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2"/>
        <w:gridCol w:w="3528"/>
        <w:gridCol w:w="2897"/>
      </w:tblGrid>
      <w:tr w:rsidR="001F05F9" w:rsidRPr="00030523" w14:paraId="42BC5D65" w14:textId="77777777" w:rsidTr="002B6981">
        <w:trPr>
          <w:trHeight w:val="1440"/>
        </w:trPr>
        <w:tc>
          <w:tcPr>
            <w:tcW w:w="2942" w:type="dxa"/>
            <w:tcBorders>
              <w:top w:val="single" w:sz="6" w:space="0" w:color="000000"/>
              <w:left w:val="single" w:sz="6" w:space="0" w:color="000000"/>
              <w:bottom w:val="single" w:sz="6" w:space="0" w:color="000000"/>
              <w:right w:val="single" w:sz="6" w:space="0" w:color="000000"/>
            </w:tcBorders>
            <w:vAlign w:val="center"/>
          </w:tcPr>
          <w:p w14:paraId="5AB97933" w14:textId="77777777" w:rsidR="001F05F9" w:rsidRPr="00030523" w:rsidRDefault="001F05F9" w:rsidP="006C073A">
            <w:pPr>
              <w:jc w:val="center"/>
              <w:rPr>
                <w:noProof/>
                <w:color w:val="000000" w:themeColor="text1"/>
                <w:lang w:val="en-GB" w:eastAsia="en-CA"/>
              </w:rPr>
            </w:pPr>
            <w:r w:rsidRPr="00030523">
              <w:rPr>
                <w:noProof/>
                <w:color w:val="000000" w:themeColor="text1"/>
                <w:lang w:val="en-GB" w:eastAsia="en-CA"/>
              </w:rPr>
              <w:drawing>
                <wp:inline distT="0" distB="0" distL="0" distR="0" wp14:anchorId="4F57C1C9" wp14:editId="74B20A8B">
                  <wp:extent cx="1638300" cy="86677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66775"/>
                          </a:xfrm>
                          <a:prstGeom prst="rect">
                            <a:avLst/>
                          </a:prstGeom>
                          <a:noFill/>
                          <a:ln>
                            <a:noFill/>
                          </a:ln>
                        </pic:spPr>
                      </pic:pic>
                    </a:graphicData>
                  </a:graphic>
                </wp:inline>
              </w:drawing>
            </w:r>
          </w:p>
        </w:tc>
        <w:tc>
          <w:tcPr>
            <w:tcW w:w="3528" w:type="dxa"/>
            <w:tcBorders>
              <w:top w:val="single" w:sz="6" w:space="0" w:color="000000"/>
              <w:left w:val="single" w:sz="6" w:space="0" w:color="000000"/>
              <w:bottom w:val="single" w:sz="6" w:space="0" w:color="000000"/>
              <w:right w:val="single" w:sz="6" w:space="0" w:color="000000"/>
            </w:tcBorders>
            <w:vAlign w:val="center"/>
          </w:tcPr>
          <w:p w14:paraId="6F663599" w14:textId="5B6DEC6C" w:rsidR="001F05F9" w:rsidRPr="00030523" w:rsidRDefault="001F05F9" w:rsidP="001F05F9">
            <w:pPr>
              <w:jc w:val="center"/>
              <w:rPr>
                <w:b/>
                <w:color w:val="000000" w:themeColor="text1"/>
                <w:sz w:val="36"/>
                <w:szCs w:val="36"/>
                <w:lang w:val="en-GB"/>
              </w:rPr>
            </w:pPr>
            <w:r w:rsidRPr="00030523">
              <w:rPr>
                <w:b/>
                <w:color w:val="000000" w:themeColor="text1"/>
                <w:sz w:val="36"/>
                <w:szCs w:val="36"/>
                <w:lang w:val="en-GB"/>
              </w:rPr>
              <w:t>Analysis Ready Data</w:t>
            </w:r>
          </w:p>
        </w:tc>
        <w:tc>
          <w:tcPr>
            <w:tcW w:w="2897" w:type="dxa"/>
            <w:tcBorders>
              <w:top w:val="single" w:sz="6" w:space="0" w:color="000000"/>
              <w:left w:val="single" w:sz="6" w:space="0" w:color="000000"/>
              <w:bottom w:val="single" w:sz="6" w:space="0" w:color="000000"/>
              <w:right w:val="single" w:sz="6" w:space="0" w:color="000000"/>
            </w:tcBorders>
            <w:vAlign w:val="center"/>
          </w:tcPr>
          <w:p w14:paraId="3F23305C" w14:textId="77777777" w:rsidR="001F05F9" w:rsidRPr="00030523" w:rsidRDefault="001F05F9" w:rsidP="00946B0A">
            <w:pPr>
              <w:pBdr>
                <w:top w:val="nil"/>
                <w:left w:val="nil"/>
                <w:bottom w:val="nil"/>
                <w:right w:val="nil"/>
                <w:between w:val="nil"/>
              </w:pBdr>
              <w:spacing w:before="121" w:after="120"/>
              <w:ind w:left="374" w:right="418" w:hanging="86"/>
              <w:jc w:val="center"/>
              <w:rPr>
                <w:b/>
                <w:color w:val="000000" w:themeColor="text1"/>
                <w:lang w:val="en-GB"/>
              </w:rPr>
            </w:pPr>
            <w:r w:rsidRPr="00030523">
              <w:rPr>
                <w:b/>
                <w:color w:val="000000" w:themeColor="text1"/>
                <w:lang w:val="en-GB"/>
              </w:rPr>
              <w:t>Product Family Specification:</w:t>
            </w:r>
          </w:p>
          <w:p w14:paraId="440303FA" w14:textId="3D4872BE" w:rsidR="001F05F9" w:rsidRPr="00030523" w:rsidRDefault="001F05F9" w:rsidP="001F05F9">
            <w:pPr>
              <w:pBdr>
                <w:top w:val="nil"/>
                <w:left w:val="nil"/>
                <w:bottom w:val="nil"/>
                <w:right w:val="nil"/>
                <w:between w:val="nil"/>
              </w:pBdr>
              <w:spacing w:before="121"/>
              <w:ind w:left="375" w:right="416" w:hanging="90"/>
              <w:jc w:val="center"/>
              <w:rPr>
                <w:b/>
                <w:color w:val="000000" w:themeColor="text1"/>
                <w:lang w:val="en-GB"/>
              </w:rPr>
            </w:pPr>
            <w:r w:rsidRPr="00030523">
              <w:rPr>
                <w:b/>
                <w:color w:val="000000" w:themeColor="text1"/>
                <w:sz w:val="28"/>
                <w:szCs w:val="28"/>
                <w:lang w:val="en-GB"/>
              </w:rPr>
              <w:t>Synthetic Aperture Radar</w:t>
            </w:r>
          </w:p>
        </w:tc>
      </w:tr>
    </w:tbl>
    <w:p w14:paraId="4D35A71F" w14:textId="77777777" w:rsidR="004A70B4" w:rsidRDefault="004A70B4" w:rsidP="004A70B4">
      <w:pPr>
        <w:pStyle w:val="Heading1"/>
        <w:rPr>
          <w:color w:val="000000" w:themeColor="text1"/>
          <w:lang w:val="en-GB"/>
        </w:rPr>
      </w:pPr>
    </w:p>
    <w:p w14:paraId="561BD0E5" w14:textId="55021D94" w:rsidR="004A70B4" w:rsidRDefault="004A70B4" w:rsidP="004A70B4">
      <w:pPr>
        <w:pStyle w:val="Heading1"/>
        <w:rPr>
          <w:color w:val="000000" w:themeColor="text1"/>
          <w:lang w:val="en-GB"/>
        </w:rPr>
      </w:pPr>
      <w:r>
        <w:rPr>
          <w:color w:val="000000" w:themeColor="text1"/>
          <w:lang w:val="en-GB"/>
        </w:rPr>
        <w:t>Tokyo, April 2, 2024</w:t>
      </w:r>
    </w:p>
    <w:p w14:paraId="0429B304" w14:textId="58186206" w:rsidR="004A70B4" w:rsidRDefault="004A70B4" w:rsidP="004A70B4">
      <w:pPr>
        <w:pStyle w:val="Heading1"/>
        <w:rPr>
          <w:color w:val="000000" w:themeColor="text1"/>
          <w:lang w:val="en-GB"/>
        </w:rPr>
      </w:pPr>
      <w:r>
        <w:rPr>
          <w:color w:val="000000" w:themeColor="text1"/>
          <w:lang w:val="en-GB"/>
        </w:rPr>
        <w:t>JAXA self-assessment for CEOS-ARD for SAR, v1.0 compliance      [product type: Normalised Radar Backscatter]</w:t>
      </w:r>
    </w:p>
    <w:p w14:paraId="4EC5616A" w14:textId="77777777" w:rsidR="004A70B4" w:rsidRPr="004A70B4" w:rsidRDefault="004A70B4" w:rsidP="004A70B4">
      <w:pPr>
        <w:rPr>
          <w:sz w:val="20"/>
          <w:szCs w:val="20"/>
          <w:lang w:eastAsia="en-US"/>
        </w:rPr>
      </w:pPr>
    </w:p>
    <w:p w14:paraId="05370BDC" w14:textId="77777777" w:rsidR="004A70B4" w:rsidRPr="004A70B4" w:rsidRDefault="004A70B4" w:rsidP="004A70B4">
      <w:pPr>
        <w:pStyle w:val="Heading1"/>
        <w:rPr>
          <w:b w:val="0"/>
          <w:bCs/>
          <w:color w:val="000000" w:themeColor="text1"/>
          <w:sz w:val="24"/>
          <w:szCs w:val="24"/>
          <w:lang w:val="en-GB"/>
        </w:rPr>
      </w:pPr>
      <w:r w:rsidRPr="004A70B4">
        <w:rPr>
          <w:b w:val="0"/>
          <w:bCs/>
          <w:color w:val="000000" w:themeColor="text1"/>
          <w:sz w:val="24"/>
          <w:szCs w:val="24"/>
          <w:lang w:val="en-GB"/>
        </w:rPr>
        <w:t xml:space="preserve">Valid for the following ALOS-2 PALSAR-2 products:  </w:t>
      </w:r>
    </w:p>
    <w:p w14:paraId="161B187D" w14:textId="3C0A393E" w:rsidR="001B7F42" w:rsidRDefault="004A70B4" w:rsidP="004A70B4">
      <w:pPr>
        <w:pStyle w:val="Heading1"/>
        <w:numPr>
          <w:ilvl w:val="0"/>
          <w:numId w:val="20"/>
        </w:numPr>
        <w:rPr>
          <w:b w:val="0"/>
          <w:bCs/>
          <w:color w:val="000000" w:themeColor="text1"/>
          <w:sz w:val="24"/>
          <w:szCs w:val="24"/>
          <w:lang w:val="en-GB"/>
        </w:rPr>
      </w:pPr>
      <w:r w:rsidRPr="004A70B4">
        <w:rPr>
          <w:b w:val="0"/>
          <w:bCs/>
          <w:color w:val="000000" w:themeColor="text1"/>
          <w:sz w:val="24"/>
          <w:szCs w:val="24"/>
          <w:lang w:val="en-GB"/>
        </w:rPr>
        <w:t xml:space="preserve">Fine Beam Global Mosaics. 25 m (0.8 arcsec) resolution, 1°x1° tile multi-date products.                                                                                                                          </w:t>
      </w:r>
      <w:r w:rsidR="001B7F42" w:rsidRPr="004A70B4">
        <w:rPr>
          <w:b w:val="0"/>
          <w:bCs/>
          <w:color w:val="000000" w:themeColor="text1"/>
          <w:sz w:val="24"/>
          <w:szCs w:val="24"/>
          <w:lang w:val="en-GB"/>
        </w:rPr>
        <w:t xml:space="preserve">Sample product </w:t>
      </w:r>
      <w:r w:rsidR="001B7F42">
        <w:rPr>
          <w:b w:val="0"/>
          <w:bCs/>
          <w:color w:val="000000" w:themeColor="text1"/>
          <w:sz w:val="24"/>
          <w:szCs w:val="24"/>
          <w:lang w:val="en-GB"/>
        </w:rPr>
        <w:t xml:space="preserve">file name: </w:t>
      </w:r>
      <w:r w:rsidR="001B7F42" w:rsidRPr="001B7F42">
        <w:rPr>
          <w:b w:val="0"/>
          <w:bCs/>
          <w:color w:val="000000" w:themeColor="text1"/>
          <w:sz w:val="24"/>
          <w:szCs w:val="24"/>
          <w:lang w:val="en-GB"/>
        </w:rPr>
        <w:t>N83W080_23_MOS_F02DAR.zip</w:t>
      </w:r>
    </w:p>
    <w:p w14:paraId="794C3879" w14:textId="0DD4661B" w:rsidR="001B7F42" w:rsidRDefault="004A70B4" w:rsidP="001B7F42">
      <w:pPr>
        <w:pStyle w:val="Heading1"/>
        <w:numPr>
          <w:ilvl w:val="0"/>
          <w:numId w:val="20"/>
        </w:numPr>
        <w:rPr>
          <w:b w:val="0"/>
          <w:bCs/>
          <w:color w:val="000000" w:themeColor="text1"/>
          <w:sz w:val="24"/>
          <w:szCs w:val="24"/>
          <w:lang w:val="en-GB"/>
        </w:rPr>
      </w:pPr>
      <w:r w:rsidRPr="004A70B4">
        <w:rPr>
          <w:b w:val="0"/>
          <w:bCs/>
          <w:color w:val="000000" w:themeColor="text1"/>
          <w:sz w:val="24"/>
          <w:szCs w:val="24"/>
          <w:lang w:val="en-GB"/>
        </w:rPr>
        <w:t xml:space="preserve">ScanSAR 25 m (0.8 arcsec) resolution, scene-based (standard ALOS-2 Path/Row system) single-date products.                                                       </w:t>
      </w:r>
      <w:r w:rsidR="001B7F42">
        <w:rPr>
          <w:b w:val="0"/>
          <w:bCs/>
          <w:color w:val="000000" w:themeColor="text1"/>
          <w:sz w:val="24"/>
          <w:szCs w:val="24"/>
          <w:lang w:val="en-GB"/>
        </w:rPr>
        <w:t xml:space="preserve">                                                                </w:t>
      </w:r>
      <w:r w:rsidR="001B7F42" w:rsidRPr="004A70B4">
        <w:rPr>
          <w:b w:val="0"/>
          <w:bCs/>
          <w:color w:val="000000" w:themeColor="text1"/>
          <w:sz w:val="24"/>
          <w:szCs w:val="24"/>
          <w:lang w:val="en-GB"/>
        </w:rPr>
        <w:t xml:space="preserve">Sample product </w:t>
      </w:r>
      <w:r w:rsidR="001B7F42">
        <w:rPr>
          <w:b w:val="0"/>
          <w:bCs/>
          <w:color w:val="000000" w:themeColor="text1"/>
          <w:sz w:val="24"/>
          <w:szCs w:val="24"/>
          <w:lang w:val="en-GB"/>
        </w:rPr>
        <w:t xml:space="preserve">file name: </w:t>
      </w:r>
      <w:r w:rsidR="00215091" w:rsidRPr="00215091">
        <w:rPr>
          <w:b w:val="0"/>
          <w:bCs/>
          <w:color w:val="000000" w:themeColor="text1"/>
          <w:sz w:val="24"/>
          <w:szCs w:val="24"/>
          <w:lang w:val="en-GB"/>
        </w:rPr>
        <w:t>ALOS2320933650-200502_WBDR2.2GUD.zip</w:t>
      </w:r>
    </w:p>
    <w:p w14:paraId="14581E9E" w14:textId="72C2281F" w:rsidR="001B7F42" w:rsidRDefault="004A70B4" w:rsidP="004A70B4">
      <w:pPr>
        <w:pStyle w:val="Heading1"/>
        <w:numPr>
          <w:ilvl w:val="0"/>
          <w:numId w:val="20"/>
        </w:numPr>
        <w:rPr>
          <w:b w:val="0"/>
          <w:bCs/>
          <w:color w:val="000000" w:themeColor="text1"/>
          <w:sz w:val="24"/>
          <w:szCs w:val="24"/>
          <w:lang w:val="en-GB"/>
        </w:rPr>
      </w:pPr>
      <w:r w:rsidRPr="004A70B4">
        <w:rPr>
          <w:b w:val="0"/>
          <w:bCs/>
          <w:color w:val="000000" w:themeColor="text1"/>
          <w:sz w:val="24"/>
          <w:szCs w:val="24"/>
          <w:lang w:val="en-GB"/>
        </w:rPr>
        <w:t xml:space="preserve">ScanSAR, 50 m (1.6 arcsec) resolution, 1°x1° tile single-date products. </w:t>
      </w:r>
      <w:r w:rsidR="001B7F42">
        <w:rPr>
          <w:b w:val="0"/>
          <w:bCs/>
          <w:color w:val="000000" w:themeColor="text1"/>
          <w:sz w:val="24"/>
          <w:szCs w:val="24"/>
          <w:lang w:val="en-GB"/>
        </w:rPr>
        <w:t xml:space="preserve">                         </w:t>
      </w:r>
      <w:r w:rsidRPr="004A70B4">
        <w:rPr>
          <w:b w:val="0"/>
          <w:bCs/>
          <w:color w:val="000000" w:themeColor="text1"/>
          <w:sz w:val="24"/>
          <w:szCs w:val="24"/>
          <w:lang w:val="en-GB"/>
        </w:rPr>
        <w:t xml:space="preserve">Sample product </w:t>
      </w:r>
      <w:r w:rsidR="001B7F42">
        <w:rPr>
          <w:b w:val="0"/>
          <w:bCs/>
          <w:color w:val="000000" w:themeColor="text1"/>
          <w:sz w:val="24"/>
          <w:szCs w:val="24"/>
          <w:lang w:val="en-GB"/>
        </w:rPr>
        <w:t xml:space="preserve">file name: </w:t>
      </w:r>
      <w:r w:rsidR="001B7F42" w:rsidRPr="001B7F42">
        <w:rPr>
          <w:b w:val="0"/>
          <w:bCs/>
          <w:color w:val="000000" w:themeColor="text1"/>
          <w:sz w:val="24"/>
          <w:szCs w:val="24"/>
          <w:lang w:val="en-GB"/>
        </w:rPr>
        <w:t>N00E117_C246_RSP026_20231219_WBD.zip</w:t>
      </w:r>
    </w:p>
    <w:p w14:paraId="7D2F1707" w14:textId="1BE7AB40" w:rsidR="001B7F42" w:rsidRDefault="004A70B4" w:rsidP="004A70B4">
      <w:pPr>
        <w:pStyle w:val="Heading1"/>
        <w:numPr>
          <w:ilvl w:val="0"/>
          <w:numId w:val="20"/>
        </w:numPr>
        <w:rPr>
          <w:b w:val="0"/>
          <w:bCs/>
          <w:color w:val="000000" w:themeColor="text1"/>
          <w:sz w:val="24"/>
          <w:szCs w:val="24"/>
          <w:lang w:val="en-GB"/>
        </w:rPr>
      </w:pPr>
      <w:r w:rsidRPr="004A70B4">
        <w:rPr>
          <w:b w:val="0"/>
          <w:bCs/>
          <w:color w:val="000000" w:themeColor="text1"/>
          <w:sz w:val="24"/>
          <w:szCs w:val="24"/>
          <w:lang w:val="en-GB"/>
        </w:rPr>
        <w:t xml:space="preserve"> </w:t>
      </w:r>
      <w:r w:rsidR="001B7F42" w:rsidRPr="001B7F42">
        <w:rPr>
          <w:b w:val="0"/>
          <w:bCs/>
          <w:color w:val="000000" w:themeColor="text1"/>
          <w:sz w:val="24"/>
          <w:szCs w:val="24"/>
          <w:lang w:val="en-GB"/>
        </w:rPr>
        <w:t xml:space="preserve">The three sample products are available for download from </w:t>
      </w:r>
      <w:r w:rsidR="001B7F42">
        <w:rPr>
          <w:b w:val="0"/>
          <w:bCs/>
          <w:color w:val="000000" w:themeColor="text1"/>
          <w:sz w:val="24"/>
          <w:szCs w:val="24"/>
          <w:lang w:val="en-GB"/>
        </w:rPr>
        <w:t xml:space="preserve">(anonymous ftp): </w:t>
      </w:r>
      <w:hyperlink r:id="rId10" w:history="1">
        <w:r w:rsidR="001B7F42" w:rsidRPr="00933DCE">
          <w:rPr>
            <w:rStyle w:val="Hyperlink"/>
            <w:b w:val="0"/>
            <w:bCs/>
            <w:sz w:val="24"/>
            <w:szCs w:val="24"/>
            <w:lang w:val="en-GB"/>
          </w:rPr>
          <w:t>ftp://ftp.eorc.jaxa.jp/pub/ALOS/hidden/KC/k4LhrM5Q/CEOS-ARD</w:t>
        </w:r>
      </w:hyperlink>
    </w:p>
    <w:p w14:paraId="4D249F68" w14:textId="77777777" w:rsidR="001B7F42" w:rsidRDefault="001B7F42" w:rsidP="004A70B4">
      <w:pPr>
        <w:ind w:left="221"/>
        <w:rPr>
          <w:lang w:eastAsia="en-US"/>
        </w:rPr>
      </w:pPr>
    </w:p>
    <w:p w14:paraId="7E86B649" w14:textId="21A1897F" w:rsidR="004A70B4" w:rsidRDefault="004A70B4" w:rsidP="004A70B4">
      <w:pPr>
        <w:ind w:left="221"/>
        <w:rPr>
          <w:color w:val="000000" w:themeColor="text1"/>
        </w:rPr>
      </w:pPr>
      <w:r>
        <w:rPr>
          <w:color w:val="000000" w:themeColor="text1"/>
        </w:rPr>
        <w:t xml:space="preserve">Takeo Tadono (JAXA EORC) </w:t>
      </w:r>
      <w:hyperlink r:id="rId11" w:history="1">
        <w:r w:rsidRPr="00785369">
          <w:rPr>
            <w:rStyle w:val="Hyperlink"/>
          </w:rPr>
          <w:t>tadono.takeo@jaxa.jp</w:t>
        </w:r>
      </w:hyperlink>
    </w:p>
    <w:p w14:paraId="1804F0B7" w14:textId="77777777" w:rsidR="004A70B4" w:rsidRDefault="004A70B4" w:rsidP="004A70B4">
      <w:pPr>
        <w:ind w:left="221"/>
        <w:rPr>
          <w:color w:val="000000" w:themeColor="text1"/>
        </w:rPr>
      </w:pPr>
      <w:r>
        <w:rPr>
          <w:color w:val="000000" w:themeColor="text1"/>
        </w:rPr>
        <w:t xml:space="preserve">Kazufumi Kobayashi (RESTEC) </w:t>
      </w:r>
      <w:hyperlink r:id="rId12" w:history="1">
        <w:r w:rsidRPr="00785369">
          <w:rPr>
            <w:rStyle w:val="Hyperlink"/>
          </w:rPr>
          <w:t>kobayashi_kazufumi@restec.or.jp</w:t>
        </w:r>
      </w:hyperlink>
    </w:p>
    <w:p w14:paraId="10936577" w14:textId="77777777" w:rsidR="004A70B4" w:rsidRDefault="004A70B4" w:rsidP="004A70B4">
      <w:pPr>
        <w:ind w:left="221"/>
        <w:rPr>
          <w:color w:val="000000" w:themeColor="text1"/>
        </w:rPr>
      </w:pPr>
      <w:r>
        <w:rPr>
          <w:color w:val="000000" w:themeColor="text1"/>
        </w:rPr>
        <w:t xml:space="preserve">Osamu Isoguchi (RESTEC) </w:t>
      </w:r>
      <w:hyperlink r:id="rId13" w:history="1">
        <w:r w:rsidRPr="00785369">
          <w:rPr>
            <w:rStyle w:val="Hyperlink"/>
          </w:rPr>
          <w:t>isoguchi_osamu@restec.or.jp</w:t>
        </w:r>
      </w:hyperlink>
    </w:p>
    <w:p w14:paraId="4021E922" w14:textId="77777777" w:rsidR="0023086C" w:rsidRPr="00030523" w:rsidRDefault="0023086C" w:rsidP="0023086C">
      <w:pPr>
        <w:pBdr>
          <w:top w:val="nil"/>
          <w:left w:val="nil"/>
          <w:bottom w:val="nil"/>
          <w:right w:val="nil"/>
          <w:between w:val="nil"/>
        </w:pBdr>
        <w:rPr>
          <w:lang w:val="en-GB"/>
        </w:rPr>
        <w:sectPr w:rsidR="0023086C" w:rsidRPr="00030523" w:rsidSect="002B4B60">
          <w:headerReference w:type="even" r:id="rId14"/>
          <w:headerReference w:type="default" r:id="rId15"/>
          <w:footerReference w:type="even" r:id="rId16"/>
          <w:footerReference w:type="default" r:id="rId17"/>
          <w:footerReference w:type="first" r:id="rId18"/>
          <w:type w:val="continuous"/>
          <w:pgSz w:w="11920" w:h="16860"/>
          <w:pgMar w:top="1138" w:right="1138" w:bottom="1173" w:left="1166" w:header="720" w:footer="720" w:gutter="0"/>
          <w:cols w:space="720"/>
        </w:sectPr>
      </w:pPr>
    </w:p>
    <w:p w14:paraId="6BA07234" w14:textId="77777777" w:rsidR="001B7F42" w:rsidRDefault="001B7F42" w:rsidP="001B7F42">
      <w:pPr>
        <w:ind w:left="221"/>
        <w:rPr>
          <w:rStyle w:val="Hyperlink"/>
        </w:rPr>
      </w:pPr>
      <w:r>
        <w:rPr>
          <w:color w:val="000000" w:themeColor="text1"/>
        </w:rPr>
        <w:t xml:space="preserve">Ake Rosenqvist (soloEO) </w:t>
      </w:r>
      <w:hyperlink r:id="rId19" w:history="1">
        <w:r w:rsidRPr="00BD219B">
          <w:rPr>
            <w:rStyle w:val="Hyperlink"/>
          </w:rPr>
          <w:t>ake.rosenqvist@soloEO.com</w:t>
        </w:r>
      </w:hyperlink>
    </w:p>
    <w:p w14:paraId="21FCED57" w14:textId="77777777" w:rsidR="0023086C" w:rsidRPr="00030523" w:rsidRDefault="0023086C" w:rsidP="00F07B26">
      <w:pPr>
        <w:spacing w:afterLines="120" w:after="288"/>
        <w:ind w:left="283" w:right="384"/>
        <w:jc w:val="both"/>
        <w:rPr>
          <w:sz w:val="24"/>
          <w:szCs w:val="24"/>
          <w:lang w:val="en-GB"/>
        </w:rPr>
      </w:pPr>
    </w:p>
    <w:p w14:paraId="0000008F" w14:textId="77777777" w:rsidR="004D717A" w:rsidRPr="00030523" w:rsidRDefault="004D717A">
      <w:pPr>
        <w:pBdr>
          <w:top w:val="nil"/>
          <w:left w:val="nil"/>
          <w:bottom w:val="nil"/>
          <w:right w:val="nil"/>
          <w:between w:val="nil"/>
        </w:pBdr>
        <w:rPr>
          <w:lang w:val="en-GB"/>
        </w:rPr>
        <w:sectPr w:rsidR="004D717A" w:rsidRPr="00030523" w:rsidSect="002B4B60">
          <w:headerReference w:type="even" r:id="rId20"/>
          <w:headerReference w:type="default" r:id="rId21"/>
          <w:footerReference w:type="first" r:id="rId22"/>
          <w:type w:val="continuous"/>
          <w:pgSz w:w="11920" w:h="16860"/>
          <w:pgMar w:top="1600" w:right="1140" w:bottom="280" w:left="1160" w:header="720" w:footer="720" w:gutter="0"/>
          <w:cols w:space="720"/>
        </w:sectPr>
      </w:pPr>
      <w:bookmarkStart w:id="0" w:name="_heading=h.1fob9te" w:colFirst="0" w:colLast="0"/>
      <w:bookmarkEnd w:id="0"/>
    </w:p>
    <w:p w14:paraId="00000090" w14:textId="77777777" w:rsidR="004D717A" w:rsidRPr="00030523" w:rsidRDefault="00430E0E">
      <w:pPr>
        <w:pStyle w:val="Heading1"/>
        <w:rPr>
          <w:lang w:val="en-GB"/>
        </w:rPr>
      </w:pPr>
      <w:r w:rsidRPr="00030523">
        <w:rPr>
          <w:lang w:val="en-GB"/>
        </w:rPr>
        <w:lastRenderedPageBreak/>
        <w:t>Requirements</w:t>
      </w:r>
    </w:p>
    <w:p w14:paraId="00000091" w14:textId="77777777" w:rsidR="004D717A" w:rsidRPr="00030523" w:rsidRDefault="00430E0E">
      <w:pPr>
        <w:pStyle w:val="Heading2"/>
        <w:rPr>
          <w:lang w:val="en-GB"/>
        </w:rPr>
      </w:pPr>
      <w:r w:rsidRPr="00030523">
        <w:rPr>
          <w:lang w:val="en-GB"/>
        </w:rPr>
        <w:t xml:space="preserve">General Metadata </w:t>
      </w:r>
    </w:p>
    <w:p w14:paraId="00000092" w14:textId="4003B251" w:rsidR="004D717A" w:rsidRPr="00756A32" w:rsidRDefault="00430E0E" w:rsidP="00D475BA">
      <w:pPr>
        <w:spacing w:before="43" w:line="268" w:lineRule="auto"/>
        <w:ind w:right="111"/>
        <w:jc w:val="both"/>
        <w:rPr>
          <w:i/>
          <w:lang w:val="en-GB"/>
        </w:rPr>
      </w:pPr>
      <w:r w:rsidRPr="00756A32">
        <w:rPr>
          <w:i/>
          <w:lang w:val="en-GB"/>
        </w:rPr>
        <w:t xml:space="preserve">These are metadata records describing a distributed collection of pixels. The collection of pixels referred to must be contiguous in space and time. General metadata should allow the user to assess the </w:t>
      </w:r>
      <w:r w:rsidRPr="00756A32">
        <w:rPr>
          <w:i/>
          <w:u w:val="single"/>
          <w:lang w:val="en-GB"/>
        </w:rPr>
        <w:t>overall</w:t>
      </w:r>
      <w:r w:rsidRPr="00756A32">
        <w:rPr>
          <w:i/>
          <w:lang w:val="en-GB"/>
        </w:rPr>
        <w:t xml:space="preserve"> suitability of the dataset and must meet the requirements listed below. The column “</w:t>
      </w:r>
      <w:r w:rsidR="00903AF6" w:rsidRPr="00756A32">
        <w:rPr>
          <w:i/>
          <w:lang w:val="en-GB"/>
        </w:rPr>
        <w:t>CEOS-ARD</w:t>
      </w:r>
      <w:r w:rsidRPr="00756A32">
        <w:rPr>
          <w:i/>
          <w:lang w:val="en-GB"/>
        </w:rPr>
        <w:t xml:space="preserve"> product” indicates to which </w:t>
      </w:r>
      <w:r w:rsidR="00903AF6" w:rsidRPr="00756A32">
        <w:rPr>
          <w:i/>
          <w:lang w:val="en-GB"/>
        </w:rPr>
        <w:t>CEOS-ARD</w:t>
      </w:r>
      <w:r w:rsidRPr="00756A32">
        <w:rPr>
          <w:i/>
          <w:lang w:val="en-GB"/>
        </w:rPr>
        <w:t xml:space="preserve"> SAR product (NRB, POL, ORB, GSLC) the parameter refers.</w:t>
      </w:r>
    </w:p>
    <w:tbl>
      <w:tblPr>
        <w:tblStyle w:val="26"/>
        <w:tblW w:w="154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
        <w:gridCol w:w="1497"/>
        <w:gridCol w:w="1255"/>
        <w:gridCol w:w="6825"/>
        <w:gridCol w:w="3402"/>
        <w:gridCol w:w="1559"/>
      </w:tblGrid>
      <w:tr w:rsidR="00262E8C" w:rsidRPr="00030523" w14:paraId="08A94BE2" w14:textId="02FA2B49" w:rsidTr="00657ED4">
        <w:trPr>
          <w:cantSplit/>
          <w:tblHeader/>
        </w:trPr>
        <w:tc>
          <w:tcPr>
            <w:tcW w:w="866" w:type="dxa"/>
            <w:tcBorders>
              <w:bottom w:val="single" w:sz="4" w:space="0" w:color="auto"/>
            </w:tcBorders>
            <w:shd w:val="clear" w:color="auto" w:fill="202124"/>
            <w:vAlign w:val="center"/>
          </w:tcPr>
          <w:p w14:paraId="00000093" w14:textId="77777777" w:rsidR="00262E8C" w:rsidRPr="00262E8C" w:rsidRDefault="00262E8C">
            <w:pPr>
              <w:jc w:val="center"/>
              <w:rPr>
                <w:rFonts w:ascii="Calibri" w:eastAsia="Calibri" w:hAnsi="Calibri" w:cs="Calibri"/>
                <w:b/>
                <w:color w:val="FFFFFF"/>
                <w:sz w:val="18"/>
                <w:szCs w:val="18"/>
                <w:lang w:val="en-GB"/>
              </w:rPr>
            </w:pPr>
            <w:r w:rsidRPr="00262E8C">
              <w:rPr>
                <w:rFonts w:ascii="Calibri" w:eastAsia="Calibri" w:hAnsi="Calibri" w:cs="Calibri"/>
                <w:b/>
                <w:color w:val="FFFFFF"/>
                <w:sz w:val="18"/>
                <w:szCs w:val="18"/>
                <w:lang w:val="en-GB"/>
              </w:rPr>
              <w:t>#</w:t>
            </w:r>
          </w:p>
        </w:tc>
        <w:tc>
          <w:tcPr>
            <w:tcW w:w="1497" w:type="dxa"/>
            <w:tcBorders>
              <w:bottom w:val="single" w:sz="4" w:space="0" w:color="auto"/>
            </w:tcBorders>
            <w:shd w:val="clear" w:color="auto" w:fill="202124"/>
            <w:vAlign w:val="center"/>
          </w:tcPr>
          <w:p w14:paraId="00000094" w14:textId="77777777" w:rsidR="00262E8C" w:rsidRPr="00262E8C" w:rsidRDefault="00262E8C">
            <w:pPr>
              <w:jc w:val="center"/>
              <w:rPr>
                <w:rFonts w:ascii="Calibri" w:eastAsia="Calibri" w:hAnsi="Calibri" w:cs="Calibri"/>
                <w:b/>
                <w:color w:val="FFFFFF"/>
                <w:sz w:val="18"/>
                <w:szCs w:val="18"/>
                <w:lang w:val="en-GB"/>
              </w:rPr>
            </w:pPr>
            <w:r w:rsidRPr="00262E8C">
              <w:rPr>
                <w:rFonts w:ascii="Calibri" w:eastAsia="Calibri" w:hAnsi="Calibri" w:cs="Calibri"/>
                <w:b/>
                <w:color w:val="FFFFFF"/>
                <w:sz w:val="18"/>
                <w:szCs w:val="18"/>
                <w:lang w:val="en-GB"/>
              </w:rPr>
              <w:t>Parameter</w:t>
            </w:r>
          </w:p>
        </w:tc>
        <w:tc>
          <w:tcPr>
            <w:tcW w:w="1255" w:type="dxa"/>
            <w:tcBorders>
              <w:bottom w:val="single" w:sz="4" w:space="0" w:color="auto"/>
            </w:tcBorders>
            <w:shd w:val="clear" w:color="auto" w:fill="202124"/>
            <w:vAlign w:val="center"/>
          </w:tcPr>
          <w:p w14:paraId="00000095" w14:textId="2C6A2E4C" w:rsidR="00262E8C" w:rsidRPr="00262E8C" w:rsidRDefault="00262E8C">
            <w:pPr>
              <w:jc w:val="center"/>
              <w:rPr>
                <w:rFonts w:ascii="Calibri" w:eastAsia="Calibri" w:hAnsi="Calibri" w:cs="Calibri"/>
                <w:b/>
                <w:color w:val="FFFFFF"/>
                <w:sz w:val="18"/>
                <w:szCs w:val="18"/>
                <w:lang w:val="en-GB"/>
              </w:rPr>
            </w:pPr>
            <w:r w:rsidRPr="00262E8C">
              <w:rPr>
                <w:rFonts w:ascii="Calibri" w:eastAsia="Calibri" w:hAnsi="Calibri" w:cs="Calibri"/>
                <w:b/>
                <w:color w:val="FFFFFF"/>
                <w:sz w:val="18"/>
                <w:szCs w:val="18"/>
                <w:lang w:val="en-GB"/>
              </w:rPr>
              <w:t>CEOS-ARD product</w:t>
            </w:r>
          </w:p>
        </w:tc>
        <w:tc>
          <w:tcPr>
            <w:tcW w:w="6825" w:type="dxa"/>
            <w:tcBorders>
              <w:bottom w:val="single" w:sz="4" w:space="0" w:color="auto"/>
            </w:tcBorders>
            <w:shd w:val="clear" w:color="auto" w:fill="202124"/>
            <w:vAlign w:val="center"/>
          </w:tcPr>
          <w:p w14:paraId="00000096" w14:textId="77777777" w:rsidR="00262E8C" w:rsidRPr="00262E8C" w:rsidRDefault="00262E8C">
            <w:pPr>
              <w:jc w:val="center"/>
              <w:rPr>
                <w:rFonts w:ascii="Calibri" w:eastAsia="Calibri" w:hAnsi="Calibri" w:cs="Calibri"/>
                <w:b/>
                <w:color w:val="FFFFFF"/>
                <w:sz w:val="18"/>
                <w:szCs w:val="18"/>
                <w:lang w:val="en-GB"/>
              </w:rPr>
            </w:pPr>
            <w:r w:rsidRPr="00262E8C">
              <w:rPr>
                <w:rFonts w:ascii="Calibri" w:eastAsia="Calibri" w:hAnsi="Calibri" w:cs="Calibri"/>
                <w:b/>
                <w:color w:val="FFFFFF"/>
                <w:sz w:val="18"/>
                <w:szCs w:val="18"/>
                <w:lang w:val="en-GB"/>
              </w:rPr>
              <w:t>Requirements</w:t>
            </w:r>
          </w:p>
        </w:tc>
        <w:tc>
          <w:tcPr>
            <w:tcW w:w="3402" w:type="dxa"/>
            <w:tcBorders>
              <w:bottom w:val="single" w:sz="4" w:space="0" w:color="auto"/>
            </w:tcBorders>
            <w:shd w:val="clear" w:color="auto" w:fill="202124"/>
            <w:vAlign w:val="center"/>
          </w:tcPr>
          <w:p w14:paraId="00000097" w14:textId="68DCAF5B" w:rsidR="00262E8C" w:rsidRPr="00262E8C" w:rsidRDefault="00262E8C">
            <w:pPr>
              <w:jc w:val="center"/>
              <w:rPr>
                <w:rFonts w:ascii="Calibri" w:eastAsia="Calibri" w:hAnsi="Calibri" w:cs="Calibri"/>
                <w:b/>
                <w:color w:val="FFFFFF"/>
                <w:sz w:val="18"/>
                <w:szCs w:val="18"/>
                <w:lang w:val="en-GB"/>
              </w:rPr>
            </w:pPr>
            <w:r w:rsidRPr="00262E8C">
              <w:rPr>
                <w:rFonts w:ascii="Calibri" w:eastAsia="Calibri" w:hAnsi="Calibri" w:cs="Calibri"/>
                <w:b/>
                <w:color w:val="FFFFFF"/>
                <w:sz w:val="18"/>
                <w:szCs w:val="18"/>
                <w:lang w:val="en-GB"/>
              </w:rPr>
              <w:t>Self-Assessment</w:t>
            </w:r>
          </w:p>
        </w:tc>
        <w:tc>
          <w:tcPr>
            <w:tcW w:w="1559" w:type="dxa"/>
            <w:tcBorders>
              <w:bottom w:val="single" w:sz="4" w:space="0" w:color="auto"/>
            </w:tcBorders>
            <w:shd w:val="clear" w:color="auto" w:fill="202124"/>
            <w:vAlign w:val="center"/>
          </w:tcPr>
          <w:p w14:paraId="525B3E6D" w14:textId="1A518281" w:rsidR="00262E8C" w:rsidRPr="00262E8C" w:rsidRDefault="00657ED4" w:rsidP="00657ED4">
            <w:pPr>
              <w:jc w:val="center"/>
              <w:rPr>
                <w:b/>
                <w:color w:val="FFFFFF"/>
                <w:sz w:val="18"/>
                <w:szCs w:val="18"/>
                <w:lang w:val="en-GB"/>
              </w:rPr>
            </w:pPr>
            <w:r w:rsidRPr="00657ED4">
              <w:rPr>
                <w:rFonts w:ascii="Calibri" w:eastAsia="Calibri" w:hAnsi="Calibri" w:cs="Calibri"/>
                <w:b/>
                <w:color w:val="FFFFFF"/>
                <w:sz w:val="18"/>
                <w:szCs w:val="18"/>
                <w:lang w:val="en-GB"/>
              </w:rPr>
              <w:t>Notes</w:t>
            </w:r>
          </w:p>
        </w:tc>
      </w:tr>
      <w:tr w:rsidR="00262E8C" w:rsidRPr="00030523" w14:paraId="61D0C483" w14:textId="1176AA34" w:rsidTr="00262E8C">
        <w:trPr>
          <w:cantSplit/>
          <w:trHeight w:val="65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0000098"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1.1</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14:paraId="00000099" w14:textId="77777777" w:rsidR="00262E8C" w:rsidRPr="00262E8C" w:rsidRDefault="00262E8C">
            <w:pPr>
              <w:jc w:val="center"/>
              <w:rPr>
                <w:rFonts w:ascii="Calibri" w:eastAsia="Calibri" w:hAnsi="Calibri" w:cs="Calibri"/>
                <w:sz w:val="18"/>
                <w:szCs w:val="18"/>
                <w:lang w:val="en-GB"/>
              </w:rPr>
            </w:pPr>
            <w:r w:rsidRPr="00262E8C">
              <w:rPr>
                <w:rFonts w:ascii="Calibri" w:eastAsia="Calibri" w:hAnsi="Calibri" w:cs="Calibri"/>
                <w:b/>
                <w:sz w:val="18"/>
                <w:szCs w:val="18"/>
                <w:lang w:val="en-GB"/>
              </w:rPr>
              <w:t>Traceability</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0000009A" w14:textId="77777777" w:rsidR="00262E8C" w:rsidRPr="00262E8C" w:rsidRDefault="00262E8C">
            <w:pPr>
              <w:jc w:val="center"/>
              <w:rPr>
                <w:rFonts w:ascii="Calibri" w:eastAsia="Calibri" w:hAnsi="Calibri" w:cs="Calibri"/>
                <w:sz w:val="18"/>
                <w:szCs w:val="18"/>
                <w:lang w:val="en-GB"/>
              </w:rPr>
            </w:pPr>
            <w:r w:rsidRPr="00262E8C">
              <w:rPr>
                <w:rFonts w:ascii="Calibri" w:eastAsia="Calibri" w:hAnsi="Calibri" w:cs="Calibri"/>
                <w:sz w:val="18"/>
                <w:szCs w:val="18"/>
                <w:lang w:val="en-GB"/>
              </w:rPr>
              <w:t>[NRB]</w:t>
            </w:r>
          </w:p>
          <w:p w14:paraId="0000009B"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09C"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09D" w14:textId="77777777" w:rsidR="00262E8C" w:rsidRPr="00262E8C" w:rsidRDefault="00262E8C">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left w:val="single" w:sz="4" w:space="0" w:color="auto"/>
              <w:bottom w:val="single" w:sz="4" w:space="0" w:color="auto"/>
              <w:right w:val="single" w:sz="4" w:space="0" w:color="auto"/>
            </w:tcBorders>
            <w:vAlign w:val="center"/>
          </w:tcPr>
          <w:p w14:paraId="0000009E" w14:textId="77777777" w:rsidR="00262E8C" w:rsidRPr="00262E8C" w:rsidRDefault="00262E8C">
            <w:pPr>
              <w:rPr>
                <w:rFonts w:ascii="Calibri" w:eastAsia="Calibri" w:hAnsi="Calibri" w:cs="Calibri"/>
                <w:b/>
                <w:sz w:val="18"/>
                <w:szCs w:val="18"/>
                <w:u w:val="single"/>
                <w:lang w:val="en-GB"/>
              </w:rPr>
            </w:pPr>
            <w:r w:rsidRPr="00262E8C">
              <w:rPr>
                <w:rFonts w:ascii="Calibri" w:eastAsia="Calibri" w:hAnsi="Calibri" w:cs="Calibri"/>
                <w:b/>
                <w:sz w:val="18"/>
                <w:szCs w:val="18"/>
                <w:u w:val="single"/>
                <w:lang w:val="en-GB"/>
              </w:rPr>
              <w:t>Threshold (Minimum) Requirements</w:t>
            </w:r>
          </w:p>
          <w:p w14:paraId="0000009F" w14:textId="77777777" w:rsidR="00262E8C" w:rsidRPr="00262E8C" w:rsidRDefault="00262E8C">
            <w:pPr>
              <w:rPr>
                <w:rFonts w:ascii="Calibri" w:eastAsia="Calibri" w:hAnsi="Calibri" w:cs="Calibri"/>
                <w:sz w:val="18"/>
                <w:szCs w:val="18"/>
                <w:lang w:val="en-GB"/>
              </w:rPr>
            </w:pPr>
            <w:r w:rsidRPr="00262E8C">
              <w:rPr>
                <w:rFonts w:ascii="Calibri" w:eastAsia="Calibri" w:hAnsi="Calibri" w:cs="Calibri"/>
                <w:sz w:val="18"/>
                <w:szCs w:val="18"/>
                <w:lang w:val="en-GB"/>
              </w:rPr>
              <w:t>Not required.</w:t>
            </w:r>
          </w:p>
        </w:tc>
        <w:tc>
          <w:tcPr>
            <w:tcW w:w="3402" w:type="dxa"/>
            <w:vMerge w:val="restart"/>
            <w:tcBorders>
              <w:top w:val="single" w:sz="4" w:space="0" w:color="auto"/>
              <w:left w:val="single" w:sz="4" w:space="0" w:color="auto"/>
              <w:bottom w:val="single" w:sz="4" w:space="0" w:color="auto"/>
              <w:right w:val="single" w:sz="4" w:space="0" w:color="auto"/>
            </w:tcBorders>
          </w:tcPr>
          <w:p w14:paraId="000000A0" w14:textId="195A9C64" w:rsidR="00262E8C" w:rsidRPr="00262E8C" w:rsidRDefault="00262E8C">
            <w:pPr>
              <w:spacing w:after="200"/>
              <w:rPr>
                <w:rFonts w:ascii="Calibri" w:eastAsia="Calibri" w:hAnsi="Calibri" w:cs="Calibri"/>
                <w:color w:val="000000" w:themeColor="text1"/>
                <w:sz w:val="18"/>
                <w:szCs w:val="18"/>
                <w:lang w:val="en-GB"/>
              </w:rPr>
            </w:pPr>
            <w:r w:rsidRPr="00262E8C">
              <w:rPr>
                <w:rFonts w:ascii="Calibri" w:eastAsia="Calibri" w:hAnsi="Calibri" w:cs="Calibri"/>
                <w:color w:val="000000" w:themeColor="text1"/>
                <w:sz w:val="18"/>
                <w:szCs w:val="18"/>
                <w:u w:val="single"/>
                <w:lang w:val="en-GB"/>
              </w:rPr>
              <w:t>Achieved level:</w:t>
            </w:r>
            <w:r w:rsidRPr="00262E8C">
              <w:rPr>
                <w:rFonts w:ascii="Calibri" w:eastAsia="Calibri" w:hAnsi="Calibri" w:cs="Calibri"/>
                <w:color w:val="000000" w:themeColor="text1"/>
                <w:sz w:val="18"/>
                <w:szCs w:val="18"/>
                <w:lang w:val="en-GB"/>
              </w:rPr>
              <w:t xml:space="preserve"> NOT REQUIRED</w:t>
            </w:r>
          </w:p>
          <w:p w14:paraId="000000A2" w14:textId="6518F188" w:rsidR="00262E8C" w:rsidRPr="00262E8C" w:rsidRDefault="00262E8C">
            <w:pPr>
              <w:spacing w:after="200"/>
              <w:rPr>
                <w:rFonts w:ascii="Calibri" w:eastAsia="Calibri" w:hAnsi="Calibri"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06C45C4" w14:textId="2E20907D" w:rsidR="00262E8C" w:rsidRPr="00CD5E89" w:rsidRDefault="00CD5E89">
            <w:pPr>
              <w:rPr>
                <w:rFonts w:ascii="Calibri" w:hAnsi="Calibri" w:cs="Calibri"/>
                <w:color w:val="000000" w:themeColor="text1"/>
                <w:sz w:val="18"/>
                <w:szCs w:val="18"/>
                <w:u w:val="single"/>
                <w:lang w:val="en-GB"/>
              </w:rPr>
            </w:pPr>
            <w:r w:rsidRPr="00CD5E89">
              <w:rPr>
                <w:rFonts w:ascii="Calibri" w:hAnsi="Calibri" w:cs="Calibri"/>
                <w:b/>
                <w:bCs/>
                <w:color w:val="76923C" w:themeColor="accent3" w:themeShade="BF"/>
                <w:sz w:val="18"/>
                <w:szCs w:val="18"/>
              </w:rPr>
              <w:t>Not Required at Threshold</w:t>
            </w:r>
          </w:p>
        </w:tc>
      </w:tr>
      <w:tr w:rsidR="00262E8C" w:rsidRPr="00030523" w14:paraId="210FC443" w14:textId="24BD1E83" w:rsidTr="00262E8C">
        <w:trPr>
          <w:cantSplit/>
          <w:trHeight w:val="1772"/>
        </w:trPr>
        <w:tc>
          <w:tcPr>
            <w:tcW w:w="866" w:type="dxa"/>
            <w:vMerge/>
            <w:tcBorders>
              <w:top w:val="single" w:sz="4" w:space="0" w:color="auto"/>
              <w:left w:val="single" w:sz="4" w:space="0" w:color="auto"/>
              <w:bottom w:val="single" w:sz="4" w:space="0" w:color="auto"/>
              <w:right w:val="single" w:sz="4" w:space="0" w:color="auto"/>
            </w:tcBorders>
            <w:vAlign w:val="center"/>
          </w:tcPr>
          <w:p w14:paraId="000000A3"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tcBorders>
              <w:top w:val="single" w:sz="4" w:space="0" w:color="auto"/>
              <w:left w:val="single" w:sz="4" w:space="0" w:color="auto"/>
              <w:bottom w:val="single" w:sz="4" w:space="0" w:color="auto"/>
              <w:right w:val="single" w:sz="4" w:space="0" w:color="auto"/>
            </w:tcBorders>
            <w:vAlign w:val="center"/>
          </w:tcPr>
          <w:p w14:paraId="000000A4"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top w:val="single" w:sz="4" w:space="0" w:color="auto"/>
              <w:left w:val="single" w:sz="4" w:space="0" w:color="auto"/>
              <w:bottom w:val="single" w:sz="4" w:space="0" w:color="auto"/>
              <w:right w:val="single" w:sz="4" w:space="0" w:color="auto"/>
            </w:tcBorders>
            <w:vAlign w:val="center"/>
          </w:tcPr>
          <w:p w14:paraId="000000A5"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0A6" w14:textId="77777777" w:rsidR="00262E8C" w:rsidRPr="00262E8C" w:rsidRDefault="00262E8C">
            <w:pPr>
              <w:rPr>
                <w:rFonts w:ascii="Calibri" w:eastAsia="Calibri" w:hAnsi="Calibri" w:cs="Calibri"/>
                <w:b/>
                <w:sz w:val="18"/>
                <w:szCs w:val="18"/>
                <w:u w:val="single"/>
                <w:lang w:val="en-GB"/>
              </w:rPr>
            </w:pPr>
            <w:r w:rsidRPr="00262E8C">
              <w:rPr>
                <w:rFonts w:ascii="Calibri" w:eastAsia="Calibri" w:hAnsi="Calibri" w:cs="Calibri"/>
                <w:b/>
                <w:sz w:val="18"/>
                <w:szCs w:val="18"/>
                <w:u w:val="single"/>
                <w:lang w:val="en-GB"/>
              </w:rPr>
              <w:t>Goal (Desired) Requirements</w:t>
            </w:r>
          </w:p>
          <w:p w14:paraId="000000A7" w14:textId="704D7ABE" w:rsidR="00262E8C" w:rsidRPr="00262E8C" w:rsidRDefault="00262E8C">
            <w:pPr>
              <w:rPr>
                <w:rFonts w:ascii="Calibri" w:eastAsia="Calibri" w:hAnsi="Calibri" w:cs="Calibri"/>
                <w:sz w:val="18"/>
                <w:szCs w:val="18"/>
                <w:lang w:val="en-GB"/>
              </w:rPr>
            </w:pPr>
            <w:r w:rsidRPr="00262E8C">
              <w:rPr>
                <w:rFonts w:ascii="Calibri" w:eastAsia="Calibri" w:hAnsi="Calibri" w:cs="Calibri"/>
                <w:sz w:val="18"/>
                <w:szCs w:val="18"/>
                <w:lang w:val="en-GB"/>
              </w:rPr>
              <w:t xml:space="preserve">Data must be traceable to SI reference standard. </w:t>
            </w:r>
          </w:p>
          <w:p w14:paraId="676AC17C" w14:textId="77777777" w:rsidR="00262E8C" w:rsidRPr="00262E8C" w:rsidRDefault="00262E8C">
            <w:pPr>
              <w:rPr>
                <w:rFonts w:ascii="Calibri" w:eastAsia="Calibri" w:hAnsi="Calibri" w:cs="Calibri"/>
                <w:sz w:val="18"/>
                <w:szCs w:val="18"/>
                <w:lang w:val="en-GB"/>
              </w:rPr>
            </w:pPr>
          </w:p>
          <w:p w14:paraId="000000A8" w14:textId="642F654E" w:rsidR="00262E8C" w:rsidRPr="0009224F" w:rsidRDefault="00262E8C">
            <w:pPr>
              <w:rPr>
                <w:rFonts w:ascii="Calibri" w:eastAsia="Calibri" w:hAnsi="Calibri" w:cs="Calibri"/>
                <w:i/>
                <w:sz w:val="16"/>
                <w:szCs w:val="16"/>
                <w:lang w:val="en-GB"/>
              </w:rPr>
            </w:pPr>
            <w:r w:rsidRPr="0009224F">
              <w:rPr>
                <w:rFonts w:ascii="Calibri" w:eastAsia="Calibri" w:hAnsi="Calibri" w:cs="Calibri"/>
                <w:i/>
                <w:sz w:val="16"/>
                <w:szCs w:val="16"/>
                <w:lang w:val="en-GB"/>
              </w:rPr>
              <w:t>Note 1: Relationship to 3.5. Traceability requires an estimate of measurement uncertainty.</w:t>
            </w:r>
          </w:p>
          <w:p w14:paraId="000000A9" w14:textId="77777777" w:rsidR="00262E8C" w:rsidRPr="00262E8C" w:rsidRDefault="00262E8C">
            <w:pPr>
              <w:rPr>
                <w:rFonts w:ascii="Calibri" w:eastAsia="Calibri" w:hAnsi="Calibri" w:cs="Calibri"/>
                <w:sz w:val="18"/>
                <w:szCs w:val="18"/>
                <w:lang w:val="en-GB"/>
              </w:rPr>
            </w:pPr>
            <w:r w:rsidRPr="0009224F">
              <w:rPr>
                <w:rFonts w:ascii="Calibri" w:eastAsia="Calibri" w:hAnsi="Calibri" w:cs="Calibri"/>
                <w:i/>
                <w:sz w:val="16"/>
                <w:szCs w:val="16"/>
                <w:lang w:val="en-GB"/>
              </w:rPr>
              <w:t>Note 2: Information on traceability should be available in the metadata as a single DOI landing page.</w:t>
            </w:r>
          </w:p>
        </w:tc>
        <w:tc>
          <w:tcPr>
            <w:tcW w:w="3402" w:type="dxa"/>
            <w:vMerge/>
            <w:tcBorders>
              <w:top w:val="single" w:sz="4" w:space="0" w:color="auto"/>
              <w:left w:val="single" w:sz="4" w:space="0" w:color="auto"/>
              <w:bottom w:val="single" w:sz="4" w:space="0" w:color="auto"/>
              <w:right w:val="single" w:sz="4" w:space="0" w:color="auto"/>
            </w:tcBorders>
          </w:tcPr>
          <w:p w14:paraId="000000AA"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64844CF" w14:textId="77777777" w:rsidR="00262E8C" w:rsidRPr="00262E8C" w:rsidRDefault="00262E8C">
            <w:pPr>
              <w:pBdr>
                <w:top w:val="nil"/>
                <w:left w:val="nil"/>
                <w:bottom w:val="nil"/>
                <w:right w:val="nil"/>
                <w:between w:val="nil"/>
              </w:pBdr>
              <w:rPr>
                <w:sz w:val="18"/>
                <w:szCs w:val="18"/>
                <w:lang w:val="en-GB"/>
              </w:rPr>
            </w:pPr>
          </w:p>
        </w:tc>
      </w:tr>
      <w:tr w:rsidR="00262E8C" w:rsidRPr="00030523" w14:paraId="74E8FCAD" w14:textId="1D847C0A" w:rsidTr="00262E8C">
        <w:trPr>
          <w:cantSplit/>
          <w:trHeight w:val="1078"/>
        </w:trPr>
        <w:tc>
          <w:tcPr>
            <w:tcW w:w="866"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0AB"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1.2</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0AC"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Metadata Machine Readability</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0AD" w14:textId="77777777" w:rsidR="00262E8C" w:rsidRPr="00262E8C" w:rsidRDefault="00262E8C">
            <w:pPr>
              <w:jc w:val="center"/>
              <w:rPr>
                <w:rFonts w:ascii="Calibri" w:eastAsia="Calibri" w:hAnsi="Calibri" w:cs="Calibri"/>
                <w:sz w:val="18"/>
                <w:szCs w:val="18"/>
                <w:lang w:val="en-GB"/>
              </w:rPr>
            </w:pPr>
            <w:r w:rsidRPr="00262E8C">
              <w:rPr>
                <w:rFonts w:ascii="Calibri" w:eastAsia="Calibri" w:hAnsi="Calibri" w:cs="Calibri"/>
                <w:sz w:val="18"/>
                <w:szCs w:val="18"/>
                <w:lang w:val="en-GB"/>
              </w:rPr>
              <w:t>[NRB]</w:t>
            </w:r>
          </w:p>
          <w:p w14:paraId="000000AE"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0AF"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0B0" w14:textId="77777777" w:rsidR="00262E8C" w:rsidRPr="00262E8C" w:rsidRDefault="00262E8C">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left w:val="single" w:sz="4" w:space="0" w:color="auto"/>
              <w:bottom w:val="single" w:sz="4" w:space="0" w:color="auto"/>
              <w:right w:val="single" w:sz="4" w:space="0" w:color="auto"/>
            </w:tcBorders>
            <w:shd w:val="clear" w:color="auto" w:fill="F0F6FC"/>
            <w:vAlign w:val="center"/>
          </w:tcPr>
          <w:p w14:paraId="000000B1" w14:textId="77777777" w:rsidR="00262E8C" w:rsidRPr="00262E8C" w:rsidRDefault="00262E8C">
            <w:pPr>
              <w:widowControl/>
              <w:spacing w:line="276" w:lineRule="auto"/>
              <w:rPr>
                <w:rFonts w:ascii="Calibri" w:eastAsia="Calibri" w:hAnsi="Calibri" w:cs="Calibri"/>
                <w:b/>
                <w:sz w:val="18"/>
                <w:szCs w:val="18"/>
                <w:u w:val="single"/>
                <w:lang w:val="en-GB"/>
              </w:rPr>
            </w:pPr>
            <w:r w:rsidRPr="00262E8C">
              <w:rPr>
                <w:rFonts w:ascii="Calibri" w:eastAsia="Calibri" w:hAnsi="Calibri" w:cs="Calibri"/>
                <w:b/>
                <w:sz w:val="18"/>
                <w:szCs w:val="18"/>
                <w:u w:val="single"/>
                <w:lang w:val="en-GB"/>
              </w:rPr>
              <w:t>Threshold (Minimum) Requirements</w:t>
            </w:r>
          </w:p>
          <w:p w14:paraId="000000B2" w14:textId="77777777" w:rsidR="00262E8C" w:rsidRPr="00262E8C" w:rsidRDefault="00262E8C">
            <w:pPr>
              <w:rPr>
                <w:rFonts w:ascii="Calibri" w:eastAsia="Calibri" w:hAnsi="Calibri" w:cs="Calibri"/>
                <w:sz w:val="18"/>
                <w:szCs w:val="18"/>
                <w:lang w:val="en-GB"/>
              </w:rPr>
            </w:pPr>
            <w:r w:rsidRPr="00262E8C">
              <w:rPr>
                <w:rFonts w:ascii="Calibri" w:eastAsia="Calibri" w:hAnsi="Calibri" w:cs="Calibri"/>
                <w:sz w:val="18"/>
                <w:szCs w:val="18"/>
                <w:lang w:val="en-GB"/>
              </w:rPr>
              <w:t>Metadata is provided in a structure that enables a computer algorithm to be used consistently and to automatically identify and extract each component part for further use.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0F6FC"/>
          </w:tcPr>
          <w:p w14:paraId="000000B3" w14:textId="398AB8A1" w:rsidR="00262E8C" w:rsidRPr="00262E8C" w:rsidRDefault="00262E8C">
            <w:pPr>
              <w:spacing w:after="200"/>
              <w:rPr>
                <w:rFonts w:ascii="Calibri" w:eastAsia="Calibri" w:hAnsi="Calibri" w:cs="Calibri"/>
                <w:color w:val="0070C0"/>
                <w:sz w:val="18"/>
                <w:szCs w:val="18"/>
                <w:lang w:val="en-GB"/>
              </w:rPr>
            </w:pPr>
            <w:r w:rsidRPr="00262E8C">
              <w:rPr>
                <w:rFonts w:ascii="Calibri" w:eastAsia="Calibri" w:hAnsi="Calibri" w:cs="Calibri"/>
                <w:color w:val="0070C0"/>
                <w:sz w:val="18"/>
                <w:szCs w:val="18"/>
                <w:u w:val="single"/>
                <w:lang w:val="en-GB"/>
              </w:rPr>
              <w:t>Achieved level:</w:t>
            </w:r>
            <w:r w:rsidRPr="00262E8C">
              <w:rPr>
                <w:rFonts w:ascii="Calibri" w:eastAsia="Calibri" w:hAnsi="Calibri" w:cs="Calibri"/>
                <w:color w:val="0070C0"/>
                <w:sz w:val="18"/>
                <w:szCs w:val="18"/>
                <w:lang w:val="en-GB"/>
              </w:rPr>
              <w:t xml:space="preserve"> THRESHOLD (GOAL)</w:t>
            </w:r>
          </w:p>
          <w:p w14:paraId="000000B6" w14:textId="564F5695" w:rsidR="00262E8C" w:rsidRPr="00262E8C" w:rsidRDefault="00262E8C">
            <w:pPr>
              <w:rPr>
                <w:rFonts w:ascii="Calibri" w:hAnsi="Calibri" w:cs="Calibri"/>
                <w:color w:val="0070C0"/>
                <w:sz w:val="18"/>
                <w:szCs w:val="18"/>
              </w:rPr>
            </w:pPr>
            <w:r w:rsidRPr="00262E8C">
              <w:rPr>
                <w:rFonts w:ascii="Calibri" w:hAnsi="Calibri" w:cs="Calibri"/>
                <w:color w:val="0070C0"/>
                <w:sz w:val="18"/>
                <w:szCs w:val="18"/>
              </w:rPr>
              <w:t>Metadata in separate metadata file in XML format, formatted in accordance with “CEOS-ARD_ Metadata-</w:t>
            </w:r>
            <w:proofErr w:type="spellStart"/>
            <w:r w:rsidRPr="00262E8C">
              <w:rPr>
                <w:rFonts w:ascii="Calibri" w:hAnsi="Calibri" w:cs="Calibri"/>
                <w:color w:val="0070C0"/>
                <w:sz w:val="18"/>
                <w:szCs w:val="18"/>
              </w:rPr>
              <w:t>spec_Synthetic</w:t>
            </w:r>
            <w:proofErr w:type="spellEnd"/>
            <w:r w:rsidRPr="00262E8C">
              <w:rPr>
                <w:rFonts w:ascii="Calibri" w:hAnsi="Calibri" w:cs="Calibri"/>
                <w:color w:val="0070C0"/>
                <w:sz w:val="18"/>
                <w:szCs w:val="18"/>
              </w:rPr>
              <w:t>_ Aperture_Radar_v1.0.xlsx”</w:t>
            </w: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28C62309" w14:textId="77777777" w:rsidR="00CD5E89" w:rsidRPr="00CD5E89" w:rsidRDefault="00CD5E89" w:rsidP="00CD5E89">
            <w:pPr>
              <w:rPr>
                <w:rFonts w:asciiTheme="majorHAnsi" w:hAnsiTheme="majorHAnsi" w:cstheme="majorHAnsi"/>
                <w:b/>
                <w:bCs/>
                <w:color w:val="76923C" w:themeColor="accent3" w:themeShade="BF"/>
                <w:sz w:val="18"/>
                <w:szCs w:val="18"/>
              </w:rPr>
            </w:pPr>
            <w:r w:rsidRPr="00CD5E89">
              <w:rPr>
                <w:rFonts w:asciiTheme="majorHAnsi" w:hAnsiTheme="majorHAnsi" w:cstheme="majorHAnsi"/>
                <w:b/>
                <w:bCs/>
                <w:color w:val="76923C" w:themeColor="accent3" w:themeShade="BF"/>
                <w:sz w:val="18"/>
                <w:szCs w:val="18"/>
              </w:rPr>
              <w:t>Verified at Threshold</w:t>
            </w:r>
          </w:p>
          <w:p w14:paraId="543ACC70" w14:textId="77777777" w:rsidR="00CD5E89" w:rsidRPr="00CD5E89" w:rsidRDefault="00CD5E89" w:rsidP="00CD5E89">
            <w:pPr>
              <w:rPr>
                <w:rFonts w:asciiTheme="majorHAnsi" w:hAnsiTheme="majorHAnsi" w:cstheme="majorHAnsi"/>
                <w:b/>
                <w:bCs/>
                <w:color w:val="76923C" w:themeColor="accent3" w:themeShade="BF"/>
                <w:sz w:val="18"/>
                <w:szCs w:val="18"/>
              </w:rPr>
            </w:pPr>
          </w:p>
          <w:p w14:paraId="7E974001" w14:textId="6EC1B90E" w:rsidR="00262E8C" w:rsidRPr="00262E8C" w:rsidRDefault="00CD5E89" w:rsidP="00CD5E89">
            <w:pPr>
              <w:rPr>
                <w:color w:val="0070C0"/>
                <w:sz w:val="18"/>
                <w:szCs w:val="18"/>
                <w:u w:val="single"/>
                <w:lang w:val="en-GB"/>
              </w:rPr>
            </w:pPr>
            <w:r w:rsidRPr="00CD5E89">
              <w:rPr>
                <w:rFonts w:asciiTheme="majorHAnsi" w:hAnsiTheme="majorHAnsi" w:cstheme="majorHAnsi"/>
                <w:b/>
                <w:bCs/>
                <w:color w:val="76923C" w:themeColor="accent3" w:themeShade="BF"/>
                <w:sz w:val="18"/>
                <w:szCs w:val="18"/>
              </w:rPr>
              <w:t>CEOS-ARD SAR Metadata specifications V1.0</w:t>
            </w:r>
          </w:p>
        </w:tc>
      </w:tr>
      <w:tr w:rsidR="00262E8C" w:rsidRPr="00030523" w14:paraId="29327DD9" w14:textId="0B7F654C" w:rsidTr="00262E8C">
        <w:trPr>
          <w:cantSplit/>
          <w:trHeight w:val="1698"/>
        </w:trPr>
        <w:tc>
          <w:tcPr>
            <w:tcW w:w="866"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0B7"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0B8"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0B9"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0BA" w14:textId="77777777" w:rsidR="00262E8C" w:rsidRPr="00262E8C" w:rsidRDefault="00262E8C">
            <w:pPr>
              <w:widowControl/>
              <w:spacing w:line="276" w:lineRule="auto"/>
              <w:rPr>
                <w:rFonts w:ascii="Calibri" w:eastAsia="Calibri" w:hAnsi="Calibri" w:cs="Calibri"/>
                <w:b/>
                <w:sz w:val="18"/>
                <w:szCs w:val="18"/>
                <w:u w:val="single"/>
                <w:lang w:val="en-GB"/>
              </w:rPr>
            </w:pPr>
            <w:r w:rsidRPr="00262E8C">
              <w:rPr>
                <w:rFonts w:ascii="Calibri" w:eastAsia="Calibri" w:hAnsi="Calibri" w:cs="Calibri"/>
                <w:b/>
                <w:sz w:val="18"/>
                <w:szCs w:val="18"/>
                <w:u w:val="single"/>
                <w:lang w:val="en-GB"/>
              </w:rPr>
              <w:t>Goal (Desired) Requirements</w:t>
            </w:r>
          </w:p>
          <w:p w14:paraId="7E7D91C6" w14:textId="77777777" w:rsidR="00262E8C" w:rsidRPr="00262E8C" w:rsidRDefault="00262E8C">
            <w:pPr>
              <w:rPr>
                <w:rFonts w:ascii="Calibri" w:eastAsia="Calibri" w:hAnsi="Calibri" w:cs="Calibri"/>
                <w:sz w:val="18"/>
                <w:szCs w:val="18"/>
                <w:lang w:val="en-GB"/>
              </w:rPr>
            </w:pPr>
            <w:r w:rsidRPr="00262E8C">
              <w:rPr>
                <w:rFonts w:ascii="Calibri" w:eastAsia="Calibri" w:hAnsi="Calibri" w:cs="Calibri"/>
                <w:sz w:val="18"/>
                <w:szCs w:val="18"/>
                <w:lang w:val="en-GB"/>
              </w:rPr>
              <w:t>As threshold, but metadata is formatted in accordance with CEOS-ARD SAR Metadata Specifications, v.1.0, or in a community endorsed standard that facilitates machine-readability, such as ISO 19115-2, Climate and Forecast (CF) convention and the Attribute Convention for Data Discovery (ACDD), etc.</w:t>
            </w:r>
          </w:p>
          <w:p w14:paraId="0392F588" w14:textId="77777777" w:rsidR="00262E8C" w:rsidRPr="00262E8C" w:rsidRDefault="00262E8C" w:rsidP="000E5187">
            <w:pPr>
              <w:rPr>
                <w:rFonts w:ascii="Calibri" w:eastAsia="Calibri" w:hAnsi="Calibri" w:cs="Calibri"/>
                <w:sz w:val="18"/>
                <w:szCs w:val="18"/>
                <w:lang w:val="en-GB"/>
              </w:rPr>
            </w:pPr>
          </w:p>
          <w:p w14:paraId="78B32228" w14:textId="77777777" w:rsidR="00262E8C" w:rsidRPr="00262E8C" w:rsidRDefault="00262E8C" w:rsidP="000E5187">
            <w:pPr>
              <w:rPr>
                <w:rFonts w:ascii="Calibri" w:eastAsia="Calibri" w:hAnsi="Calibri" w:cs="Calibri"/>
                <w:sz w:val="18"/>
                <w:szCs w:val="18"/>
                <w:lang w:val="en-GB"/>
              </w:rPr>
            </w:pPr>
          </w:p>
          <w:p w14:paraId="24A5A014" w14:textId="77777777" w:rsidR="00262E8C" w:rsidRPr="00262E8C" w:rsidRDefault="00262E8C" w:rsidP="000E5187">
            <w:pPr>
              <w:rPr>
                <w:rFonts w:ascii="Calibri" w:eastAsia="Calibri" w:hAnsi="Calibri" w:cs="Calibri"/>
                <w:sz w:val="18"/>
                <w:szCs w:val="18"/>
                <w:lang w:val="en-GB"/>
              </w:rPr>
            </w:pPr>
          </w:p>
          <w:p w14:paraId="000000BB" w14:textId="0B3252F8" w:rsidR="00262E8C" w:rsidRPr="00262E8C" w:rsidRDefault="00262E8C" w:rsidP="000E5187">
            <w:pPr>
              <w:rPr>
                <w:rFonts w:ascii="Calibri" w:eastAsia="Calibri" w:hAnsi="Calibri" w:cs="Calibri"/>
                <w:sz w:val="18"/>
                <w:szCs w:val="18"/>
                <w:lang w:val="en-GB"/>
              </w:rPr>
            </w:pPr>
          </w:p>
        </w:tc>
        <w:tc>
          <w:tcPr>
            <w:tcW w:w="3402" w:type="dxa"/>
            <w:vMerge/>
            <w:tcBorders>
              <w:top w:val="single" w:sz="4" w:space="0" w:color="auto"/>
              <w:left w:val="single" w:sz="4" w:space="0" w:color="auto"/>
              <w:bottom w:val="single" w:sz="4" w:space="0" w:color="auto"/>
              <w:right w:val="single" w:sz="4" w:space="0" w:color="auto"/>
            </w:tcBorders>
            <w:shd w:val="clear" w:color="auto" w:fill="F0F6FC"/>
          </w:tcPr>
          <w:p w14:paraId="000000BC"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315DBCB2" w14:textId="77777777" w:rsidR="00262E8C" w:rsidRPr="00262E8C" w:rsidRDefault="00262E8C">
            <w:pPr>
              <w:pBdr>
                <w:top w:val="nil"/>
                <w:left w:val="nil"/>
                <w:bottom w:val="nil"/>
                <w:right w:val="nil"/>
                <w:between w:val="nil"/>
              </w:pBdr>
              <w:rPr>
                <w:sz w:val="18"/>
                <w:szCs w:val="18"/>
                <w:lang w:val="en-GB"/>
              </w:rPr>
            </w:pPr>
          </w:p>
        </w:tc>
      </w:tr>
      <w:tr w:rsidR="00262E8C" w:rsidRPr="00030523" w14:paraId="1112B132" w14:textId="741CD952" w:rsidTr="00262E8C">
        <w:trPr>
          <w:cantSplit/>
          <w:trHeight w:val="890"/>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00000BD"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lastRenderedPageBreak/>
              <w:t>1.3</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14:paraId="000000BE"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Product Type</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000000BF" w14:textId="77777777" w:rsidR="00262E8C" w:rsidRPr="00262E8C" w:rsidRDefault="00262E8C">
            <w:pPr>
              <w:jc w:val="center"/>
              <w:rPr>
                <w:rFonts w:ascii="Calibri" w:eastAsia="Calibri" w:hAnsi="Calibri" w:cs="Calibri"/>
                <w:sz w:val="18"/>
                <w:szCs w:val="18"/>
                <w:lang w:val="en-GB"/>
              </w:rPr>
            </w:pPr>
            <w:r w:rsidRPr="00262E8C">
              <w:rPr>
                <w:rFonts w:ascii="Calibri" w:eastAsia="Calibri" w:hAnsi="Calibri" w:cs="Calibri"/>
                <w:sz w:val="18"/>
                <w:szCs w:val="18"/>
                <w:lang w:val="en-GB"/>
              </w:rPr>
              <w:t>[NRB]</w:t>
            </w:r>
          </w:p>
          <w:p w14:paraId="000000C0"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0C1"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0C2" w14:textId="77777777" w:rsidR="00262E8C" w:rsidRPr="00262E8C" w:rsidRDefault="00262E8C">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left w:val="single" w:sz="4" w:space="0" w:color="auto"/>
              <w:bottom w:val="single" w:sz="4" w:space="0" w:color="auto"/>
              <w:right w:val="single" w:sz="4" w:space="0" w:color="auto"/>
            </w:tcBorders>
            <w:vAlign w:val="center"/>
          </w:tcPr>
          <w:p w14:paraId="000000C3" w14:textId="77777777" w:rsidR="00262E8C" w:rsidRPr="00262E8C" w:rsidRDefault="00262E8C">
            <w:pPr>
              <w:rPr>
                <w:rFonts w:ascii="Calibri" w:eastAsia="Calibri" w:hAnsi="Calibri" w:cs="Calibri"/>
                <w:b/>
                <w:color w:val="000000" w:themeColor="text1"/>
                <w:sz w:val="18"/>
                <w:szCs w:val="18"/>
                <w:u w:val="single"/>
                <w:lang w:val="en-GB"/>
              </w:rPr>
            </w:pPr>
            <w:r w:rsidRPr="00262E8C">
              <w:rPr>
                <w:rFonts w:ascii="Calibri" w:eastAsia="Calibri" w:hAnsi="Calibri" w:cs="Calibri"/>
                <w:b/>
                <w:color w:val="000000" w:themeColor="text1"/>
                <w:sz w:val="18"/>
                <w:szCs w:val="18"/>
                <w:u w:val="single"/>
                <w:lang w:val="en-GB"/>
              </w:rPr>
              <w:t>Threshold (Minimum) Requirements</w:t>
            </w:r>
          </w:p>
          <w:p w14:paraId="000000C5" w14:textId="6F2F0043" w:rsidR="00262E8C" w:rsidRPr="00262E8C" w:rsidRDefault="00262E8C">
            <w:pPr>
              <w:widowControl/>
              <w:spacing w:line="276" w:lineRule="auto"/>
              <w:rPr>
                <w:rFonts w:ascii="Calibri" w:eastAsia="Calibri" w:hAnsi="Calibri" w:cs="Calibri"/>
                <w:color w:val="000000" w:themeColor="text1"/>
                <w:sz w:val="18"/>
                <w:szCs w:val="18"/>
                <w:lang w:val="en-GB"/>
              </w:rPr>
            </w:pPr>
            <w:r w:rsidRPr="00262E8C">
              <w:rPr>
                <w:rFonts w:ascii="Calibri" w:eastAsia="Calibri" w:hAnsi="Calibri" w:cs="Calibri"/>
                <w:color w:val="000000" w:themeColor="text1"/>
                <w:sz w:val="18"/>
                <w:szCs w:val="18"/>
                <w:lang w:val="en-GB"/>
              </w:rPr>
              <w:t>CEOS-ARD product type name – or names in case of compliance with more than one product type – and, if required by the data provider, copyright.</w:t>
            </w:r>
          </w:p>
        </w:tc>
        <w:tc>
          <w:tcPr>
            <w:tcW w:w="3402" w:type="dxa"/>
            <w:vMerge w:val="restart"/>
            <w:tcBorders>
              <w:top w:val="single" w:sz="4" w:space="0" w:color="auto"/>
              <w:left w:val="single" w:sz="4" w:space="0" w:color="auto"/>
              <w:bottom w:val="single" w:sz="4" w:space="0" w:color="auto"/>
              <w:right w:val="single" w:sz="4" w:space="0" w:color="auto"/>
            </w:tcBorders>
          </w:tcPr>
          <w:p w14:paraId="42BAD189" w14:textId="77777777" w:rsidR="00262E8C" w:rsidRPr="00262E8C" w:rsidRDefault="00262E8C" w:rsidP="00876E41">
            <w:pPr>
              <w:spacing w:after="200"/>
              <w:rPr>
                <w:rFonts w:ascii="Calibri" w:eastAsia="Calibri" w:hAnsi="Calibri" w:cs="Calibri"/>
                <w:color w:val="0070C0"/>
                <w:sz w:val="18"/>
                <w:szCs w:val="18"/>
                <w:lang w:val="en-GB"/>
              </w:rPr>
            </w:pPr>
            <w:r w:rsidRPr="00262E8C">
              <w:rPr>
                <w:rFonts w:ascii="Calibri" w:eastAsia="Calibri" w:hAnsi="Calibri" w:cs="Calibri"/>
                <w:color w:val="0070C0"/>
                <w:sz w:val="18"/>
                <w:szCs w:val="18"/>
                <w:u w:val="single"/>
                <w:lang w:val="en-GB"/>
              </w:rPr>
              <w:t>Achieved level:</w:t>
            </w:r>
            <w:r w:rsidRPr="00262E8C">
              <w:rPr>
                <w:rFonts w:ascii="Calibri" w:eastAsia="Calibri" w:hAnsi="Calibri" w:cs="Calibri"/>
                <w:color w:val="0070C0"/>
                <w:sz w:val="18"/>
                <w:szCs w:val="18"/>
                <w:lang w:val="en-GB"/>
              </w:rPr>
              <w:t xml:space="preserve"> THRESHOLD</w:t>
            </w:r>
          </w:p>
          <w:p w14:paraId="0AF04F0A" w14:textId="77777777" w:rsidR="00262E8C" w:rsidRPr="00262E8C" w:rsidRDefault="00262E8C" w:rsidP="005E0741">
            <w:pPr>
              <w:pBdr>
                <w:top w:val="nil"/>
                <w:left w:val="nil"/>
                <w:bottom w:val="nil"/>
                <w:right w:val="nil"/>
                <w:between w:val="nil"/>
              </w:pBdr>
              <w:rPr>
                <w:rFonts w:ascii="Helvetica" w:hAnsi="Helvetica"/>
                <w:color w:val="0070C0"/>
                <w:sz w:val="18"/>
                <w:szCs w:val="18"/>
              </w:rPr>
            </w:pPr>
            <w:r w:rsidRPr="00262E8C">
              <w:rPr>
                <w:rFonts w:ascii="Helvetica" w:hAnsi="Helvetica"/>
                <w:color w:val="0070C0"/>
                <w:sz w:val="18"/>
                <w:szCs w:val="18"/>
              </w:rPr>
              <w:t xml:space="preserve">&lt;Product&gt; </w:t>
            </w:r>
          </w:p>
          <w:p w14:paraId="000000C8" w14:textId="4014F193" w:rsidR="00262E8C" w:rsidRPr="00262E8C" w:rsidRDefault="00262E8C" w:rsidP="005E0741">
            <w:pPr>
              <w:spacing w:after="200"/>
              <w:rPr>
                <w:rFonts w:ascii="Calibri" w:eastAsia="Calibri" w:hAnsi="Calibri" w:cs="Calibri"/>
                <w:sz w:val="18"/>
                <w:szCs w:val="18"/>
                <w:lang w:val="en-GB"/>
              </w:rPr>
            </w:pPr>
            <w:r w:rsidRPr="00262E8C">
              <w:rPr>
                <w:rFonts w:ascii="Helvetica" w:hAnsi="Helvetica"/>
                <w:color w:val="0070C0"/>
                <w:sz w:val="18"/>
                <w:szCs w:val="18"/>
              </w:rPr>
              <w:t>in XML metadata file</w:t>
            </w:r>
          </w:p>
        </w:tc>
        <w:tc>
          <w:tcPr>
            <w:tcW w:w="1559" w:type="dxa"/>
            <w:tcBorders>
              <w:top w:val="single" w:sz="4" w:space="0" w:color="auto"/>
              <w:left w:val="single" w:sz="4" w:space="0" w:color="auto"/>
              <w:bottom w:val="single" w:sz="4" w:space="0" w:color="auto"/>
              <w:right w:val="single" w:sz="4" w:space="0" w:color="auto"/>
            </w:tcBorders>
          </w:tcPr>
          <w:p w14:paraId="11CA04C5" w14:textId="30A08F1F" w:rsidR="00262E8C" w:rsidRPr="00262E8C" w:rsidRDefault="00CD5E89" w:rsidP="00876E41">
            <w:pPr>
              <w:rPr>
                <w:color w:val="0070C0"/>
                <w:sz w:val="18"/>
                <w:szCs w:val="18"/>
                <w:u w:val="single"/>
                <w:lang w:val="en-GB"/>
              </w:rPr>
            </w:pPr>
            <w:r w:rsidRPr="00CD5E89">
              <w:rPr>
                <w:rFonts w:asciiTheme="majorHAnsi" w:hAnsiTheme="majorHAnsi" w:cstheme="majorHAnsi"/>
                <w:b/>
                <w:bCs/>
                <w:color w:val="76923C" w:themeColor="accent3" w:themeShade="BF"/>
                <w:sz w:val="18"/>
                <w:szCs w:val="18"/>
              </w:rPr>
              <w:t>Verified at Threshold</w:t>
            </w:r>
          </w:p>
        </w:tc>
      </w:tr>
      <w:tr w:rsidR="00262E8C" w:rsidRPr="00030523" w14:paraId="152489F5" w14:textId="0E25B54A" w:rsidTr="00262E8C">
        <w:trPr>
          <w:cantSplit/>
        </w:trPr>
        <w:tc>
          <w:tcPr>
            <w:tcW w:w="866" w:type="dxa"/>
            <w:vMerge/>
            <w:tcBorders>
              <w:top w:val="single" w:sz="4" w:space="0" w:color="auto"/>
              <w:left w:val="single" w:sz="4" w:space="0" w:color="auto"/>
              <w:bottom w:val="single" w:sz="4" w:space="0" w:color="auto"/>
              <w:right w:val="single" w:sz="4" w:space="0" w:color="auto"/>
            </w:tcBorders>
            <w:vAlign w:val="center"/>
          </w:tcPr>
          <w:p w14:paraId="000000C9"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tcBorders>
              <w:top w:val="single" w:sz="4" w:space="0" w:color="auto"/>
              <w:left w:val="single" w:sz="4" w:space="0" w:color="auto"/>
              <w:bottom w:val="single" w:sz="4" w:space="0" w:color="auto"/>
              <w:right w:val="single" w:sz="4" w:space="0" w:color="auto"/>
            </w:tcBorders>
            <w:vAlign w:val="center"/>
          </w:tcPr>
          <w:p w14:paraId="000000CA"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top w:val="single" w:sz="4" w:space="0" w:color="auto"/>
              <w:left w:val="single" w:sz="4" w:space="0" w:color="auto"/>
              <w:bottom w:val="single" w:sz="4" w:space="0" w:color="auto"/>
              <w:right w:val="single" w:sz="4" w:space="0" w:color="auto"/>
            </w:tcBorders>
            <w:vAlign w:val="center"/>
          </w:tcPr>
          <w:p w14:paraId="000000CB"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0CC" w14:textId="77777777" w:rsidR="00262E8C" w:rsidRPr="00262E8C" w:rsidRDefault="00262E8C">
            <w:pPr>
              <w:widowControl/>
              <w:spacing w:line="276" w:lineRule="auto"/>
              <w:rPr>
                <w:rFonts w:ascii="Calibri" w:eastAsia="Calibri" w:hAnsi="Calibri" w:cs="Calibri"/>
                <w:b/>
                <w:color w:val="000000" w:themeColor="text1"/>
                <w:sz w:val="18"/>
                <w:szCs w:val="18"/>
                <w:u w:val="single"/>
                <w:lang w:val="en-GB"/>
              </w:rPr>
            </w:pPr>
            <w:r w:rsidRPr="00262E8C">
              <w:rPr>
                <w:rFonts w:ascii="Calibri" w:eastAsia="Calibri" w:hAnsi="Calibri" w:cs="Calibri"/>
                <w:b/>
                <w:color w:val="000000" w:themeColor="text1"/>
                <w:sz w:val="18"/>
                <w:szCs w:val="18"/>
                <w:u w:val="single"/>
                <w:lang w:val="en-GB"/>
              </w:rPr>
              <w:t>Goal (Desired) Requirements</w:t>
            </w:r>
          </w:p>
          <w:p w14:paraId="000000CD" w14:textId="3FD50189" w:rsidR="00262E8C" w:rsidRPr="00262E8C" w:rsidRDefault="00262E8C">
            <w:pPr>
              <w:widowControl/>
              <w:spacing w:line="276" w:lineRule="auto"/>
              <w:rPr>
                <w:rFonts w:ascii="Calibri" w:eastAsia="Calibri" w:hAnsi="Calibri" w:cs="Calibri"/>
                <w:color w:val="000000" w:themeColor="text1"/>
                <w:sz w:val="18"/>
                <w:szCs w:val="18"/>
                <w:lang w:val="en-GB"/>
              </w:rPr>
            </w:pPr>
            <w:r w:rsidRPr="00262E8C">
              <w:rPr>
                <w:rFonts w:ascii="Calibri" w:eastAsia="Calibri" w:hAnsi="Calibri" w:cs="Calibri"/>
                <w:color w:val="000000" w:themeColor="text1"/>
                <w:sz w:val="18"/>
                <w:szCs w:val="18"/>
                <w:lang w:val="en-GB"/>
              </w:rPr>
              <w:t>As threshold.</w:t>
            </w:r>
          </w:p>
        </w:tc>
        <w:tc>
          <w:tcPr>
            <w:tcW w:w="3402" w:type="dxa"/>
            <w:vMerge/>
            <w:tcBorders>
              <w:top w:val="single" w:sz="4" w:space="0" w:color="auto"/>
              <w:left w:val="single" w:sz="4" w:space="0" w:color="auto"/>
              <w:bottom w:val="single" w:sz="4" w:space="0" w:color="auto"/>
              <w:right w:val="single" w:sz="4" w:space="0" w:color="auto"/>
            </w:tcBorders>
          </w:tcPr>
          <w:p w14:paraId="000000CE"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7A88271" w14:textId="77777777" w:rsidR="00262E8C" w:rsidRPr="00262E8C" w:rsidRDefault="00262E8C">
            <w:pPr>
              <w:pBdr>
                <w:top w:val="nil"/>
                <w:left w:val="nil"/>
                <w:bottom w:val="nil"/>
                <w:right w:val="nil"/>
                <w:between w:val="nil"/>
              </w:pBdr>
              <w:rPr>
                <w:sz w:val="18"/>
                <w:szCs w:val="18"/>
                <w:lang w:val="en-GB"/>
              </w:rPr>
            </w:pPr>
          </w:p>
        </w:tc>
      </w:tr>
      <w:tr w:rsidR="00262E8C" w:rsidRPr="00030523" w14:paraId="4861914C" w14:textId="76A1097B" w:rsidTr="00262E8C">
        <w:trPr>
          <w:cantSplit/>
        </w:trPr>
        <w:tc>
          <w:tcPr>
            <w:tcW w:w="866"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0CF"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1.4</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0D0"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Document Identifier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0D1" w14:textId="77777777" w:rsidR="00262E8C" w:rsidRPr="00262E8C" w:rsidRDefault="00262E8C">
            <w:pPr>
              <w:jc w:val="center"/>
              <w:rPr>
                <w:rFonts w:ascii="Calibri" w:eastAsia="Calibri" w:hAnsi="Calibri" w:cs="Calibri"/>
                <w:sz w:val="18"/>
                <w:szCs w:val="18"/>
                <w:lang w:val="en-GB"/>
              </w:rPr>
            </w:pPr>
            <w:r w:rsidRPr="00262E8C">
              <w:rPr>
                <w:rFonts w:ascii="Calibri" w:eastAsia="Calibri" w:hAnsi="Calibri" w:cs="Calibri"/>
                <w:sz w:val="18"/>
                <w:szCs w:val="18"/>
                <w:lang w:val="en-GB"/>
              </w:rPr>
              <w:t>[NRB]</w:t>
            </w:r>
          </w:p>
          <w:p w14:paraId="000000D2"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0D3"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0D4" w14:textId="77777777" w:rsidR="00262E8C" w:rsidRPr="00262E8C" w:rsidRDefault="00262E8C">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left w:val="single" w:sz="4" w:space="0" w:color="auto"/>
              <w:bottom w:val="single" w:sz="4" w:space="0" w:color="auto"/>
              <w:right w:val="single" w:sz="4" w:space="0" w:color="auto"/>
            </w:tcBorders>
            <w:shd w:val="clear" w:color="auto" w:fill="F0F6FC"/>
            <w:vAlign w:val="center"/>
          </w:tcPr>
          <w:p w14:paraId="000000D5" w14:textId="77777777" w:rsidR="00262E8C" w:rsidRPr="00262E8C" w:rsidRDefault="00262E8C">
            <w:pPr>
              <w:rPr>
                <w:rFonts w:ascii="Calibri" w:eastAsia="Calibri" w:hAnsi="Calibri" w:cs="Calibri"/>
                <w:b/>
                <w:color w:val="000000" w:themeColor="text1"/>
                <w:sz w:val="18"/>
                <w:szCs w:val="18"/>
                <w:u w:val="single"/>
                <w:lang w:val="en-GB"/>
              </w:rPr>
            </w:pPr>
            <w:r w:rsidRPr="00262E8C">
              <w:rPr>
                <w:rFonts w:ascii="Calibri" w:eastAsia="Calibri" w:hAnsi="Calibri" w:cs="Calibri"/>
                <w:b/>
                <w:color w:val="000000" w:themeColor="text1"/>
                <w:sz w:val="18"/>
                <w:szCs w:val="18"/>
                <w:u w:val="single"/>
                <w:lang w:val="en-GB"/>
              </w:rPr>
              <w:t>Threshold (Minimum) Requirements</w:t>
            </w:r>
          </w:p>
          <w:p w14:paraId="000000D6" w14:textId="36861210" w:rsidR="00262E8C" w:rsidRPr="00262E8C" w:rsidRDefault="00262E8C">
            <w:pPr>
              <w:rPr>
                <w:rFonts w:ascii="Calibri" w:eastAsia="Calibri" w:hAnsi="Calibri" w:cs="Calibri"/>
                <w:color w:val="000000" w:themeColor="text1"/>
                <w:sz w:val="18"/>
                <w:szCs w:val="18"/>
                <w:lang w:val="en-GB"/>
              </w:rPr>
            </w:pPr>
            <w:r w:rsidRPr="00262E8C">
              <w:rPr>
                <w:rFonts w:ascii="Calibri" w:eastAsia="Calibri" w:hAnsi="Calibri" w:cs="Calibri"/>
                <w:color w:val="000000" w:themeColor="text1"/>
                <w:sz w:val="18"/>
                <w:szCs w:val="18"/>
                <w:lang w:val="en-GB"/>
              </w:rPr>
              <w:t>Reference to CEOS-ARD for Synthetic Aperture Radar PFS document as URL.</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0F6FC"/>
          </w:tcPr>
          <w:p w14:paraId="000000D7" w14:textId="26F8C358" w:rsidR="00262E8C" w:rsidRPr="00262E8C" w:rsidRDefault="00262E8C">
            <w:pPr>
              <w:spacing w:after="200"/>
              <w:rPr>
                <w:rFonts w:ascii="Calibri" w:eastAsia="Calibri" w:hAnsi="Calibri" w:cs="Calibri"/>
                <w:color w:val="0070C0"/>
                <w:sz w:val="18"/>
                <w:szCs w:val="18"/>
                <w:lang w:val="en-GB"/>
              </w:rPr>
            </w:pPr>
            <w:r w:rsidRPr="00262E8C">
              <w:rPr>
                <w:rFonts w:ascii="Calibri" w:eastAsia="Calibri" w:hAnsi="Calibri" w:cs="Calibri"/>
                <w:color w:val="0070C0"/>
                <w:sz w:val="18"/>
                <w:szCs w:val="18"/>
                <w:u w:val="single"/>
                <w:lang w:val="en-GB"/>
              </w:rPr>
              <w:t>Achieved level:</w:t>
            </w:r>
            <w:r w:rsidRPr="00262E8C">
              <w:rPr>
                <w:rFonts w:ascii="Calibri" w:eastAsia="Calibri" w:hAnsi="Calibri" w:cs="Calibri"/>
                <w:color w:val="0070C0"/>
                <w:sz w:val="18"/>
                <w:szCs w:val="18"/>
                <w:lang w:val="en-GB"/>
              </w:rPr>
              <w:t xml:space="preserve"> THRESHOLD</w:t>
            </w:r>
          </w:p>
          <w:p w14:paraId="000000D9" w14:textId="064A8C95" w:rsidR="00262E8C" w:rsidRPr="00262E8C" w:rsidRDefault="00262E8C">
            <w:pPr>
              <w:spacing w:after="200"/>
              <w:rPr>
                <w:rFonts w:ascii="Calibri" w:eastAsia="Calibri" w:hAnsi="Calibri" w:cs="Calibri"/>
                <w:color w:val="0070C0"/>
                <w:sz w:val="18"/>
                <w:szCs w:val="18"/>
                <w:lang w:val="en-GB"/>
              </w:rPr>
            </w:pPr>
            <w:r w:rsidRPr="00262E8C">
              <w:rPr>
                <w:rFonts w:ascii="Helvetica" w:hAnsi="Helvetica"/>
                <w:color w:val="0070C0"/>
                <w:sz w:val="18"/>
                <w:szCs w:val="18"/>
              </w:rPr>
              <w:t>&lt;</w:t>
            </w:r>
            <w:proofErr w:type="spellStart"/>
            <w:r w:rsidRPr="00262E8C">
              <w:rPr>
                <w:rFonts w:ascii="Helvetica" w:hAnsi="Helvetica"/>
                <w:color w:val="0070C0"/>
                <w:sz w:val="18"/>
                <w:szCs w:val="18"/>
              </w:rPr>
              <w:t>DocumentIdentifier</w:t>
            </w:r>
            <w:proofErr w:type="spellEnd"/>
            <w:r w:rsidRPr="00262E8C">
              <w:rPr>
                <w:rFonts w:ascii="Helvetica" w:hAnsi="Helvetica"/>
                <w:color w:val="0070C0"/>
                <w:sz w:val="18"/>
                <w:szCs w:val="18"/>
              </w:rPr>
              <w:t>&gt;</w:t>
            </w: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1AF5AB1F" w14:textId="1A9F7793" w:rsidR="00262E8C" w:rsidRPr="00262E8C" w:rsidRDefault="00CD5E89">
            <w:pPr>
              <w:rPr>
                <w:color w:val="0070C0"/>
                <w:sz w:val="18"/>
                <w:szCs w:val="18"/>
                <w:u w:val="single"/>
                <w:lang w:val="en-GB"/>
              </w:rPr>
            </w:pPr>
            <w:r w:rsidRPr="00CD5E89">
              <w:rPr>
                <w:rFonts w:asciiTheme="majorHAnsi" w:hAnsiTheme="majorHAnsi" w:cstheme="majorHAnsi"/>
                <w:b/>
                <w:bCs/>
                <w:color w:val="76923C" w:themeColor="accent3" w:themeShade="BF"/>
                <w:sz w:val="18"/>
                <w:szCs w:val="18"/>
              </w:rPr>
              <w:t>Verified at Threshold</w:t>
            </w:r>
          </w:p>
        </w:tc>
      </w:tr>
      <w:tr w:rsidR="00262E8C" w:rsidRPr="00030523" w14:paraId="620FF490" w14:textId="5DB28C6B" w:rsidTr="00262E8C">
        <w:trPr>
          <w:cantSplit/>
          <w:trHeight w:val="20"/>
        </w:trPr>
        <w:tc>
          <w:tcPr>
            <w:tcW w:w="866"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0DA"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0DB"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0DC"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0DD" w14:textId="77777777" w:rsidR="00262E8C" w:rsidRPr="00262E8C" w:rsidRDefault="00262E8C">
            <w:pPr>
              <w:rPr>
                <w:rFonts w:ascii="Calibri" w:eastAsia="Calibri" w:hAnsi="Calibri" w:cs="Calibri"/>
                <w:b/>
                <w:sz w:val="18"/>
                <w:szCs w:val="18"/>
                <w:u w:val="single"/>
                <w:lang w:val="en-GB"/>
              </w:rPr>
            </w:pPr>
            <w:r w:rsidRPr="00262E8C">
              <w:rPr>
                <w:rFonts w:ascii="Calibri" w:eastAsia="Calibri" w:hAnsi="Calibri" w:cs="Calibri"/>
                <w:b/>
                <w:sz w:val="18"/>
                <w:szCs w:val="18"/>
                <w:u w:val="single"/>
                <w:lang w:val="en-GB"/>
              </w:rPr>
              <w:t>Goal (Desired) Requirements</w:t>
            </w:r>
          </w:p>
          <w:p w14:paraId="000000DE" w14:textId="69A8C294" w:rsidR="00262E8C" w:rsidRPr="00262E8C" w:rsidRDefault="00262E8C">
            <w:pPr>
              <w:rPr>
                <w:rFonts w:ascii="Calibri" w:eastAsia="Calibri" w:hAnsi="Calibri" w:cs="Calibri"/>
                <w:sz w:val="18"/>
                <w:szCs w:val="18"/>
                <w:lang w:val="en-GB"/>
              </w:rPr>
            </w:pPr>
            <w:r w:rsidRPr="00262E8C">
              <w:rPr>
                <w:rFonts w:ascii="Calibri" w:eastAsia="Calibri" w:hAnsi="Calibri" w:cs="Calibri"/>
                <w:sz w:val="18"/>
                <w:szCs w:val="18"/>
                <w:lang w:val="en-GB"/>
              </w:rPr>
              <w:t>As threshold.</w:t>
            </w:r>
          </w:p>
        </w:tc>
        <w:tc>
          <w:tcPr>
            <w:tcW w:w="3402" w:type="dxa"/>
            <w:vMerge/>
            <w:tcBorders>
              <w:top w:val="single" w:sz="4" w:space="0" w:color="auto"/>
              <w:left w:val="single" w:sz="4" w:space="0" w:color="auto"/>
              <w:bottom w:val="single" w:sz="4" w:space="0" w:color="auto"/>
              <w:right w:val="single" w:sz="4" w:space="0" w:color="auto"/>
            </w:tcBorders>
            <w:shd w:val="clear" w:color="auto" w:fill="F0F6FC"/>
          </w:tcPr>
          <w:p w14:paraId="000000DF"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25C1BBA4" w14:textId="77777777" w:rsidR="00262E8C" w:rsidRPr="00262E8C" w:rsidRDefault="00262E8C">
            <w:pPr>
              <w:pBdr>
                <w:top w:val="nil"/>
                <w:left w:val="nil"/>
                <w:bottom w:val="nil"/>
                <w:right w:val="nil"/>
                <w:between w:val="nil"/>
              </w:pBdr>
              <w:rPr>
                <w:sz w:val="18"/>
                <w:szCs w:val="18"/>
                <w:lang w:val="en-GB"/>
              </w:rPr>
            </w:pPr>
          </w:p>
        </w:tc>
      </w:tr>
      <w:tr w:rsidR="00262E8C" w:rsidRPr="00030523" w14:paraId="19261DFE" w14:textId="14484318" w:rsidTr="00262E8C">
        <w:trPr>
          <w:cantSplit/>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00000E0" w14:textId="77777777" w:rsidR="00262E8C" w:rsidRPr="00262E8C" w:rsidRDefault="00262E8C">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1.5</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14:paraId="000000E1" w14:textId="77777777" w:rsidR="00262E8C" w:rsidRPr="00262E8C" w:rsidRDefault="00262E8C">
            <w:pPr>
              <w:jc w:val="center"/>
              <w:rPr>
                <w:rFonts w:ascii="Calibri" w:eastAsia="Calibri" w:hAnsi="Calibri" w:cs="Calibri"/>
                <w:sz w:val="18"/>
                <w:szCs w:val="18"/>
                <w:lang w:val="en-GB"/>
              </w:rPr>
            </w:pPr>
            <w:r w:rsidRPr="00262E8C">
              <w:rPr>
                <w:rFonts w:ascii="Calibri" w:eastAsia="Calibri" w:hAnsi="Calibri" w:cs="Calibri"/>
                <w:b/>
                <w:sz w:val="18"/>
                <w:szCs w:val="18"/>
                <w:lang w:val="en-GB"/>
              </w:rPr>
              <w:t>Data Collection Time</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000000E2" w14:textId="77777777" w:rsidR="00262E8C" w:rsidRPr="00262E8C" w:rsidRDefault="00262E8C">
            <w:pPr>
              <w:jc w:val="center"/>
              <w:rPr>
                <w:rFonts w:ascii="Calibri" w:eastAsia="Calibri" w:hAnsi="Calibri" w:cs="Calibri"/>
                <w:sz w:val="18"/>
                <w:szCs w:val="18"/>
                <w:lang w:val="en-GB"/>
              </w:rPr>
            </w:pPr>
            <w:r w:rsidRPr="00262E8C">
              <w:rPr>
                <w:rFonts w:ascii="Calibri" w:eastAsia="Calibri" w:hAnsi="Calibri" w:cs="Calibri"/>
                <w:sz w:val="18"/>
                <w:szCs w:val="18"/>
                <w:lang w:val="en-GB"/>
              </w:rPr>
              <w:t>[NRB]</w:t>
            </w:r>
          </w:p>
          <w:p w14:paraId="000000E3"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0E4" w14:textId="77777777" w:rsidR="00262E8C" w:rsidRPr="00203513" w:rsidRDefault="00262E8C">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0E5" w14:textId="77777777" w:rsidR="00262E8C" w:rsidRPr="00262E8C" w:rsidRDefault="00262E8C">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left w:val="single" w:sz="4" w:space="0" w:color="auto"/>
              <w:bottom w:val="single" w:sz="4" w:space="0" w:color="auto"/>
              <w:right w:val="single" w:sz="4" w:space="0" w:color="auto"/>
            </w:tcBorders>
            <w:vAlign w:val="center"/>
          </w:tcPr>
          <w:p w14:paraId="000000E6" w14:textId="77777777" w:rsidR="00262E8C" w:rsidRPr="00262E8C" w:rsidRDefault="00262E8C">
            <w:pPr>
              <w:rPr>
                <w:rFonts w:ascii="Calibri" w:eastAsia="Calibri" w:hAnsi="Calibri" w:cs="Calibri"/>
                <w:b/>
                <w:sz w:val="18"/>
                <w:szCs w:val="18"/>
                <w:u w:val="single"/>
                <w:lang w:val="en-GB"/>
              </w:rPr>
            </w:pPr>
            <w:r w:rsidRPr="00262E8C">
              <w:rPr>
                <w:rFonts w:ascii="Calibri" w:eastAsia="Calibri" w:hAnsi="Calibri" w:cs="Calibri"/>
                <w:b/>
                <w:sz w:val="18"/>
                <w:szCs w:val="18"/>
                <w:u w:val="single"/>
                <w:lang w:val="en-GB"/>
              </w:rPr>
              <w:t>Threshold (Minimum) Requirements</w:t>
            </w:r>
          </w:p>
          <w:p w14:paraId="000000E7" w14:textId="3801C175" w:rsidR="00262E8C" w:rsidRPr="00262E8C" w:rsidRDefault="00262E8C">
            <w:pPr>
              <w:rPr>
                <w:rFonts w:ascii="Calibri" w:eastAsia="Calibri" w:hAnsi="Calibri" w:cs="Calibri"/>
                <w:sz w:val="18"/>
                <w:szCs w:val="18"/>
                <w:lang w:val="en-GB"/>
              </w:rPr>
            </w:pPr>
            <w:r w:rsidRPr="00262E8C">
              <w:rPr>
                <w:rFonts w:ascii="Calibri" w:eastAsia="Calibri" w:hAnsi="Calibri" w:cs="Calibri"/>
                <w:sz w:val="18"/>
                <w:szCs w:val="18"/>
                <w:lang w:val="en-GB"/>
              </w:rPr>
              <w:t>Number of source data acquisitions of the data collection is identified. The start and stop UTC time of data collection is identified in the metadata, expressed in date/time.  In case of composite products, the dates/times of the first and last data takes and the per-pixel metadata 2.8 (Acquisition ID Image) is provided with the product.</w:t>
            </w:r>
          </w:p>
        </w:tc>
        <w:tc>
          <w:tcPr>
            <w:tcW w:w="3402" w:type="dxa"/>
            <w:vMerge w:val="restart"/>
            <w:tcBorders>
              <w:top w:val="single" w:sz="4" w:space="0" w:color="auto"/>
              <w:left w:val="single" w:sz="4" w:space="0" w:color="auto"/>
              <w:bottom w:val="single" w:sz="4" w:space="0" w:color="auto"/>
              <w:right w:val="single" w:sz="4" w:space="0" w:color="auto"/>
            </w:tcBorders>
          </w:tcPr>
          <w:p w14:paraId="3F496A0C" w14:textId="77777777" w:rsidR="00262E8C" w:rsidRPr="00262E8C" w:rsidRDefault="00262E8C" w:rsidP="00876E41">
            <w:pPr>
              <w:spacing w:after="200"/>
              <w:rPr>
                <w:rFonts w:ascii="Calibri" w:eastAsia="Calibri" w:hAnsi="Calibri" w:cs="Calibri"/>
                <w:color w:val="0070C0"/>
                <w:sz w:val="18"/>
                <w:szCs w:val="18"/>
                <w:lang w:val="en-GB"/>
              </w:rPr>
            </w:pPr>
            <w:r w:rsidRPr="00262E8C">
              <w:rPr>
                <w:rFonts w:ascii="Calibri" w:eastAsia="Calibri" w:hAnsi="Calibri" w:cs="Calibri"/>
                <w:color w:val="0070C0"/>
                <w:sz w:val="18"/>
                <w:szCs w:val="18"/>
                <w:u w:val="single"/>
                <w:lang w:val="en-GB"/>
              </w:rPr>
              <w:t>Achieved level:</w:t>
            </w:r>
            <w:r w:rsidRPr="00262E8C">
              <w:rPr>
                <w:rFonts w:ascii="Calibri" w:eastAsia="Calibri" w:hAnsi="Calibri" w:cs="Calibri"/>
                <w:color w:val="0070C0"/>
                <w:sz w:val="18"/>
                <w:szCs w:val="18"/>
                <w:lang w:val="en-GB"/>
              </w:rPr>
              <w:t xml:space="preserve"> THRESHOLD</w:t>
            </w:r>
          </w:p>
          <w:p w14:paraId="28295EF4" w14:textId="77777777" w:rsidR="00262E8C" w:rsidRPr="00262E8C" w:rsidRDefault="00262E8C" w:rsidP="00530C68">
            <w:pPr>
              <w:pBdr>
                <w:top w:val="nil"/>
                <w:left w:val="nil"/>
                <w:bottom w:val="nil"/>
                <w:right w:val="nil"/>
                <w:between w:val="nil"/>
              </w:pBdr>
              <w:rPr>
                <w:rFonts w:ascii="Helvetica" w:hAnsi="Helvetica"/>
                <w:color w:val="0070C0"/>
                <w:sz w:val="18"/>
                <w:szCs w:val="18"/>
              </w:rPr>
            </w:pPr>
            <w:r w:rsidRPr="00262E8C">
              <w:rPr>
                <w:rFonts w:ascii="Helvetica" w:hAnsi="Helvetica"/>
                <w:color w:val="0070C0"/>
                <w:sz w:val="18"/>
                <w:szCs w:val="18"/>
              </w:rPr>
              <w:t>&lt;</w:t>
            </w:r>
            <w:proofErr w:type="spellStart"/>
            <w:r w:rsidRPr="00262E8C">
              <w:rPr>
                <w:rFonts w:ascii="Helvetica" w:hAnsi="Helvetica"/>
                <w:color w:val="0070C0"/>
                <w:sz w:val="18"/>
                <w:szCs w:val="18"/>
              </w:rPr>
              <w:t>DataCollectionTime</w:t>
            </w:r>
            <w:proofErr w:type="spellEnd"/>
            <w:r w:rsidRPr="00262E8C">
              <w:rPr>
                <w:rFonts w:ascii="Helvetica" w:hAnsi="Helvetica"/>
                <w:color w:val="0070C0"/>
                <w:sz w:val="18"/>
                <w:szCs w:val="18"/>
              </w:rPr>
              <w:t>&gt;</w:t>
            </w:r>
          </w:p>
          <w:p w14:paraId="562C9127" w14:textId="77777777" w:rsidR="00262E8C" w:rsidRPr="00262E8C" w:rsidRDefault="00262E8C" w:rsidP="00530C68">
            <w:pPr>
              <w:pBdr>
                <w:top w:val="nil"/>
                <w:left w:val="nil"/>
                <w:bottom w:val="nil"/>
                <w:right w:val="nil"/>
                <w:between w:val="nil"/>
              </w:pBdr>
              <w:rPr>
                <w:rFonts w:ascii="Helvetica" w:hAnsi="Helvetica"/>
                <w:color w:val="0070C0"/>
                <w:sz w:val="18"/>
                <w:szCs w:val="18"/>
              </w:rPr>
            </w:pPr>
            <w:r w:rsidRPr="00262E8C">
              <w:rPr>
                <w:rFonts w:ascii="Helvetica" w:hAnsi="Helvetica"/>
                <w:color w:val="0070C0"/>
                <w:sz w:val="18"/>
                <w:szCs w:val="18"/>
              </w:rPr>
              <w:t>&lt;</w:t>
            </w:r>
            <w:proofErr w:type="spellStart"/>
            <w:r w:rsidRPr="00262E8C">
              <w:rPr>
                <w:rFonts w:ascii="Helvetica" w:hAnsi="Helvetica"/>
                <w:color w:val="0070C0"/>
                <w:sz w:val="18"/>
                <w:szCs w:val="18"/>
              </w:rPr>
              <w:t>NumberOfAcquisitions</w:t>
            </w:r>
            <w:proofErr w:type="spellEnd"/>
            <w:r w:rsidRPr="00262E8C">
              <w:rPr>
                <w:rFonts w:ascii="Helvetica" w:hAnsi="Helvetica"/>
                <w:color w:val="0070C0"/>
                <w:sz w:val="18"/>
                <w:szCs w:val="18"/>
              </w:rPr>
              <w:t xml:space="preserve">&gt; </w:t>
            </w:r>
          </w:p>
          <w:p w14:paraId="06C96F32" w14:textId="77777777" w:rsidR="00262E8C" w:rsidRPr="00262E8C" w:rsidRDefault="00262E8C" w:rsidP="00530C68">
            <w:pPr>
              <w:pBdr>
                <w:top w:val="nil"/>
                <w:left w:val="nil"/>
                <w:bottom w:val="nil"/>
                <w:right w:val="nil"/>
                <w:between w:val="nil"/>
              </w:pBdr>
              <w:rPr>
                <w:rFonts w:ascii="Helvetica" w:hAnsi="Helvetica"/>
                <w:color w:val="0070C0"/>
                <w:sz w:val="18"/>
                <w:szCs w:val="18"/>
              </w:rPr>
            </w:pPr>
            <w:r w:rsidRPr="00262E8C">
              <w:rPr>
                <w:rFonts w:ascii="Helvetica" w:hAnsi="Helvetica"/>
                <w:color w:val="0070C0"/>
                <w:sz w:val="18"/>
                <w:szCs w:val="18"/>
              </w:rPr>
              <w:t>&lt;</w:t>
            </w:r>
            <w:proofErr w:type="spellStart"/>
            <w:r w:rsidRPr="00262E8C">
              <w:rPr>
                <w:rFonts w:ascii="Helvetica" w:hAnsi="Helvetica"/>
                <w:color w:val="0070C0"/>
                <w:sz w:val="18"/>
                <w:szCs w:val="18"/>
              </w:rPr>
              <w:t>FirstAcquistionDate</w:t>
            </w:r>
            <w:proofErr w:type="spellEnd"/>
            <w:r w:rsidRPr="00262E8C">
              <w:rPr>
                <w:rFonts w:ascii="Helvetica" w:hAnsi="Helvetica"/>
                <w:color w:val="0070C0"/>
                <w:sz w:val="18"/>
                <w:szCs w:val="18"/>
              </w:rPr>
              <w:t>&gt;</w:t>
            </w:r>
          </w:p>
          <w:p w14:paraId="000000EA" w14:textId="5FEE7096" w:rsidR="00262E8C" w:rsidRPr="00262E8C" w:rsidRDefault="00262E8C" w:rsidP="00D02BD6">
            <w:pPr>
              <w:pBdr>
                <w:top w:val="nil"/>
                <w:left w:val="nil"/>
                <w:bottom w:val="nil"/>
                <w:right w:val="nil"/>
                <w:between w:val="nil"/>
              </w:pBdr>
              <w:rPr>
                <w:rFonts w:ascii="Helvetica" w:hAnsi="Helvetica"/>
                <w:color w:val="0070C0"/>
                <w:sz w:val="18"/>
                <w:szCs w:val="18"/>
              </w:rPr>
            </w:pPr>
            <w:r w:rsidRPr="00262E8C">
              <w:rPr>
                <w:rFonts w:ascii="Helvetica" w:hAnsi="Helvetica"/>
                <w:color w:val="0070C0"/>
                <w:sz w:val="18"/>
                <w:szCs w:val="18"/>
              </w:rPr>
              <w:t>&lt;</w:t>
            </w:r>
            <w:proofErr w:type="spellStart"/>
            <w:r w:rsidRPr="00262E8C">
              <w:rPr>
                <w:rFonts w:ascii="Helvetica" w:hAnsi="Helvetica"/>
                <w:color w:val="0070C0"/>
                <w:sz w:val="18"/>
                <w:szCs w:val="18"/>
              </w:rPr>
              <w:t>LastAcquistionDate</w:t>
            </w:r>
            <w:proofErr w:type="spellEnd"/>
            <w:r w:rsidRPr="00262E8C">
              <w:rPr>
                <w:rFonts w:ascii="Helvetica" w:hAnsi="Helvetica"/>
                <w:color w:val="0070C0"/>
                <w:sz w:val="18"/>
                <w:szCs w:val="18"/>
              </w:rPr>
              <w:t>&gt;</w:t>
            </w:r>
          </w:p>
        </w:tc>
        <w:tc>
          <w:tcPr>
            <w:tcW w:w="1559" w:type="dxa"/>
            <w:tcBorders>
              <w:top w:val="single" w:sz="4" w:space="0" w:color="auto"/>
              <w:left w:val="single" w:sz="4" w:space="0" w:color="auto"/>
              <w:bottom w:val="single" w:sz="4" w:space="0" w:color="auto"/>
              <w:right w:val="single" w:sz="4" w:space="0" w:color="auto"/>
            </w:tcBorders>
          </w:tcPr>
          <w:p w14:paraId="3342B242" w14:textId="72BAF7AC" w:rsidR="00262E8C" w:rsidRPr="00262E8C" w:rsidRDefault="00CD5E89" w:rsidP="00876E41">
            <w:pPr>
              <w:rPr>
                <w:color w:val="0070C0"/>
                <w:sz w:val="18"/>
                <w:szCs w:val="18"/>
                <w:u w:val="single"/>
                <w:lang w:val="en-GB"/>
              </w:rPr>
            </w:pPr>
            <w:r w:rsidRPr="00CD5E89">
              <w:rPr>
                <w:rFonts w:asciiTheme="majorHAnsi" w:hAnsiTheme="majorHAnsi" w:cstheme="majorHAnsi"/>
                <w:b/>
                <w:bCs/>
                <w:color w:val="76923C" w:themeColor="accent3" w:themeShade="BF"/>
                <w:sz w:val="18"/>
                <w:szCs w:val="18"/>
              </w:rPr>
              <w:t>Verified at Threshold</w:t>
            </w:r>
          </w:p>
        </w:tc>
      </w:tr>
      <w:tr w:rsidR="00262E8C" w:rsidRPr="00030523" w14:paraId="66595F68" w14:textId="20BD4CD8" w:rsidTr="00262E8C">
        <w:trPr>
          <w:cantSplit/>
        </w:trPr>
        <w:tc>
          <w:tcPr>
            <w:tcW w:w="866" w:type="dxa"/>
            <w:vMerge/>
            <w:tcBorders>
              <w:top w:val="single" w:sz="4" w:space="0" w:color="auto"/>
              <w:left w:val="single" w:sz="4" w:space="0" w:color="auto"/>
              <w:bottom w:val="single" w:sz="4" w:space="0" w:color="auto"/>
              <w:right w:val="single" w:sz="4" w:space="0" w:color="auto"/>
            </w:tcBorders>
            <w:vAlign w:val="center"/>
          </w:tcPr>
          <w:p w14:paraId="000000EB"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tcBorders>
              <w:top w:val="single" w:sz="4" w:space="0" w:color="auto"/>
              <w:left w:val="single" w:sz="4" w:space="0" w:color="auto"/>
              <w:bottom w:val="single" w:sz="4" w:space="0" w:color="auto"/>
              <w:right w:val="single" w:sz="4" w:space="0" w:color="auto"/>
            </w:tcBorders>
            <w:vAlign w:val="center"/>
          </w:tcPr>
          <w:p w14:paraId="000000EC"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top w:val="single" w:sz="4" w:space="0" w:color="auto"/>
              <w:left w:val="single" w:sz="4" w:space="0" w:color="auto"/>
              <w:bottom w:val="single" w:sz="4" w:space="0" w:color="auto"/>
              <w:right w:val="single" w:sz="4" w:space="0" w:color="auto"/>
            </w:tcBorders>
            <w:vAlign w:val="center"/>
          </w:tcPr>
          <w:p w14:paraId="000000ED"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0EE" w14:textId="77777777" w:rsidR="00262E8C" w:rsidRPr="00262E8C" w:rsidRDefault="00262E8C">
            <w:pPr>
              <w:rPr>
                <w:rFonts w:ascii="Calibri" w:eastAsia="Calibri" w:hAnsi="Calibri" w:cs="Calibri"/>
                <w:b/>
                <w:sz w:val="18"/>
                <w:szCs w:val="18"/>
                <w:u w:val="single"/>
                <w:lang w:val="en-GB"/>
              </w:rPr>
            </w:pPr>
            <w:r w:rsidRPr="00262E8C">
              <w:rPr>
                <w:rFonts w:ascii="Calibri" w:eastAsia="Calibri" w:hAnsi="Calibri" w:cs="Calibri"/>
                <w:b/>
                <w:sz w:val="18"/>
                <w:szCs w:val="18"/>
                <w:u w:val="single"/>
                <w:lang w:val="en-GB"/>
              </w:rPr>
              <w:t>Goal (Desired) Requirements</w:t>
            </w:r>
          </w:p>
          <w:p w14:paraId="000000EF" w14:textId="0A3D917E" w:rsidR="00262E8C" w:rsidRPr="00262E8C" w:rsidRDefault="00262E8C">
            <w:pPr>
              <w:rPr>
                <w:rFonts w:ascii="Calibri" w:eastAsia="Calibri" w:hAnsi="Calibri" w:cs="Calibri"/>
                <w:sz w:val="18"/>
                <w:szCs w:val="18"/>
                <w:lang w:val="en-GB"/>
              </w:rPr>
            </w:pPr>
            <w:r w:rsidRPr="00262E8C">
              <w:rPr>
                <w:rFonts w:ascii="Calibri" w:eastAsia="Calibri" w:hAnsi="Calibri" w:cs="Calibri"/>
                <w:sz w:val="18"/>
                <w:szCs w:val="18"/>
                <w:lang w:val="en-GB"/>
              </w:rPr>
              <w:t>As threshold.</w:t>
            </w:r>
          </w:p>
        </w:tc>
        <w:tc>
          <w:tcPr>
            <w:tcW w:w="3402" w:type="dxa"/>
            <w:vMerge/>
            <w:tcBorders>
              <w:top w:val="single" w:sz="4" w:space="0" w:color="auto"/>
              <w:left w:val="single" w:sz="4" w:space="0" w:color="auto"/>
              <w:bottom w:val="single" w:sz="4" w:space="0" w:color="auto"/>
              <w:right w:val="single" w:sz="4" w:space="0" w:color="auto"/>
            </w:tcBorders>
          </w:tcPr>
          <w:p w14:paraId="000000F0" w14:textId="77777777" w:rsidR="00262E8C" w:rsidRPr="00262E8C" w:rsidRDefault="00262E8C">
            <w:pPr>
              <w:pBdr>
                <w:top w:val="nil"/>
                <w:left w:val="nil"/>
                <w:bottom w:val="nil"/>
                <w:right w:val="nil"/>
                <w:between w:val="nil"/>
              </w:pBdr>
              <w:spacing w:line="276" w:lineRule="auto"/>
              <w:rPr>
                <w:rFonts w:ascii="Calibri" w:eastAsia="Calibri" w:hAnsi="Calibri"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939BD28" w14:textId="77777777" w:rsidR="00262E8C" w:rsidRPr="00262E8C" w:rsidRDefault="00262E8C">
            <w:pPr>
              <w:pBdr>
                <w:top w:val="nil"/>
                <w:left w:val="nil"/>
                <w:bottom w:val="nil"/>
                <w:right w:val="nil"/>
                <w:between w:val="nil"/>
              </w:pBdr>
              <w:rPr>
                <w:sz w:val="18"/>
                <w:szCs w:val="18"/>
                <w:lang w:val="en-GB"/>
              </w:rPr>
            </w:pPr>
          </w:p>
        </w:tc>
      </w:tr>
      <w:tr w:rsidR="00262E8C" w:rsidRPr="00030523" w14:paraId="7031EB02" w14:textId="571A7455" w:rsidTr="00262E8C">
        <w:trPr>
          <w:cantSplit/>
          <w:trHeight w:val="1427"/>
        </w:trPr>
        <w:tc>
          <w:tcPr>
            <w:tcW w:w="866" w:type="dxa"/>
            <w:tcBorders>
              <w:top w:val="single" w:sz="4" w:space="0" w:color="auto"/>
              <w:left w:val="single" w:sz="4" w:space="0" w:color="auto"/>
              <w:bottom w:val="single" w:sz="4" w:space="0" w:color="auto"/>
              <w:right w:val="single" w:sz="4" w:space="0" w:color="auto"/>
            </w:tcBorders>
            <w:shd w:val="clear" w:color="auto" w:fill="F0F6FC"/>
            <w:vAlign w:val="center"/>
          </w:tcPr>
          <w:p w14:paraId="000000F1" w14:textId="77777777" w:rsidR="00262E8C" w:rsidRPr="00262E8C" w:rsidRDefault="00262E8C" w:rsidP="00530C68">
            <w:pPr>
              <w:jc w:val="center"/>
              <w:rPr>
                <w:rFonts w:ascii="Calibri" w:eastAsia="Calibri" w:hAnsi="Calibri" w:cs="Calibri"/>
                <w:b/>
                <w:sz w:val="18"/>
                <w:szCs w:val="18"/>
                <w:lang w:val="en-GB"/>
              </w:rPr>
            </w:pPr>
            <w:r w:rsidRPr="00262E8C">
              <w:rPr>
                <w:rFonts w:ascii="Calibri" w:eastAsia="Calibri" w:hAnsi="Calibri" w:cs="Calibri"/>
                <w:b/>
                <w:sz w:val="18"/>
                <w:szCs w:val="18"/>
                <w:lang w:val="en-GB"/>
              </w:rPr>
              <w:t>1.6</w:t>
            </w:r>
          </w:p>
        </w:tc>
        <w:tc>
          <w:tcPr>
            <w:tcW w:w="1497" w:type="dxa"/>
            <w:tcBorders>
              <w:top w:val="single" w:sz="4" w:space="0" w:color="auto"/>
              <w:left w:val="single" w:sz="4" w:space="0" w:color="auto"/>
              <w:bottom w:val="single" w:sz="4" w:space="0" w:color="auto"/>
              <w:right w:val="single" w:sz="4" w:space="0" w:color="auto"/>
            </w:tcBorders>
            <w:shd w:val="clear" w:color="auto" w:fill="F0F6FC"/>
            <w:vAlign w:val="center"/>
          </w:tcPr>
          <w:p w14:paraId="000000F2" w14:textId="2B1B0C3F" w:rsidR="00262E8C" w:rsidRPr="00262E8C" w:rsidRDefault="00000000" w:rsidP="00530C68">
            <w:pPr>
              <w:jc w:val="center"/>
              <w:rPr>
                <w:rFonts w:ascii="Calibri" w:eastAsia="Calibri" w:hAnsi="Calibri" w:cs="Calibri"/>
                <w:b/>
                <w:sz w:val="18"/>
                <w:szCs w:val="18"/>
                <w:lang w:val="en-GB"/>
              </w:rPr>
            </w:pPr>
            <w:sdt>
              <w:sdtPr>
                <w:rPr>
                  <w:sz w:val="18"/>
                  <w:szCs w:val="18"/>
                  <w:lang w:val="en-GB"/>
                </w:rPr>
                <w:tag w:val="goog_rdk_33"/>
                <w:id w:val="459000496"/>
              </w:sdtPr>
              <w:sdtContent/>
            </w:sdt>
            <w:sdt>
              <w:sdtPr>
                <w:rPr>
                  <w:sz w:val="18"/>
                  <w:szCs w:val="18"/>
                  <w:lang w:val="en-GB"/>
                </w:rPr>
                <w:tag w:val="goog_rdk_34"/>
                <w:id w:val="582422301"/>
              </w:sdtPr>
              <w:sdtContent/>
            </w:sdt>
            <w:r w:rsidR="00262E8C" w:rsidRPr="00262E8C">
              <w:rPr>
                <w:rFonts w:ascii="Calibri" w:eastAsia="Calibri" w:hAnsi="Calibri" w:cs="Calibri"/>
                <w:b/>
                <w:sz w:val="18"/>
                <w:szCs w:val="18"/>
                <w:lang w:val="en-GB"/>
              </w:rPr>
              <w:t>Source Data Attributes</w:t>
            </w:r>
          </w:p>
        </w:tc>
        <w:tc>
          <w:tcPr>
            <w:tcW w:w="1255" w:type="dxa"/>
            <w:tcBorders>
              <w:top w:val="single" w:sz="4" w:space="0" w:color="auto"/>
              <w:left w:val="single" w:sz="4" w:space="0" w:color="auto"/>
              <w:bottom w:val="single" w:sz="4" w:space="0" w:color="auto"/>
              <w:right w:val="single" w:sz="4" w:space="0" w:color="auto"/>
            </w:tcBorders>
            <w:shd w:val="clear" w:color="auto" w:fill="F0F6FC"/>
            <w:vAlign w:val="center"/>
          </w:tcPr>
          <w:p w14:paraId="000000F3" w14:textId="77777777" w:rsidR="00262E8C" w:rsidRPr="00262E8C" w:rsidRDefault="00262E8C" w:rsidP="00530C68">
            <w:pPr>
              <w:jc w:val="center"/>
              <w:rPr>
                <w:rFonts w:ascii="Calibri" w:eastAsia="Calibri" w:hAnsi="Calibri" w:cs="Calibri"/>
                <w:b/>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0F4" w14:textId="77777777" w:rsidR="00262E8C" w:rsidRPr="00262E8C" w:rsidRDefault="00262E8C" w:rsidP="00530C68">
            <w:pPr>
              <w:pBdr>
                <w:top w:val="nil"/>
                <w:left w:val="nil"/>
                <w:bottom w:val="nil"/>
                <w:right w:val="nil"/>
                <w:between w:val="nil"/>
              </w:pBdr>
              <w:rPr>
                <w:rFonts w:ascii="Calibri" w:eastAsia="Calibri" w:hAnsi="Calibri" w:cs="Calibri"/>
                <w:sz w:val="18"/>
                <w:szCs w:val="18"/>
                <w:lang w:val="en-GB"/>
              </w:rPr>
            </w:pPr>
            <w:r w:rsidRPr="00262E8C">
              <w:rPr>
                <w:rFonts w:ascii="Calibri" w:eastAsia="Calibri" w:hAnsi="Calibri" w:cs="Calibri"/>
                <w:sz w:val="18"/>
                <w:szCs w:val="18"/>
                <w:lang w:val="en-GB"/>
              </w:rPr>
              <w:t xml:space="preserve">Subsection describing (detailing) </w:t>
            </w:r>
            <w:r w:rsidRPr="00262E8C">
              <w:rPr>
                <w:rFonts w:ascii="Calibri" w:eastAsia="Calibri" w:hAnsi="Calibri" w:cs="Calibri"/>
                <w:sz w:val="18"/>
                <w:szCs w:val="18"/>
                <w:u w:val="single"/>
                <w:lang w:val="en-GB"/>
              </w:rPr>
              <w:t>each</w:t>
            </w:r>
            <w:r w:rsidRPr="00262E8C">
              <w:rPr>
                <w:rFonts w:ascii="Calibri" w:eastAsia="Calibri" w:hAnsi="Calibri" w:cs="Calibri"/>
                <w:sz w:val="18"/>
                <w:szCs w:val="18"/>
                <w:lang w:val="en-GB"/>
              </w:rPr>
              <w:t xml:space="preserve"> </w:t>
            </w:r>
            <w:r w:rsidRPr="00262E8C">
              <w:rPr>
                <w:rFonts w:ascii="Calibri" w:eastAsia="Calibri" w:hAnsi="Calibri" w:cs="Calibri"/>
                <w:sz w:val="18"/>
                <w:szCs w:val="18"/>
                <w:u w:val="single"/>
                <w:lang w:val="en-GB"/>
              </w:rPr>
              <w:t>SAR acquisition</w:t>
            </w:r>
            <w:r w:rsidRPr="00262E8C">
              <w:rPr>
                <w:rFonts w:ascii="Calibri" w:eastAsia="Calibri" w:hAnsi="Calibri" w:cs="Calibri"/>
                <w:sz w:val="18"/>
                <w:szCs w:val="18"/>
                <w:lang w:val="en-GB"/>
              </w:rPr>
              <w:t xml:space="preserve"> used to generate the ARD product.</w:t>
            </w:r>
          </w:p>
          <w:p w14:paraId="000000F5" w14:textId="77777777" w:rsidR="00262E8C" w:rsidRPr="00262E8C" w:rsidRDefault="00262E8C" w:rsidP="00530C68">
            <w:pPr>
              <w:pBdr>
                <w:top w:val="nil"/>
                <w:left w:val="nil"/>
                <w:bottom w:val="nil"/>
                <w:right w:val="nil"/>
                <w:between w:val="nil"/>
              </w:pBdr>
              <w:rPr>
                <w:rFonts w:ascii="Calibri" w:eastAsia="Calibri" w:hAnsi="Calibri" w:cs="Calibri"/>
                <w:sz w:val="18"/>
                <w:szCs w:val="18"/>
                <w:lang w:val="en-GB"/>
              </w:rPr>
            </w:pPr>
          </w:p>
          <w:p w14:paraId="000000F6" w14:textId="77777777" w:rsidR="00262E8C" w:rsidRPr="0009224F" w:rsidRDefault="00262E8C" w:rsidP="00530C68">
            <w:pPr>
              <w:rPr>
                <w:rFonts w:ascii="Calibri" w:eastAsia="Calibri" w:hAnsi="Calibri" w:cs="Calibri"/>
                <w:sz w:val="16"/>
                <w:szCs w:val="16"/>
                <w:lang w:val="en-GB"/>
              </w:rPr>
            </w:pPr>
            <w:r w:rsidRPr="0009224F">
              <w:rPr>
                <w:rFonts w:ascii="Calibri" w:eastAsia="Calibri" w:hAnsi="Calibri" w:cs="Calibri"/>
                <w:i/>
                <w:sz w:val="16"/>
                <w:szCs w:val="16"/>
                <w:lang w:val="en-GB"/>
              </w:rPr>
              <w:t>Note: Source data attribute information are described for each acquisition and sequentially identified as acqID= 1, 2, 3, …</w:t>
            </w:r>
          </w:p>
        </w:tc>
        <w:tc>
          <w:tcPr>
            <w:tcW w:w="3402" w:type="dxa"/>
            <w:tcBorders>
              <w:top w:val="single" w:sz="4" w:space="0" w:color="auto"/>
              <w:left w:val="single" w:sz="4" w:space="0" w:color="auto"/>
              <w:bottom w:val="single" w:sz="4" w:space="0" w:color="auto"/>
              <w:right w:val="single" w:sz="4" w:space="0" w:color="auto"/>
            </w:tcBorders>
            <w:shd w:val="clear" w:color="auto" w:fill="F0F6FC"/>
          </w:tcPr>
          <w:p w14:paraId="23C64DE7" w14:textId="77777777" w:rsidR="00262E8C" w:rsidRPr="00262E8C" w:rsidRDefault="00262E8C" w:rsidP="00D02BD6">
            <w:pPr>
              <w:pBdr>
                <w:top w:val="nil"/>
                <w:left w:val="nil"/>
                <w:bottom w:val="nil"/>
                <w:right w:val="nil"/>
                <w:between w:val="nil"/>
              </w:pBdr>
              <w:rPr>
                <w:rFonts w:ascii="Helvetica" w:hAnsi="Helvetica"/>
                <w:color w:val="0070C0"/>
                <w:sz w:val="18"/>
                <w:szCs w:val="18"/>
              </w:rPr>
            </w:pPr>
            <w:r w:rsidRPr="00262E8C">
              <w:rPr>
                <w:rFonts w:ascii="Helvetica" w:hAnsi="Helvetica"/>
                <w:color w:val="0070C0"/>
                <w:sz w:val="18"/>
                <w:szCs w:val="18"/>
              </w:rPr>
              <w:t>&lt;</w:t>
            </w:r>
            <w:proofErr w:type="spellStart"/>
            <w:r w:rsidRPr="00262E8C">
              <w:rPr>
                <w:rFonts w:ascii="Helvetica" w:hAnsi="Helvetica"/>
                <w:color w:val="0070C0"/>
                <w:sz w:val="18"/>
                <w:szCs w:val="18"/>
              </w:rPr>
              <w:t>SourceAttributes</w:t>
            </w:r>
            <w:proofErr w:type="spellEnd"/>
            <w:r w:rsidRPr="00262E8C">
              <w:rPr>
                <w:rFonts w:ascii="Helvetica" w:hAnsi="Helvetica"/>
                <w:color w:val="0070C0"/>
                <w:sz w:val="18"/>
                <w:szCs w:val="18"/>
              </w:rPr>
              <w:t xml:space="preserve">&gt; </w:t>
            </w:r>
          </w:p>
          <w:p w14:paraId="000000F7" w14:textId="171785B8" w:rsidR="00262E8C" w:rsidRPr="00262E8C" w:rsidRDefault="00262E8C" w:rsidP="00D02BD6">
            <w:pPr>
              <w:pBdr>
                <w:top w:val="nil"/>
                <w:left w:val="nil"/>
                <w:bottom w:val="nil"/>
                <w:right w:val="nil"/>
                <w:between w:val="nil"/>
              </w:pBdr>
              <w:rPr>
                <w:rFonts w:ascii="Helvetica" w:hAnsi="Helvetica"/>
                <w:color w:val="0070C0"/>
                <w:sz w:val="18"/>
                <w:szCs w:val="18"/>
              </w:rPr>
            </w:pPr>
            <w:r w:rsidRPr="00262E8C">
              <w:rPr>
                <w:rFonts w:ascii="Helvetica" w:hAnsi="Helvetica"/>
                <w:color w:val="0070C0"/>
                <w:sz w:val="18"/>
                <w:szCs w:val="18"/>
              </w:rPr>
              <w:t xml:space="preserve">AcqID provided for each </w:t>
            </w:r>
            <w:proofErr w:type="spellStart"/>
            <w:r w:rsidRPr="00262E8C">
              <w:rPr>
                <w:rFonts w:ascii="Helvetica" w:hAnsi="Helvetica"/>
                <w:color w:val="0070C0"/>
                <w:sz w:val="18"/>
                <w:szCs w:val="18"/>
              </w:rPr>
              <w:t>datatake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2CEDC1B0" w14:textId="09BC874F" w:rsidR="00262E8C" w:rsidRPr="00262E8C" w:rsidRDefault="00CD5E89" w:rsidP="00D02BD6">
            <w:pPr>
              <w:pBdr>
                <w:top w:val="nil"/>
                <w:left w:val="nil"/>
                <w:bottom w:val="nil"/>
                <w:right w:val="nil"/>
                <w:between w:val="nil"/>
              </w:pBdr>
              <w:rPr>
                <w:rFonts w:ascii="Helvetica" w:hAnsi="Helvetica"/>
                <w:color w:val="0070C0"/>
                <w:sz w:val="18"/>
                <w:szCs w:val="18"/>
              </w:rPr>
            </w:pPr>
            <w:r w:rsidRPr="00CD5E89">
              <w:rPr>
                <w:rFonts w:asciiTheme="majorHAnsi" w:hAnsiTheme="majorHAnsi" w:cstheme="majorHAnsi"/>
                <w:b/>
                <w:bCs/>
                <w:color w:val="76923C" w:themeColor="accent3" w:themeShade="BF"/>
                <w:sz w:val="18"/>
                <w:szCs w:val="18"/>
              </w:rPr>
              <w:t>Verified at Threshold</w:t>
            </w:r>
          </w:p>
        </w:tc>
      </w:tr>
    </w:tbl>
    <w:p w14:paraId="233F0980" w14:textId="77777777" w:rsidR="00D02339" w:rsidRPr="00030523" w:rsidRDefault="00D02339">
      <w:pPr>
        <w:rPr>
          <w:lang w:val="en-GB"/>
        </w:rPr>
      </w:pPr>
      <w:r w:rsidRPr="00030523">
        <w:rPr>
          <w:lang w:val="en-GB"/>
        </w:rPr>
        <w:br w:type="page"/>
      </w:r>
    </w:p>
    <w:tbl>
      <w:tblPr>
        <w:tblStyle w:val="26"/>
        <w:tblW w:w="154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
        <w:gridCol w:w="1497"/>
        <w:gridCol w:w="1255"/>
        <w:gridCol w:w="6825"/>
        <w:gridCol w:w="3402"/>
        <w:gridCol w:w="1559"/>
      </w:tblGrid>
      <w:tr w:rsidR="00657ED4" w:rsidRPr="00030523" w14:paraId="2B3D1525" w14:textId="673B821A" w:rsidTr="00657ED4">
        <w:trPr>
          <w:cantSplit/>
          <w:tblHeader/>
        </w:trPr>
        <w:tc>
          <w:tcPr>
            <w:tcW w:w="86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CD722D" w14:textId="7B5F1E84" w:rsidR="00657ED4" w:rsidRPr="00030523" w:rsidRDefault="00657ED4" w:rsidP="00C430B0">
            <w:pPr>
              <w:jc w:val="center"/>
              <w:rPr>
                <w:b/>
                <w:lang w:val="en-GB"/>
              </w:rPr>
            </w:pPr>
            <w:r w:rsidRPr="00030523">
              <w:rPr>
                <w:rFonts w:ascii="Calibri" w:eastAsia="Calibri" w:hAnsi="Calibri" w:cs="Calibri"/>
                <w:b/>
                <w:color w:val="FFFFFF"/>
                <w:lang w:val="en-GB"/>
              </w:rPr>
              <w:lastRenderedPageBreak/>
              <w:t>#</w:t>
            </w:r>
          </w:p>
        </w:tc>
        <w:tc>
          <w:tcPr>
            <w:tcW w:w="14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A1E603" w14:textId="0B229EA6" w:rsidR="00657ED4" w:rsidRPr="00030523" w:rsidRDefault="00657ED4" w:rsidP="00C430B0">
            <w:pPr>
              <w:jc w:val="center"/>
              <w:rPr>
                <w:b/>
                <w:lang w:val="en-GB"/>
              </w:rPr>
            </w:pPr>
            <w:r w:rsidRPr="00030523">
              <w:rPr>
                <w:rFonts w:ascii="Calibri" w:eastAsia="Calibri" w:hAnsi="Calibri" w:cs="Calibri"/>
                <w:b/>
                <w:color w:val="FFFFFF"/>
                <w:lang w:val="en-GB"/>
              </w:rPr>
              <w:t>Parameter</w:t>
            </w:r>
          </w:p>
        </w:tc>
        <w:tc>
          <w:tcPr>
            <w:tcW w:w="12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01EDBD" w14:textId="4A2D00F9" w:rsidR="00657ED4" w:rsidRPr="00030523" w:rsidRDefault="00657ED4" w:rsidP="00C430B0">
            <w:pPr>
              <w:jc w:val="center"/>
              <w:rPr>
                <w:lang w:val="en-GB"/>
              </w:rPr>
            </w:pPr>
            <w:r w:rsidRPr="00030523">
              <w:rPr>
                <w:rFonts w:ascii="Calibri" w:eastAsia="Calibri" w:hAnsi="Calibri" w:cs="Calibri"/>
                <w:b/>
                <w:color w:val="FFFFFF"/>
                <w:lang w:val="en-GB"/>
              </w:rPr>
              <w:t>CEOS-ARD product</w:t>
            </w:r>
          </w:p>
        </w:tc>
        <w:tc>
          <w:tcPr>
            <w:tcW w:w="682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0A2DAD" w14:textId="3B8B32EA" w:rsidR="00657ED4" w:rsidRPr="00030523" w:rsidRDefault="00657ED4" w:rsidP="00756A32">
            <w:pPr>
              <w:jc w:val="center"/>
              <w:rPr>
                <w:b/>
                <w:u w:val="single"/>
                <w:lang w:val="en-GB"/>
              </w:rPr>
            </w:pPr>
            <w:r w:rsidRPr="00030523">
              <w:rPr>
                <w:rFonts w:ascii="Calibri" w:eastAsia="Calibri" w:hAnsi="Calibri" w:cs="Calibri"/>
                <w:b/>
                <w:color w:val="FFFFFF"/>
                <w:lang w:val="en-GB"/>
              </w:rPr>
              <w:t>Requirements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E86FA4C" w14:textId="662D0868" w:rsidR="00657ED4" w:rsidRPr="00030523" w:rsidRDefault="00657ED4" w:rsidP="00756A32">
            <w:pPr>
              <w:jc w:val="center"/>
              <w:rPr>
                <w:u w:val="single"/>
                <w:lang w:val="en-GB"/>
              </w:rPr>
            </w:pPr>
            <w:r w:rsidRPr="00030523">
              <w:rPr>
                <w:rFonts w:ascii="Calibri" w:eastAsia="Calibri" w:hAnsi="Calibri" w:cs="Calibri"/>
                <w:b/>
                <w:color w:val="FFFFFF"/>
                <w:lang w:val="en-GB"/>
              </w:rPr>
              <w:t>Self-Assessment</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FB13E2" w14:textId="44D4E041" w:rsidR="00657ED4" w:rsidRPr="00657ED4" w:rsidRDefault="00657ED4" w:rsidP="00657ED4">
            <w:pPr>
              <w:ind w:left="-525"/>
              <w:jc w:val="center"/>
              <w:rPr>
                <w:rFonts w:ascii="Calibri" w:eastAsia="Calibri" w:hAnsi="Calibri" w:cs="Calibri"/>
                <w:b/>
                <w:color w:val="FFFFFF"/>
                <w:lang w:val="en-GB"/>
              </w:rPr>
            </w:pPr>
            <w:r w:rsidRPr="00657ED4">
              <w:rPr>
                <w:rFonts w:ascii="Calibri" w:eastAsia="Calibri" w:hAnsi="Calibri" w:cs="Calibri"/>
                <w:b/>
                <w:color w:val="FFFFFF"/>
                <w:lang w:val="en-GB"/>
              </w:rPr>
              <w:t>Notes</w:t>
            </w:r>
          </w:p>
        </w:tc>
      </w:tr>
      <w:tr w:rsidR="00657ED4" w:rsidRPr="00030523" w14:paraId="46118CD5" w14:textId="6B36A947" w:rsidTr="00657ED4">
        <w:trPr>
          <w:cantSplit/>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00000F8" w14:textId="058D92A2"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1.6.1</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14:paraId="000000F9"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Source Data Access</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000000FA"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0FB"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0FC"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0FD"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left w:val="single" w:sz="4" w:space="0" w:color="auto"/>
              <w:bottom w:val="single" w:sz="4" w:space="0" w:color="auto"/>
              <w:right w:val="single" w:sz="4" w:space="0" w:color="auto"/>
            </w:tcBorders>
            <w:vAlign w:val="center"/>
          </w:tcPr>
          <w:p w14:paraId="000000FE"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0FF"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The metadata identifies the location from where the source data can be retrieved, expressed as a URL or DOI.</w:t>
            </w:r>
          </w:p>
        </w:tc>
        <w:tc>
          <w:tcPr>
            <w:tcW w:w="3402" w:type="dxa"/>
            <w:vMerge w:val="restart"/>
            <w:tcBorders>
              <w:top w:val="single" w:sz="4" w:space="0" w:color="auto"/>
              <w:left w:val="single" w:sz="4" w:space="0" w:color="auto"/>
              <w:bottom w:val="single" w:sz="4" w:space="0" w:color="auto"/>
              <w:right w:val="single" w:sz="4" w:space="0" w:color="auto"/>
            </w:tcBorders>
          </w:tcPr>
          <w:p w14:paraId="7E35471C" w14:textId="77777777" w:rsidR="00657ED4" w:rsidRPr="00520A5C" w:rsidRDefault="00657ED4">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00000102" w14:textId="79DAD3F7" w:rsidR="00657ED4" w:rsidRPr="00D02BD6" w:rsidRDefault="00657ED4" w:rsidP="00D02BD6">
            <w:pPr>
              <w:pBdr>
                <w:top w:val="nil"/>
                <w:left w:val="nil"/>
                <w:bottom w:val="nil"/>
                <w:right w:val="nil"/>
                <w:between w:val="nil"/>
              </w:pBdr>
              <w:rPr>
                <w:rFonts w:ascii="Calibri" w:hAnsi="Calibri" w:cs="Calibri"/>
                <w:color w:val="0070C0"/>
                <w:sz w:val="20"/>
                <w:szCs w:val="20"/>
              </w:rPr>
            </w:pPr>
            <w:r w:rsidRPr="00520A5C">
              <w:rPr>
                <w:rFonts w:ascii="Calibri" w:hAnsi="Calibri" w:cs="Calibri"/>
                <w:color w:val="0070C0"/>
                <w:sz w:val="20"/>
                <w:szCs w:val="20"/>
              </w:rPr>
              <w:t xml:space="preserve">&lt;SourceDataRepository&gt; </w:t>
            </w:r>
            <w:r>
              <w:rPr>
                <w:rFonts w:ascii="Calibri" w:hAnsi="Calibri" w:cs="Calibri"/>
                <w:color w:val="0070C0"/>
                <w:sz w:val="20"/>
                <w:szCs w:val="20"/>
              </w:rPr>
              <w:t xml:space="preserve">                 </w:t>
            </w:r>
            <w:r w:rsidRPr="00520A5C">
              <w:rPr>
                <w:rFonts w:ascii="Calibri" w:hAnsi="Calibri" w:cs="Calibri"/>
                <w:color w:val="0070C0"/>
                <w:sz w:val="20"/>
                <w:szCs w:val="20"/>
              </w:rPr>
              <w:t>incl. URL</w:t>
            </w:r>
          </w:p>
        </w:tc>
        <w:tc>
          <w:tcPr>
            <w:tcW w:w="1559" w:type="dxa"/>
            <w:tcBorders>
              <w:top w:val="single" w:sz="4" w:space="0" w:color="auto"/>
              <w:left w:val="single" w:sz="4" w:space="0" w:color="auto"/>
              <w:bottom w:val="single" w:sz="4" w:space="0" w:color="auto"/>
              <w:right w:val="single" w:sz="4" w:space="0" w:color="auto"/>
            </w:tcBorders>
          </w:tcPr>
          <w:p w14:paraId="2B090374" w14:textId="61EC365C"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2A54B0CE" w14:textId="13D639F5" w:rsidTr="00657ED4">
        <w:trPr>
          <w:cantSplit/>
        </w:trPr>
        <w:tc>
          <w:tcPr>
            <w:tcW w:w="866" w:type="dxa"/>
            <w:vMerge/>
            <w:tcBorders>
              <w:top w:val="single" w:sz="4" w:space="0" w:color="auto"/>
              <w:left w:val="single" w:sz="4" w:space="0" w:color="auto"/>
              <w:bottom w:val="single" w:sz="4" w:space="0" w:color="auto"/>
              <w:right w:val="single" w:sz="4" w:space="0" w:color="auto"/>
            </w:tcBorders>
            <w:vAlign w:val="center"/>
          </w:tcPr>
          <w:p w14:paraId="00000103"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tcBorders>
              <w:top w:val="single" w:sz="4" w:space="0" w:color="auto"/>
              <w:left w:val="single" w:sz="4" w:space="0" w:color="auto"/>
              <w:bottom w:val="single" w:sz="4" w:space="0" w:color="auto"/>
              <w:right w:val="single" w:sz="4" w:space="0" w:color="auto"/>
            </w:tcBorders>
            <w:vAlign w:val="center"/>
          </w:tcPr>
          <w:p w14:paraId="00000104"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top w:val="single" w:sz="4" w:space="0" w:color="auto"/>
              <w:left w:val="single" w:sz="4" w:space="0" w:color="auto"/>
              <w:bottom w:val="single" w:sz="4" w:space="0" w:color="auto"/>
              <w:right w:val="single" w:sz="4" w:space="0" w:color="auto"/>
            </w:tcBorders>
            <w:vAlign w:val="center"/>
          </w:tcPr>
          <w:p w14:paraId="00000105"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106"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07"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The metadata identifies an online location from where the data can be consistently and reliably retrieved by a computer algorithm without any manual intervention being required.</w:t>
            </w:r>
          </w:p>
        </w:tc>
        <w:tc>
          <w:tcPr>
            <w:tcW w:w="3402" w:type="dxa"/>
            <w:vMerge/>
            <w:tcBorders>
              <w:top w:val="single" w:sz="4" w:space="0" w:color="auto"/>
              <w:left w:val="single" w:sz="4" w:space="0" w:color="auto"/>
              <w:bottom w:val="single" w:sz="4" w:space="0" w:color="auto"/>
              <w:right w:val="single" w:sz="4" w:space="0" w:color="auto"/>
            </w:tcBorders>
          </w:tcPr>
          <w:p w14:paraId="00000108"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1C7A240E"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0E0F981F" w14:textId="14C5DB78" w:rsidTr="00657ED4">
        <w:trPr>
          <w:cantSplit/>
        </w:trPr>
        <w:tc>
          <w:tcPr>
            <w:tcW w:w="866"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109"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1.6.2</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10A"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Instrument</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10B"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0C"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0D"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0E"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left w:val="single" w:sz="4" w:space="0" w:color="auto"/>
              <w:bottom w:val="single" w:sz="4" w:space="0" w:color="auto"/>
              <w:right w:val="single" w:sz="4" w:space="0" w:color="auto"/>
            </w:tcBorders>
            <w:shd w:val="clear" w:color="auto" w:fill="F0F6FC"/>
            <w:vAlign w:val="center"/>
          </w:tcPr>
          <w:p w14:paraId="0000010F"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10"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The instrument used to collect the data is identified in the metadata:</w:t>
            </w:r>
          </w:p>
          <w:p w14:paraId="00000111"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Satellite name</w:t>
            </w:r>
          </w:p>
          <w:p w14:paraId="00000112"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Instrument name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0F6FC"/>
          </w:tcPr>
          <w:p w14:paraId="61CA1748" w14:textId="77777777" w:rsidR="00657ED4" w:rsidRPr="00520A5C" w:rsidRDefault="00657ED4" w:rsidP="00876E41">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1198A9B4" w14:textId="77777777" w:rsidR="00657ED4" w:rsidRPr="00520A5C" w:rsidRDefault="00657ED4" w:rsidP="00530C68">
            <w:pPr>
              <w:pBdr>
                <w:top w:val="nil"/>
                <w:left w:val="nil"/>
                <w:bottom w:val="nil"/>
                <w:right w:val="nil"/>
                <w:between w:val="nil"/>
              </w:pBdr>
              <w:rPr>
                <w:rFonts w:ascii="Calibri" w:hAnsi="Calibri" w:cs="Calibri"/>
                <w:color w:val="0070C0"/>
                <w:sz w:val="20"/>
                <w:szCs w:val="20"/>
              </w:rPr>
            </w:pPr>
            <w:r w:rsidRPr="00520A5C">
              <w:rPr>
                <w:rFonts w:ascii="Calibri" w:hAnsi="Calibri" w:cs="Calibri"/>
                <w:color w:val="0070C0"/>
                <w:sz w:val="20"/>
                <w:szCs w:val="20"/>
              </w:rPr>
              <w:t>&lt;Satellite&gt;</w:t>
            </w:r>
          </w:p>
          <w:p w14:paraId="28B31A2F" w14:textId="77777777" w:rsidR="00657ED4" w:rsidRPr="00520A5C" w:rsidRDefault="00657ED4" w:rsidP="00530C68">
            <w:pPr>
              <w:pBdr>
                <w:top w:val="nil"/>
                <w:left w:val="nil"/>
                <w:bottom w:val="nil"/>
                <w:right w:val="nil"/>
                <w:between w:val="nil"/>
              </w:pBdr>
              <w:rPr>
                <w:rFonts w:ascii="Calibri" w:hAnsi="Calibri" w:cs="Calibri"/>
                <w:color w:val="0070C0"/>
                <w:sz w:val="20"/>
                <w:szCs w:val="20"/>
              </w:rPr>
            </w:pPr>
            <w:r w:rsidRPr="00520A5C">
              <w:rPr>
                <w:rFonts w:ascii="Calibri" w:hAnsi="Calibri" w:cs="Calibri"/>
                <w:color w:val="0070C0"/>
                <w:sz w:val="20"/>
                <w:szCs w:val="20"/>
              </w:rPr>
              <w:t>&lt;Instrument&gt;</w:t>
            </w:r>
          </w:p>
          <w:p w14:paraId="00000115" w14:textId="18CB9A20" w:rsidR="00657ED4" w:rsidRPr="00D02BD6" w:rsidRDefault="00657ED4" w:rsidP="00D02BD6">
            <w:pPr>
              <w:pBdr>
                <w:top w:val="nil"/>
                <w:left w:val="nil"/>
                <w:bottom w:val="nil"/>
                <w:right w:val="nil"/>
                <w:between w:val="nil"/>
              </w:pBdr>
              <w:rPr>
                <w:rFonts w:ascii="Calibri" w:hAnsi="Calibri" w:cs="Calibri"/>
                <w:color w:val="0070C0"/>
                <w:sz w:val="20"/>
                <w:szCs w:val="20"/>
              </w:rPr>
            </w:pPr>
            <w:r w:rsidRPr="00520A5C">
              <w:rPr>
                <w:rFonts w:ascii="Calibri" w:hAnsi="Calibri" w:cs="Calibri"/>
                <w:color w:val="0070C0"/>
                <w:sz w:val="20"/>
                <w:szCs w:val="20"/>
              </w:rPr>
              <w:t>&lt;</w:t>
            </w:r>
            <w:proofErr w:type="spellStart"/>
            <w:r w:rsidRPr="00520A5C">
              <w:rPr>
                <w:rFonts w:ascii="Calibri" w:hAnsi="Calibri" w:cs="Calibri"/>
                <w:color w:val="0070C0"/>
                <w:sz w:val="20"/>
                <w:szCs w:val="20"/>
              </w:rPr>
              <w:t>SatelliteReference</w:t>
            </w:r>
            <w:proofErr w:type="spellEnd"/>
            <w:r w:rsidRPr="00520A5C">
              <w:rPr>
                <w:rFonts w:ascii="Calibri" w:hAnsi="Calibri" w:cs="Calibri"/>
                <w:color w:val="0070C0"/>
                <w:sz w:val="20"/>
                <w:szCs w:val="20"/>
              </w:rPr>
              <w:t>&gt;</w:t>
            </w: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05814EC8" w14:textId="6C978609"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074B831B" w14:textId="4CB80D5F" w:rsidTr="00657ED4">
        <w:trPr>
          <w:cantSplit/>
          <w:trHeight w:val="214"/>
        </w:trPr>
        <w:tc>
          <w:tcPr>
            <w:tcW w:w="866"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116"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117"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118"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tcBorders>
              <w:top w:val="single" w:sz="4" w:space="0" w:color="auto"/>
              <w:left w:val="single" w:sz="4" w:space="0" w:color="auto"/>
              <w:bottom w:val="single" w:sz="4" w:space="0" w:color="auto"/>
              <w:right w:val="single" w:sz="4" w:space="0" w:color="auto"/>
            </w:tcBorders>
            <w:shd w:val="clear" w:color="auto" w:fill="D9D9D9"/>
            <w:vAlign w:val="center"/>
          </w:tcPr>
          <w:p w14:paraId="00000119"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1A" w14:textId="77034D8F"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As threshold, but including a reference to the relevant CEOS Missions, Instruments and Measurements Database record.</w:t>
            </w:r>
          </w:p>
        </w:tc>
        <w:tc>
          <w:tcPr>
            <w:tcW w:w="3402" w:type="dxa"/>
            <w:vMerge/>
            <w:tcBorders>
              <w:top w:val="single" w:sz="4" w:space="0" w:color="auto"/>
              <w:left w:val="single" w:sz="4" w:space="0" w:color="auto"/>
              <w:bottom w:val="single" w:sz="4" w:space="0" w:color="auto"/>
              <w:right w:val="single" w:sz="4" w:space="0" w:color="auto"/>
            </w:tcBorders>
            <w:shd w:val="clear" w:color="auto" w:fill="F0F6FC"/>
          </w:tcPr>
          <w:p w14:paraId="0000011B"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4BE5D0A0"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76F14BDE" w14:textId="4A815F2B" w:rsidTr="00657ED4">
        <w:trPr>
          <w:cantSplit/>
        </w:trPr>
        <w:tc>
          <w:tcPr>
            <w:tcW w:w="866" w:type="dxa"/>
            <w:vMerge w:val="restart"/>
            <w:tcBorders>
              <w:top w:val="single" w:sz="4" w:space="0" w:color="auto"/>
            </w:tcBorders>
            <w:vAlign w:val="center"/>
          </w:tcPr>
          <w:p w14:paraId="0000011C"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1.6.3</w:t>
            </w:r>
          </w:p>
        </w:tc>
        <w:tc>
          <w:tcPr>
            <w:tcW w:w="1497" w:type="dxa"/>
            <w:vMerge w:val="restart"/>
            <w:tcBorders>
              <w:top w:val="single" w:sz="4" w:space="0" w:color="auto"/>
            </w:tcBorders>
            <w:vAlign w:val="center"/>
          </w:tcPr>
          <w:p w14:paraId="0000011D" w14:textId="77777777" w:rsidR="00657ED4" w:rsidRPr="00657ED4" w:rsidRDefault="00657ED4">
            <w:pPr>
              <w:pBdr>
                <w:top w:val="nil"/>
                <w:left w:val="nil"/>
                <w:bottom w:val="nil"/>
                <w:right w:val="nil"/>
                <w:between w:val="nil"/>
              </w:pBdr>
              <w:ind w:left="90"/>
              <w:jc w:val="center"/>
              <w:rPr>
                <w:rFonts w:ascii="Calibri" w:eastAsia="Calibri" w:hAnsi="Calibri" w:cs="Calibri"/>
                <w:b/>
                <w:sz w:val="18"/>
                <w:szCs w:val="18"/>
                <w:lang w:val="en-GB"/>
              </w:rPr>
            </w:pPr>
            <w:r w:rsidRPr="00657ED4">
              <w:rPr>
                <w:rFonts w:ascii="Calibri" w:eastAsia="Calibri" w:hAnsi="Calibri" w:cs="Calibri"/>
                <w:b/>
                <w:sz w:val="18"/>
                <w:szCs w:val="18"/>
                <w:lang w:val="en-GB"/>
              </w:rPr>
              <w:t>Source Data Acquisition</w:t>
            </w:r>
          </w:p>
          <w:p w14:paraId="0000011E"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Time</w:t>
            </w:r>
          </w:p>
        </w:tc>
        <w:tc>
          <w:tcPr>
            <w:tcW w:w="1255" w:type="dxa"/>
            <w:vMerge w:val="restart"/>
            <w:tcBorders>
              <w:top w:val="single" w:sz="4" w:space="0" w:color="auto"/>
            </w:tcBorders>
            <w:vAlign w:val="center"/>
          </w:tcPr>
          <w:p w14:paraId="0000011F"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20"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21"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22"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tcBorders>
              <w:top w:val="single" w:sz="4" w:space="0" w:color="auto"/>
            </w:tcBorders>
            <w:vAlign w:val="center"/>
          </w:tcPr>
          <w:p w14:paraId="00000123"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24"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The start date and time of source data is identified in the metadata, expressed in UTC in date and time, at least to the second.</w:t>
            </w:r>
          </w:p>
        </w:tc>
        <w:tc>
          <w:tcPr>
            <w:tcW w:w="3402" w:type="dxa"/>
            <w:vMerge w:val="restart"/>
            <w:tcBorders>
              <w:top w:val="single" w:sz="4" w:space="0" w:color="auto"/>
            </w:tcBorders>
          </w:tcPr>
          <w:p w14:paraId="1ABBD621" w14:textId="77777777" w:rsidR="00657ED4" w:rsidRPr="00520A5C" w:rsidRDefault="00657ED4" w:rsidP="00876E41">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640996A9" w14:textId="77777777" w:rsidR="00657ED4" w:rsidRPr="00520A5C" w:rsidRDefault="00657ED4" w:rsidP="00520A5C">
            <w:pPr>
              <w:pBdr>
                <w:top w:val="nil"/>
                <w:left w:val="nil"/>
                <w:bottom w:val="nil"/>
                <w:right w:val="nil"/>
                <w:between w:val="nil"/>
              </w:pBdr>
              <w:rPr>
                <w:rFonts w:ascii="Calibri" w:hAnsi="Calibri" w:cs="Calibri"/>
                <w:color w:val="0070C0"/>
                <w:sz w:val="20"/>
                <w:szCs w:val="20"/>
              </w:rPr>
            </w:pPr>
            <w:r w:rsidRPr="00520A5C">
              <w:rPr>
                <w:rFonts w:ascii="Calibri" w:hAnsi="Calibri" w:cs="Calibri"/>
                <w:color w:val="0070C0"/>
                <w:sz w:val="20"/>
                <w:szCs w:val="20"/>
              </w:rPr>
              <w:t>&lt;</w:t>
            </w:r>
            <w:proofErr w:type="spellStart"/>
            <w:r w:rsidRPr="00520A5C">
              <w:rPr>
                <w:rFonts w:ascii="Calibri" w:hAnsi="Calibri" w:cs="Calibri"/>
                <w:color w:val="0070C0"/>
                <w:sz w:val="20"/>
                <w:szCs w:val="20"/>
              </w:rPr>
              <w:t>SourceDataAcquisitionTime</w:t>
            </w:r>
            <w:proofErr w:type="spellEnd"/>
            <w:r w:rsidRPr="00520A5C">
              <w:rPr>
                <w:rFonts w:ascii="Calibri" w:hAnsi="Calibri" w:cs="Calibri"/>
                <w:color w:val="0070C0"/>
                <w:sz w:val="20"/>
                <w:szCs w:val="20"/>
              </w:rPr>
              <w:t>&gt;</w:t>
            </w:r>
          </w:p>
          <w:p w14:paraId="5EE5C41C" w14:textId="71304ECE" w:rsidR="00657ED4" w:rsidRPr="00520A5C" w:rsidRDefault="00657ED4" w:rsidP="00520A5C">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proofErr w:type="spellStart"/>
            <w:r w:rsidRPr="00520A5C">
              <w:rPr>
                <w:rFonts w:ascii="Calibri" w:hAnsi="Calibri" w:cs="Calibri"/>
                <w:color w:val="0070C0"/>
                <w:sz w:val="20"/>
                <w:szCs w:val="20"/>
              </w:rPr>
              <w:t>StartTime</w:t>
            </w:r>
            <w:proofErr w:type="spellEnd"/>
            <w:r w:rsidRPr="00520A5C">
              <w:rPr>
                <w:rFonts w:ascii="Calibri" w:hAnsi="Calibri" w:cs="Calibri"/>
                <w:color w:val="0070C0"/>
                <w:sz w:val="20"/>
                <w:szCs w:val="20"/>
              </w:rPr>
              <w:t>&gt;</w:t>
            </w:r>
          </w:p>
          <w:p w14:paraId="00000127" w14:textId="335B009F" w:rsidR="00657ED4" w:rsidRPr="00D02BD6" w:rsidRDefault="00657ED4" w:rsidP="00D02BD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proofErr w:type="spellStart"/>
            <w:r w:rsidRPr="00520A5C">
              <w:rPr>
                <w:rFonts w:ascii="Calibri" w:hAnsi="Calibri" w:cs="Calibri"/>
                <w:color w:val="0070C0"/>
                <w:sz w:val="20"/>
                <w:szCs w:val="20"/>
              </w:rPr>
              <w:t>EndTime</w:t>
            </w:r>
            <w:proofErr w:type="spellEnd"/>
            <w:r w:rsidRPr="00520A5C">
              <w:rPr>
                <w:rFonts w:ascii="Calibri" w:hAnsi="Calibri" w:cs="Calibri"/>
                <w:color w:val="0070C0"/>
                <w:sz w:val="20"/>
                <w:szCs w:val="20"/>
              </w:rPr>
              <w:t>&gt;</w:t>
            </w:r>
          </w:p>
        </w:tc>
        <w:tc>
          <w:tcPr>
            <w:tcW w:w="1559" w:type="dxa"/>
            <w:tcBorders>
              <w:top w:val="single" w:sz="4" w:space="0" w:color="auto"/>
            </w:tcBorders>
          </w:tcPr>
          <w:p w14:paraId="602CD4AD" w14:textId="0BFE08AD"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21F8722B" w14:textId="32E7EBCE" w:rsidTr="00657ED4">
        <w:trPr>
          <w:cantSplit/>
          <w:trHeight w:val="20"/>
        </w:trPr>
        <w:tc>
          <w:tcPr>
            <w:tcW w:w="866" w:type="dxa"/>
            <w:vMerge/>
            <w:vAlign w:val="center"/>
          </w:tcPr>
          <w:p w14:paraId="00000128"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129"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12A"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2B"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2C" w14:textId="54C36F65"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tcPr>
          <w:p w14:paraId="0000012D"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064E1A73"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5340B276" w14:textId="7D5974BB" w:rsidTr="00657ED4">
        <w:trPr>
          <w:cantSplit/>
        </w:trPr>
        <w:tc>
          <w:tcPr>
            <w:tcW w:w="866" w:type="dxa"/>
            <w:vMerge w:val="restart"/>
            <w:shd w:val="clear" w:color="auto" w:fill="F0F6FC"/>
            <w:vAlign w:val="center"/>
          </w:tcPr>
          <w:p w14:paraId="0000012E"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1.6.4</w:t>
            </w:r>
          </w:p>
        </w:tc>
        <w:tc>
          <w:tcPr>
            <w:tcW w:w="1497" w:type="dxa"/>
            <w:vMerge w:val="restart"/>
            <w:shd w:val="clear" w:color="auto" w:fill="F0F6FC"/>
            <w:vAlign w:val="center"/>
          </w:tcPr>
          <w:p w14:paraId="0000012F"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Source Data Acquisition Parameters</w:t>
            </w:r>
          </w:p>
        </w:tc>
        <w:tc>
          <w:tcPr>
            <w:tcW w:w="1255" w:type="dxa"/>
            <w:vMerge w:val="restart"/>
            <w:shd w:val="clear" w:color="auto" w:fill="F0F6FC"/>
            <w:vAlign w:val="center"/>
          </w:tcPr>
          <w:p w14:paraId="00000130"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31"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32"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33"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134"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35"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Acquisition parameters related to the SAR antenna:</w:t>
            </w:r>
          </w:p>
          <w:p w14:paraId="00000136"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Radar band</w:t>
            </w:r>
          </w:p>
          <w:p w14:paraId="00000137"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 xml:space="preserve">Centre frequency </w:t>
            </w:r>
          </w:p>
          <w:p w14:paraId="00000138" w14:textId="47B2239B"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Observation mode (i.e., Beam mode name)</w:t>
            </w:r>
          </w:p>
          <w:p w14:paraId="00000139"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Polarization(s) (listed as in original product)</w:t>
            </w:r>
          </w:p>
          <w:p w14:paraId="0000013A"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Antenna pointing [Right/Left]</w:t>
            </w:r>
          </w:p>
          <w:p w14:paraId="0000013B" w14:textId="59F056C4"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Beam ID (i.e., Beam mode Mnemonic)</w:t>
            </w:r>
          </w:p>
        </w:tc>
        <w:tc>
          <w:tcPr>
            <w:tcW w:w="3402" w:type="dxa"/>
            <w:vMerge w:val="restart"/>
            <w:shd w:val="clear" w:color="auto" w:fill="F0F6FC"/>
          </w:tcPr>
          <w:p w14:paraId="0D2A86F1" w14:textId="07F6CE82" w:rsidR="00657ED4" w:rsidRPr="00B469B2" w:rsidRDefault="00657ED4" w:rsidP="00B469B2">
            <w:pPr>
              <w:rPr>
                <w:rFonts w:ascii="Calibri" w:eastAsia="Calibri" w:hAnsi="Calibri" w:cs="Calibri"/>
                <w:color w:val="0070C0"/>
                <w:sz w:val="20"/>
                <w:szCs w:val="20"/>
                <w:u w:val="single"/>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3387792F" w14:textId="4AA23678" w:rsidR="00657ED4" w:rsidRPr="00520A5C" w:rsidRDefault="00657ED4" w:rsidP="00B469B2">
            <w:pPr>
              <w:pBdr>
                <w:top w:val="nil"/>
                <w:left w:val="nil"/>
                <w:bottom w:val="nil"/>
                <w:right w:val="nil"/>
                <w:between w:val="nil"/>
              </w:pBdr>
              <w:rPr>
                <w:rFonts w:ascii="Calibri" w:hAnsi="Calibri" w:cs="Calibri"/>
                <w:color w:val="0070C0"/>
                <w:sz w:val="20"/>
                <w:szCs w:val="20"/>
              </w:rPr>
            </w:pPr>
            <w:r w:rsidRPr="00520A5C">
              <w:rPr>
                <w:rFonts w:ascii="Calibri" w:hAnsi="Calibri" w:cs="Calibri"/>
                <w:color w:val="0070C0"/>
                <w:sz w:val="20"/>
                <w:szCs w:val="20"/>
              </w:rPr>
              <w:t>&lt;</w:t>
            </w:r>
            <w:proofErr w:type="spellStart"/>
            <w:r w:rsidRPr="00520A5C">
              <w:rPr>
                <w:rFonts w:ascii="Calibri" w:hAnsi="Calibri" w:cs="Calibri"/>
                <w:color w:val="0070C0"/>
                <w:sz w:val="20"/>
                <w:szCs w:val="20"/>
              </w:rPr>
              <w:t>SourceDataAcquisition</w:t>
            </w:r>
            <w:r>
              <w:rPr>
                <w:rFonts w:ascii="Calibri" w:hAnsi="Calibri" w:cs="Calibri"/>
                <w:color w:val="0070C0"/>
                <w:sz w:val="20"/>
                <w:szCs w:val="20"/>
              </w:rPr>
              <w:t>Parameters</w:t>
            </w:r>
            <w:proofErr w:type="spellEnd"/>
            <w:r w:rsidRPr="00520A5C">
              <w:rPr>
                <w:rFonts w:ascii="Calibri" w:hAnsi="Calibri" w:cs="Calibri"/>
                <w:color w:val="0070C0"/>
                <w:sz w:val="20"/>
                <w:szCs w:val="20"/>
              </w:rPr>
              <w:t>&gt;</w:t>
            </w:r>
          </w:p>
          <w:p w14:paraId="46453005" w14:textId="1646A9AC" w:rsidR="00657ED4" w:rsidRPr="00520A5C" w:rsidRDefault="00657ED4" w:rsidP="00B469B2">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proofErr w:type="spellStart"/>
            <w:r>
              <w:rPr>
                <w:rFonts w:ascii="Calibri" w:hAnsi="Calibri" w:cs="Calibri"/>
                <w:color w:val="0070C0"/>
                <w:sz w:val="20"/>
                <w:szCs w:val="20"/>
              </w:rPr>
              <w:t>RadarBand</w:t>
            </w:r>
            <w:proofErr w:type="spellEnd"/>
            <w:r w:rsidRPr="00520A5C">
              <w:rPr>
                <w:rFonts w:ascii="Calibri" w:hAnsi="Calibri" w:cs="Calibri"/>
                <w:color w:val="0070C0"/>
                <w:sz w:val="20"/>
                <w:szCs w:val="20"/>
              </w:rPr>
              <w:t>&gt;</w:t>
            </w:r>
          </w:p>
          <w:p w14:paraId="67500010" w14:textId="77777777" w:rsidR="00657ED4" w:rsidRPr="00520A5C" w:rsidRDefault="00657ED4" w:rsidP="00B469B2">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proofErr w:type="spellStart"/>
            <w:r w:rsidRPr="00B469B2">
              <w:rPr>
                <w:rFonts w:ascii="Calibri" w:hAnsi="Calibri" w:cs="Calibri"/>
                <w:color w:val="0070C0"/>
                <w:sz w:val="20"/>
                <w:szCs w:val="20"/>
              </w:rPr>
              <w:t>RadarCenterFrequency</w:t>
            </w:r>
            <w:proofErr w:type="spellEnd"/>
            <w:r w:rsidRPr="00520A5C">
              <w:rPr>
                <w:rFonts w:ascii="Calibri" w:hAnsi="Calibri" w:cs="Calibri"/>
                <w:color w:val="0070C0"/>
                <w:sz w:val="20"/>
                <w:szCs w:val="20"/>
              </w:rPr>
              <w:t>&gt;</w:t>
            </w:r>
          </w:p>
          <w:p w14:paraId="031F5443" w14:textId="19FCE76B" w:rsidR="00657ED4" w:rsidRPr="00520A5C" w:rsidRDefault="00657ED4" w:rsidP="00B469B2">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proofErr w:type="spellStart"/>
            <w:r w:rsidRPr="00B469B2">
              <w:rPr>
                <w:rFonts w:ascii="Calibri" w:hAnsi="Calibri" w:cs="Calibri"/>
                <w:color w:val="0070C0"/>
                <w:sz w:val="20"/>
                <w:szCs w:val="20"/>
              </w:rPr>
              <w:t>ObservationMode</w:t>
            </w:r>
            <w:proofErr w:type="spellEnd"/>
            <w:r w:rsidRPr="00520A5C">
              <w:rPr>
                <w:rFonts w:ascii="Calibri" w:hAnsi="Calibri" w:cs="Calibri"/>
                <w:color w:val="0070C0"/>
                <w:sz w:val="20"/>
                <w:szCs w:val="20"/>
              </w:rPr>
              <w:t>&gt;</w:t>
            </w:r>
          </w:p>
          <w:p w14:paraId="63F037C6" w14:textId="0738A501" w:rsidR="00657ED4" w:rsidRPr="00520A5C" w:rsidRDefault="00657ED4" w:rsidP="00B469B2">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r w:rsidRPr="00B469B2">
              <w:rPr>
                <w:rFonts w:ascii="Calibri" w:hAnsi="Calibri" w:cs="Calibri"/>
                <w:color w:val="0070C0"/>
                <w:sz w:val="20"/>
                <w:szCs w:val="20"/>
              </w:rPr>
              <w:t>Polarizations</w:t>
            </w:r>
            <w:r w:rsidRPr="00520A5C">
              <w:rPr>
                <w:rFonts w:ascii="Calibri" w:hAnsi="Calibri" w:cs="Calibri"/>
                <w:color w:val="0070C0"/>
                <w:sz w:val="20"/>
                <w:szCs w:val="20"/>
              </w:rPr>
              <w:t>&gt;</w:t>
            </w:r>
          </w:p>
          <w:p w14:paraId="119891EF" w14:textId="0299F3A6" w:rsidR="00657ED4" w:rsidRPr="00520A5C" w:rsidRDefault="00657ED4" w:rsidP="00B469B2">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proofErr w:type="spellStart"/>
            <w:r>
              <w:rPr>
                <w:rFonts w:ascii="Calibri" w:hAnsi="Calibri" w:cs="Calibri"/>
                <w:color w:val="0070C0"/>
                <w:sz w:val="20"/>
                <w:szCs w:val="20"/>
              </w:rPr>
              <w:t>AntennaPointing</w:t>
            </w:r>
            <w:proofErr w:type="spellEnd"/>
            <w:r w:rsidRPr="00520A5C">
              <w:rPr>
                <w:rFonts w:ascii="Calibri" w:hAnsi="Calibri" w:cs="Calibri"/>
                <w:color w:val="0070C0"/>
                <w:sz w:val="20"/>
                <w:szCs w:val="20"/>
              </w:rPr>
              <w:t>&gt;</w:t>
            </w:r>
          </w:p>
          <w:p w14:paraId="0000013E" w14:textId="726C0147" w:rsidR="00657ED4" w:rsidRPr="00B469B2" w:rsidRDefault="00657ED4" w:rsidP="00B469B2">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520A5C">
              <w:rPr>
                <w:rFonts w:ascii="Calibri" w:hAnsi="Calibri" w:cs="Calibri"/>
                <w:color w:val="0070C0"/>
                <w:sz w:val="20"/>
                <w:szCs w:val="20"/>
              </w:rPr>
              <w:t>&lt;</w:t>
            </w:r>
            <w:proofErr w:type="spellStart"/>
            <w:r>
              <w:rPr>
                <w:rFonts w:ascii="Calibri" w:hAnsi="Calibri" w:cs="Calibri"/>
                <w:color w:val="0070C0"/>
                <w:sz w:val="20"/>
                <w:szCs w:val="20"/>
              </w:rPr>
              <w:t>BeamID</w:t>
            </w:r>
            <w:proofErr w:type="spellEnd"/>
            <w:r w:rsidRPr="00520A5C">
              <w:rPr>
                <w:rFonts w:ascii="Calibri" w:hAnsi="Calibri" w:cs="Calibri"/>
                <w:color w:val="0070C0"/>
                <w:sz w:val="20"/>
                <w:szCs w:val="20"/>
              </w:rPr>
              <w:t>&gt;</w:t>
            </w:r>
            <w:r>
              <w:rPr>
                <w:rFonts w:ascii="Calibri" w:hAnsi="Calibri" w:cs="Calibri"/>
                <w:color w:val="0070C0"/>
                <w:sz w:val="20"/>
                <w:szCs w:val="20"/>
              </w:rPr>
              <w:t xml:space="preserve">     </w:t>
            </w:r>
          </w:p>
        </w:tc>
        <w:tc>
          <w:tcPr>
            <w:tcW w:w="1559" w:type="dxa"/>
            <w:shd w:val="clear" w:color="auto" w:fill="F0F6FC"/>
          </w:tcPr>
          <w:p w14:paraId="6BE02AA8" w14:textId="2B9F7CA3"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740B46B6" w14:textId="11D171A2" w:rsidTr="00657ED4">
        <w:trPr>
          <w:cantSplit/>
        </w:trPr>
        <w:tc>
          <w:tcPr>
            <w:tcW w:w="866" w:type="dxa"/>
            <w:vMerge/>
            <w:shd w:val="clear" w:color="auto" w:fill="F0F6FC"/>
            <w:vAlign w:val="center"/>
          </w:tcPr>
          <w:p w14:paraId="0000013F"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140"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141"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42"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43" w14:textId="689546B0"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shd w:val="clear" w:color="auto" w:fill="F0F6FC"/>
          </w:tcPr>
          <w:p w14:paraId="00000144"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2B011E68"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6FA498E5" w14:textId="64F84B5A" w:rsidTr="00657ED4">
        <w:trPr>
          <w:cantSplit/>
        </w:trPr>
        <w:tc>
          <w:tcPr>
            <w:tcW w:w="866" w:type="dxa"/>
            <w:vMerge w:val="restart"/>
            <w:vAlign w:val="center"/>
          </w:tcPr>
          <w:p w14:paraId="00000145"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1.6.5</w:t>
            </w:r>
          </w:p>
        </w:tc>
        <w:tc>
          <w:tcPr>
            <w:tcW w:w="1497" w:type="dxa"/>
            <w:vMerge w:val="restart"/>
            <w:vAlign w:val="center"/>
          </w:tcPr>
          <w:p w14:paraId="00000146"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Source Data Orbit Information</w:t>
            </w:r>
          </w:p>
        </w:tc>
        <w:tc>
          <w:tcPr>
            <w:tcW w:w="1255" w:type="dxa"/>
            <w:vMerge w:val="restart"/>
            <w:vAlign w:val="center"/>
          </w:tcPr>
          <w:p w14:paraId="00000147"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48"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49"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4A"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vAlign w:val="center"/>
          </w:tcPr>
          <w:p w14:paraId="0000014B"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4C"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 xml:space="preserve">Information related to the platform orbit used for data processing: </w:t>
            </w:r>
          </w:p>
          <w:p w14:paraId="0000014D" w14:textId="15375176"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Pass direction [</w:t>
            </w:r>
            <w:proofErr w:type="spellStart"/>
            <w:r w:rsidRPr="00657ED4">
              <w:rPr>
                <w:rFonts w:ascii="Calibri" w:eastAsia="Calibri" w:hAnsi="Calibri" w:cs="Calibri"/>
                <w:sz w:val="18"/>
                <w:szCs w:val="18"/>
                <w:lang w:val="en-GB"/>
              </w:rPr>
              <w:t>asc</w:t>
            </w:r>
            <w:proofErr w:type="spellEnd"/>
            <w:r w:rsidRPr="00657ED4">
              <w:rPr>
                <w:rFonts w:ascii="Calibri" w:eastAsia="Calibri" w:hAnsi="Calibri" w:cs="Calibri"/>
                <w:sz w:val="18"/>
                <w:szCs w:val="18"/>
                <w:lang w:val="en-GB"/>
              </w:rPr>
              <w:t>/</w:t>
            </w:r>
            <w:proofErr w:type="spellStart"/>
            <w:r w:rsidRPr="00657ED4">
              <w:rPr>
                <w:rFonts w:ascii="Calibri" w:eastAsia="Calibri" w:hAnsi="Calibri" w:cs="Calibri"/>
                <w:sz w:val="18"/>
                <w:szCs w:val="18"/>
                <w:lang w:val="en-GB"/>
              </w:rPr>
              <w:t>desc</w:t>
            </w:r>
            <w:proofErr w:type="spellEnd"/>
            <w:r w:rsidRPr="00657ED4">
              <w:rPr>
                <w:rFonts w:ascii="Calibri" w:eastAsia="Calibri" w:hAnsi="Calibri" w:cs="Calibri"/>
                <w:sz w:val="18"/>
                <w:szCs w:val="18"/>
                <w:lang w:val="en-GB"/>
              </w:rPr>
              <w:t>) *</w:t>
            </w:r>
          </w:p>
          <w:p w14:paraId="0000014E" w14:textId="32CEBF81"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Orbit data source [e.g., predicted/ definite/ precise/ downlinked, etc.]</w:t>
            </w:r>
          </w:p>
          <w:p w14:paraId="5D5B3CA6" w14:textId="77777777" w:rsidR="00657ED4" w:rsidRPr="00657ED4" w:rsidRDefault="00657ED4" w:rsidP="009D6E77">
            <w:pPr>
              <w:pBdr>
                <w:top w:val="nil"/>
                <w:left w:val="nil"/>
                <w:bottom w:val="nil"/>
                <w:right w:val="nil"/>
                <w:between w:val="nil"/>
              </w:pBdr>
              <w:ind w:right="93"/>
              <w:rPr>
                <w:rFonts w:ascii="Calibri" w:eastAsia="Calibri" w:hAnsi="Calibri" w:cs="Calibri"/>
                <w:sz w:val="18"/>
                <w:szCs w:val="18"/>
                <w:lang w:val="en-GB"/>
              </w:rPr>
            </w:pPr>
          </w:p>
          <w:p w14:paraId="0000014F" w14:textId="2B679058" w:rsidR="00657ED4" w:rsidRPr="0009224F" w:rsidRDefault="00657ED4">
            <w:pPr>
              <w:pBdr>
                <w:top w:val="nil"/>
                <w:left w:val="nil"/>
                <w:bottom w:val="nil"/>
                <w:right w:val="nil"/>
                <w:between w:val="nil"/>
              </w:pBdr>
              <w:ind w:right="93"/>
              <w:rPr>
                <w:rFonts w:ascii="Arial" w:eastAsia="Arial" w:hAnsi="Arial" w:cs="Arial"/>
                <w:i/>
                <w:iCs/>
                <w:sz w:val="16"/>
                <w:szCs w:val="16"/>
                <w:lang w:val="en-GB"/>
              </w:rPr>
            </w:pPr>
            <w:r w:rsidRPr="0009224F">
              <w:rPr>
                <w:rFonts w:ascii="Calibri" w:eastAsia="Calibri" w:hAnsi="Calibri" w:cs="Calibri"/>
                <w:i/>
                <w:iCs/>
                <w:sz w:val="16"/>
                <w:szCs w:val="16"/>
                <w:lang w:val="en-GB"/>
              </w:rPr>
              <w:t>* For source data crossing the North or South Pole, it is recommended to produce two distinct CEOS-ARD products and to use the appropriate “Pass direction” in each.</w:t>
            </w:r>
          </w:p>
        </w:tc>
        <w:tc>
          <w:tcPr>
            <w:tcW w:w="3402" w:type="dxa"/>
            <w:vMerge w:val="restart"/>
          </w:tcPr>
          <w:p w14:paraId="1A1F2A96" w14:textId="77777777" w:rsidR="00657ED4" w:rsidRPr="00520A5C" w:rsidRDefault="00657ED4" w:rsidP="00876E41">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1C17DDA4"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OrbitInformation</w:t>
            </w:r>
            <w:proofErr w:type="spellEnd"/>
            <w:r w:rsidRPr="000725C9">
              <w:rPr>
                <w:rFonts w:ascii="Calibri" w:hAnsi="Calibri" w:cs="Calibri"/>
                <w:color w:val="0070C0"/>
                <w:sz w:val="20"/>
                <w:szCs w:val="20"/>
              </w:rPr>
              <w:t>&gt;</w:t>
            </w:r>
          </w:p>
          <w:p w14:paraId="5A9E8C15" w14:textId="168F8765"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PassDirection</w:t>
            </w:r>
            <w:proofErr w:type="spellEnd"/>
            <w:r w:rsidRPr="000725C9">
              <w:rPr>
                <w:rFonts w:ascii="Calibri" w:hAnsi="Calibri" w:cs="Calibri"/>
                <w:color w:val="0070C0"/>
                <w:sz w:val="20"/>
                <w:szCs w:val="20"/>
              </w:rPr>
              <w:t xml:space="preserve">&gt; </w:t>
            </w:r>
          </w:p>
          <w:p w14:paraId="0F70E19E" w14:textId="0A7AAE3D"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OrbitDataSource</w:t>
            </w:r>
            <w:proofErr w:type="spellEnd"/>
            <w:r w:rsidRPr="000725C9">
              <w:rPr>
                <w:rFonts w:ascii="Calibri" w:hAnsi="Calibri" w:cs="Calibri"/>
                <w:color w:val="0070C0"/>
                <w:sz w:val="20"/>
                <w:szCs w:val="20"/>
              </w:rPr>
              <w:t>&gt;</w:t>
            </w:r>
          </w:p>
          <w:p w14:paraId="00000152" w14:textId="0F7FBC97" w:rsidR="00657ED4" w:rsidRPr="00520A5C" w:rsidRDefault="00657ED4" w:rsidP="00B45426">
            <w:pPr>
              <w:spacing w:after="200"/>
              <w:rPr>
                <w:rFonts w:ascii="Calibri" w:eastAsia="Calibri" w:hAnsi="Calibri" w:cs="Calibri"/>
                <w:sz w:val="20"/>
                <w:szCs w:val="20"/>
                <w:lang w:val="en-GB"/>
              </w:rPr>
            </w:pPr>
          </w:p>
        </w:tc>
        <w:tc>
          <w:tcPr>
            <w:tcW w:w="1559" w:type="dxa"/>
          </w:tcPr>
          <w:p w14:paraId="246FB827" w14:textId="207D3E00"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188A6EDF" w14:textId="6CF87EB1" w:rsidTr="00657ED4">
        <w:trPr>
          <w:cantSplit/>
        </w:trPr>
        <w:tc>
          <w:tcPr>
            <w:tcW w:w="866" w:type="dxa"/>
            <w:vMerge/>
            <w:vAlign w:val="center"/>
          </w:tcPr>
          <w:p w14:paraId="00000153"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154"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155"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56"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57"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As threshold, including also:</w:t>
            </w:r>
          </w:p>
          <w:p w14:paraId="00000158" w14:textId="77777777" w:rsidR="00657ED4" w:rsidRPr="00657ED4" w:rsidRDefault="00657ED4">
            <w:pPr>
              <w:numPr>
                <w:ilvl w:val="0"/>
                <w:numId w:val="7"/>
              </w:numPr>
              <w:pBdr>
                <w:top w:val="nil"/>
                <w:left w:val="nil"/>
                <w:bottom w:val="nil"/>
                <w:right w:val="nil"/>
                <w:between w:val="nil"/>
              </w:pBdr>
              <w:ind w:right="148"/>
              <w:rPr>
                <w:rFonts w:ascii="Calibri" w:eastAsia="Calibri" w:hAnsi="Calibri" w:cs="Calibri"/>
                <w:sz w:val="18"/>
                <w:szCs w:val="18"/>
                <w:lang w:val="en-GB"/>
              </w:rPr>
            </w:pPr>
            <w:r w:rsidRPr="00657ED4">
              <w:rPr>
                <w:rFonts w:ascii="Calibri" w:eastAsia="Calibri" w:hAnsi="Calibri" w:cs="Calibri"/>
                <w:sz w:val="18"/>
                <w:szCs w:val="18"/>
                <w:lang w:val="en-GB"/>
              </w:rPr>
              <w:t>Platform heading angle expressed in degrees [0 360] from North</w:t>
            </w:r>
          </w:p>
          <w:p w14:paraId="00000159" w14:textId="77777777" w:rsidR="00657ED4" w:rsidRPr="00657ED4" w:rsidRDefault="00657ED4">
            <w:pPr>
              <w:numPr>
                <w:ilvl w:val="0"/>
                <w:numId w:val="7"/>
              </w:numPr>
              <w:pBdr>
                <w:top w:val="nil"/>
                <w:left w:val="nil"/>
                <w:bottom w:val="nil"/>
                <w:right w:val="nil"/>
                <w:between w:val="nil"/>
              </w:pBdr>
              <w:ind w:right="148"/>
              <w:rPr>
                <w:rFonts w:ascii="Calibri" w:eastAsia="Calibri" w:hAnsi="Calibri" w:cs="Calibri"/>
                <w:sz w:val="18"/>
                <w:szCs w:val="18"/>
                <w:lang w:val="en-GB"/>
              </w:rPr>
            </w:pPr>
            <w:r w:rsidRPr="00657ED4">
              <w:rPr>
                <w:rFonts w:ascii="Calibri" w:eastAsia="Calibri" w:hAnsi="Calibri" w:cs="Calibri"/>
                <w:sz w:val="18"/>
                <w:szCs w:val="18"/>
                <w:lang w:val="en-GB"/>
              </w:rPr>
              <w:t xml:space="preserve">Orbit data file containing state vectors (minimum of 5 state vectors, from 10% of scene length </w:t>
            </w:r>
            <w:r w:rsidRPr="00657ED4">
              <w:rPr>
                <w:rFonts w:ascii="Calibri" w:eastAsia="Calibri" w:hAnsi="Calibri" w:cs="Calibri"/>
                <w:i/>
                <w:sz w:val="18"/>
                <w:szCs w:val="18"/>
                <w:lang w:val="en-GB"/>
              </w:rPr>
              <w:t>before</w:t>
            </w:r>
            <w:r w:rsidRPr="00657ED4">
              <w:rPr>
                <w:rFonts w:ascii="Calibri" w:eastAsia="Calibri" w:hAnsi="Calibri" w:cs="Calibri"/>
                <w:sz w:val="18"/>
                <w:szCs w:val="18"/>
                <w:lang w:val="en-GB"/>
              </w:rPr>
              <w:t xml:space="preserve"> start time to 10% of scene length </w:t>
            </w:r>
            <w:r w:rsidRPr="00657ED4">
              <w:rPr>
                <w:rFonts w:ascii="Calibri" w:eastAsia="Calibri" w:hAnsi="Calibri" w:cs="Calibri"/>
                <w:i/>
                <w:sz w:val="18"/>
                <w:szCs w:val="18"/>
                <w:lang w:val="en-GB"/>
              </w:rPr>
              <w:t>after</w:t>
            </w:r>
            <w:r w:rsidRPr="00657ED4">
              <w:rPr>
                <w:rFonts w:ascii="Calibri" w:eastAsia="Calibri" w:hAnsi="Calibri" w:cs="Calibri"/>
                <w:sz w:val="18"/>
                <w:szCs w:val="18"/>
                <w:lang w:val="en-GB"/>
              </w:rPr>
              <w:t xml:space="preserve"> stop time)</w:t>
            </w:r>
          </w:p>
          <w:p w14:paraId="0000015A" w14:textId="77777777" w:rsidR="00657ED4" w:rsidRPr="00657ED4" w:rsidRDefault="00657ED4">
            <w:pPr>
              <w:numPr>
                <w:ilvl w:val="0"/>
                <w:numId w:val="7"/>
              </w:numPr>
              <w:pBdr>
                <w:top w:val="nil"/>
                <w:left w:val="nil"/>
                <w:bottom w:val="nil"/>
                <w:right w:val="nil"/>
                <w:between w:val="nil"/>
              </w:pBdr>
              <w:ind w:right="148"/>
              <w:rPr>
                <w:rFonts w:ascii="Calibri" w:eastAsia="Calibri" w:hAnsi="Calibri" w:cs="Calibri"/>
                <w:sz w:val="18"/>
                <w:szCs w:val="18"/>
                <w:lang w:val="en-GB"/>
              </w:rPr>
            </w:pPr>
            <w:r w:rsidRPr="00657ED4">
              <w:rPr>
                <w:rFonts w:ascii="Calibri" w:eastAsia="Calibri" w:hAnsi="Calibri" w:cs="Calibri"/>
                <w:sz w:val="18"/>
                <w:szCs w:val="18"/>
                <w:lang w:val="en-GB"/>
              </w:rPr>
              <w:t>Platform (mean) altitude.</w:t>
            </w:r>
          </w:p>
        </w:tc>
        <w:tc>
          <w:tcPr>
            <w:tcW w:w="3402" w:type="dxa"/>
            <w:vMerge/>
          </w:tcPr>
          <w:p w14:paraId="0000015B"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142133EE"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11CC2739" w14:textId="58D1ED07" w:rsidTr="00657ED4">
        <w:trPr>
          <w:cantSplit/>
        </w:trPr>
        <w:tc>
          <w:tcPr>
            <w:tcW w:w="866" w:type="dxa"/>
            <w:vMerge w:val="restart"/>
            <w:shd w:val="clear" w:color="auto" w:fill="F0F6FC"/>
            <w:vAlign w:val="center"/>
          </w:tcPr>
          <w:p w14:paraId="0000015C"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1.6.6</w:t>
            </w:r>
          </w:p>
        </w:tc>
        <w:tc>
          <w:tcPr>
            <w:tcW w:w="1497" w:type="dxa"/>
            <w:vMerge w:val="restart"/>
            <w:shd w:val="clear" w:color="auto" w:fill="F0F6FC"/>
            <w:vAlign w:val="center"/>
          </w:tcPr>
          <w:p w14:paraId="0000015D"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Source Data Processing Parameters</w:t>
            </w:r>
          </w:p>
        </w:tc>
        <w:tc>
          <w:tcPr>
            <w:tcW w:w="1255" w:type="dxa"/>
            <w:vMerge w:val="restart"/>
            <w:shd w:val="clear" w:color="auto" w:fill="F0F6FC"/>
            <w:vAlign w:val="center"/>
          </w:tcPr>
          <w:p w14:paraId="0000015E"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5F"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60"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61"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162"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63"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Processing parameters details of the source data:</w:t>
            </w:r>
          </w:p>
          <w:p w14:paraId="00000164"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Processing facility</w:t>
            </w:r>
          </w:p>
          <w:p w14:paraId="00000165"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Processing date</w:t>
            </w:r>
          </w:p>
          <w:p w14:paraId="00000166"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Software version</w:t>
            </w:r>
          </w:p>
          <w:p w14:paraId="00000167"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Product level</w:t>
            </w:r>
          </w:p>
          <w:p w14:paraId="00000168"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Product ID (file name)</w:t>
            </w:r>
          </w:p>
          <w:p w14:paraId="00000169"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Azimuth number of looks</w:t>
            </w:r>
          </w:p>
          <w:p w14:paraId="0000016A"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Range number of looks (separate values for each beam, as necessary)</w:t>
            </w:r>
          </w:p>
        </w:tc>
        <w:tc>
          <w:tcPr>
            <w:tcW w:w="3402" w:type="dxa"/>
            <w:vMerge w:val="restart"/>
            <w:shd w:val="clear" w:color="auto" w:fill="F0F6FC"/>
          </w:tcPr>
          <w:p w14:paraId="0BF019F3" w14:textId="77777777" w:rsidR="00657ED4" w:rsidRPr="00520A5C" w:rsidRDefault="00657ED4" w:rsidP="00876E41">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2695E83D"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SourceProcParam</w:t>
            </w:r>
            <w:proofErr w:type="spellEnd"/>
            <w:r w:rsidRPr="000725C9">
              <w:rPr>
                <w:rFonts w:ascii="Calibri" w:hAnsi="Calibri" w:cs="Calibri"/>
                <w:color w:val="0070C0"/>
                <w:sz w:val="20"/>
                <w:szCs w:val="20"/>
              </w:rPr>
              <w:t>&gt;</w:t>
            </w:r>
          </w:p>
          <w:p w14:paraId="5FFB39B6" w14:textId="49CC1861"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ProcessingFacility</w:t>
            </w:r>
            <w:proofErr w:type="spellEnd"/>
            <w:r w:rsidRPr="000725C9">
              <w:rPr>
                <w:rFonts w:ascii="Calibri" w:hAnsi="Calibri" w:cs="Calibri"/>
                <w:color w:val="0070C0"/>
                <w:sz w:val="20"/>
                <w:szCs w:val="20"/>
              </w:rPr>
              <w:t>&gt;</w:t>
            </w:r>
          </w:p>
          <w:p w14:paraId="43E1D4E2" w14:textId="29CFBC7C"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ProcessingDate</w:t>
            </w:r>
            <w:proofErr w:type="spellEnd"/>
            <w:r w:rsidRPr="000725C9">
              <w:rPr>
                <w:rFonts w:ascii="Calibri" w:hAnsi="Calibri" w:cs="Calibri"/>
                <w:color w:val="0070C0"/>
                <w:sz w:val="20"/>
                <w:szCs w:val="20"/>
              </w:rPr>
              <w:t>&gt;</w:t>
            </w:r>
          </w:p>
          <w:p w14:paraId="49B0ACCE" w14:textId="35E0AA8B"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SoftwareVersion</w:t>
            </w:r>
            <w:proofErr w:type="spellEnd"/>
            <w:r w:rsidRPr="000725C9">
              <w:rPr>
                <w:rFonts w:ascii="Calibri" w:hAnsi="Calibri" w:cs="Calibri"/>
                <w:color w:val="0070C0"/>
                <w:sz w:val="20"/>
                <w:szCs w:val="20"/>
              </w:rPr>
              <w:t xml:space="preserve">&gt; </w:t>
            </w:r>
          </w:p>
          <w:p w14:paraId="19E23859" w14:textId="78A9B4BE"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ProductID</w:t>
            </w:r>
            <w:proofErr w:type="spellEnd"/>
            <w:r w:rsidRPr="000725C9">
              <w:rPr>
                <w:rFonts w:ascii="Calibri" w:hAnsi="Calibri" w:cs="Calibri"/>
                <w:color w:val="0070C0"/>
                <w:sz w:val="20"/>
                <w:szCs w:val="20"/>
              </w:rPr>
              <w:t xml:space="preserve">&gt; </w:t>
            </w:r>
          </w:p>
          <w:p w14:paraId="16987C2F" w14:textId="575F06B2"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ProductLevel</w:t>
            </w:r>
            <w:proofErr w:type="spellEnd"/>
            <w:r w:rsidRPr="000725C9">
              <w:rPr>
                <w:rFonts w:ascii="Calibri" w:hAnsi="Calibri" w:cs="Calibri"/>
                <w:color w:val="0070C0"/>
                <w:sz w:val="20"/>
                <w:szCs w:val="20"/>
              </w:rPr>
              <w:t xml:space="preserve">&gt; </w:t>
            </w:r>
          </w:p>
          <w:p w14:paraId="72E0E658" w14:textId="72A3714E" w:rsidR="00657ED4"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AzimuthNumberOfLooks</w:t>
            </w:r>
            <w:proofErr w:type="spellEnd"/>
            <w:r w:rsidRPr="000725C9">
              <w:rPr>
                <w:rFonts w:ascii="Calibri" w:hAnsi="Calibri" w:cs="Calibri"/>
                <w:color w:val="0070C0"/>
                <w:sz w:val="20"/>
                <w:szCs w:val="20"/>
              </w:rPr>
              <w:t>&gt;</w:t>
            </w:r>
          </w:p>
          <w:p w14:paraId="38F1C4EA" w14:textId="54BA3CF2"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w:t>
            </w:r>
            <w:proofErr w:type="spellStart"/>
            <w:r w:rsidRPr="000725C9">
              <w:rPr>
                <w:rFonts w:ascii="Calibri" w:hAnsi="Calibri" w:cs="Calibri"/>
                <w:color w:val="0070C0"/>
                <w:sz w:val="20"/>
                <w:szCs w:val="20"/>
              </w:rPr>
              <w:t>RangeNumberOfLooks</w:t>
            </w:r>
            <w:proofErr w:type="spellEnd"/>
            <w:r w:rsidRPr="000725C9">
              <w:rPr>
                <w:rFonts w:ascii="Calibri" w:hAnsi="Calibri" w:cs="Calibri"/>
                <w:color w:val="0070C0"/>
                <w:sz w:val="20"/>
                <w:szCs w:val="20"/>
              </w:rPr>
              <w:t>&gt;</w:t>
            </w:r>
          </w:p>
          <w:p w14:paraId="0000016D" w14:textId="2EDDC7F5" w:rsidR="00657ED4" w:rsidRPr="00520A5C" w:rsidRDefault="00657ED4" w:rsidP="00B45426">
            <w:pPr>
              <w:spacing w:after="200"/>
              <w:rPr>
                <w:rFonts w:ascii="Calibri" w:eastAsia="Calibri" w:hAnsi="Calibri" w:cs="Calibri"/>
                <w:sz w:val="20"/>
                <w:szCs w:val="20"/>
                <w:lang w:val="en-GB"/>
              </w:rPr>
            </w:pPr>
          </w:p>
        </w:tc>
        <w:tc>
          <w:tcPr>
            <w:tcW w:w="1559" w:type="dxa"/>
            <w:shd w:val="clear" w:color="auto" w:fill="F0F6FC"/>
          </w:tcPr>
          <w:p w14:paraId="087F0EE5" w14:textId="7FC05618"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600970C0" w14:textId="0D6B2982" w:rsidTr="00657ED4">
        <w:trPr>
          <w:cantSplit/>
        </w:trPr>
        <w:tc>
          <w:tcPr>
            <w:tcW w:w="866" w:type="dxa"/>
            <w:vMerge/>
            <w:shd w:val="clear" w:color="auto" w:fill="F0F6FC"/>
            <w:vAlign w:val="center"/>
          </w:tcPr>
          <w:p w14:paraId="0000016E"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16F"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170"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71"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72" w14:textId="41C5B55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As threshold, plus additional relevant processing parameters, e.g., range- and azimuth look bandwidth and LUT applied.</w:t>
            </w:r>
          </w:p>
        </w:tc>
        <w:tc>
          <w:tcPr>
            <w:tcW w:w="3402" w:type="dxa"/>
            <w:vMerge/>
            <w:shd w:val="clear" w:color="auto" w:fill="F0F6FC"/>
          </w:tcPr>
          <w:p w14:paraId="00000173"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63240A2F"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653754AF" w14:textId="78A7A27C" w:rsidTr="00657ED4">
        <w:trPr>
          <w:cantSplit/>
          <w:trHeight w:val="2567"/>
        </w:trPr>
        <w:tc>
          <w:tcPr>
            <w:tcW w:w="866" w:type="dxa"/>
            <w:vMerge w:val="restart"/>
            <w:vAlign w:val="center"/>
          </w:tcPr>
          <w:p w14:paraId="00000174"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1.6.7</w:t>
            </w:r>
          </w:p>
        </w:tc>
        <w:tc>
          <w:tcPr>
            <w:tcW w:w="1497" w:type="dxa"/>
            <w:vMerge w:val="restart"/>
            <w:vAlign w:val="center"/>
          </w:tcPr>
          <w:p w14:paraId="00000175"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Source Data Image Attributes</w:t>
            </w:r>
          </w:p>
        </w:tc>
        <w:tc>
          <w:tcPr>
            <w:tcW w:w="1255" w:type="dxa"/>
            <w:vMerge w:val="restart"/>
            <w:vAlign w:val="center"/>
          </w:tcPr>
          <w:p w14:paraId="00000176"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77"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78"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79"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vAlign w:val="center"/>
          </w:tcPr>
          <w:p w14:paraId="0000017A"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7B"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Image attributes related to the source data:</w:t>
            </w:r>
          </w:p>
          <w:p w14:paraId="0000017C"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Source Data geometry (slant range/ground range)</w:t>
            </w:r>
          </w:p>
          <w:p w14:paraId="0000017D"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Azimuth pixel spacing</w:t>
            </w:r>
          </w:p>
          <w:p w14:paraId="0000017E"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Range pixel spacing</w:t>
            </w:r>
          </w:p>
          <w:p w14:paraId="0000017F"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Azimuth resolution</w:t>
            </w:r>
          </w:p>
          <w:p w14:paraId="00000180"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 xml:space="preserve">Range resolution </w:t>
            </w:r>
          </w:p>
          <w:p w14:paraId="00000181"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Near range incident angle</w:t>
            </w:r>
          </w:p>
          <w:p w14:paraId="00000182" w14:textId="77777777" w:rsidR="00657ED4" w:rsidRPr="00657ED4" w:rsidRDefault="00657ED4">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Far range incident angle</w:t>
            </w:r>
          </w:p>
        </w:tc>
        <w:tc>
          <w:tcPr>
            <w:tcW w:w="3402" w:type="dxa"/>
            <w:vMerge w:val="restart"/>
          </w:tcPr>
          <w:p w14:paraId="0D849C18" w14:textId="77777777" w:rsidR="00657ED4" w:rsidRPr="00520A5C" w:rsidRDefault="00657ED4" w:rsidP="00876E41">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7C64EC57"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SourceDataImageAttributes</w:t>
            </w:r>
            <w:proofErr w:type="spellEnd"/>
            <w:r w:rsidRPr="000725C9">
              <w:rPr>
                <w:rFonts w:ascii="Calibri" w:hAnsi="Calibri" w:cs="Calibri"/>
                <w:color w:val="0070C0"/>
                <w:sz w:val="20"/>
                <w:szCs w:val="20"/>
              </w:rPr>
              <w:t xml:space="preserve">&gt;  </w:t>
            </w:r>
          </w:p>
          <w:p w14:paraId="46CBCF19" w14:textId="1A6A525E"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w:t>
            </w:r>
            <w:r>
              <w:rPr>
                <w:rFonts w:ascii="Calibri" w:hAnsi="Calibri" w:cs="Calibri"/>
                <w:color w:val="0070C0"/>
                <w:sz w:val="20"/>
                <w:szCs w:val="20"/>
              </w:rPr>
              <w:t xml:space="preserve"> </w:t>
            </w: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SourceDataGeometry</w:t>
            </w:r>
            <w:proofErr w:type="spellEnd"/>
            <w:r w:rsidRPr="000725C9">
              <w:rPr>
                <w:rFonts w:ascii="Calibri" w:hAnsi="Calibri" w:cs="Calibri"/>
                <w:color w:val="0070C0"/>
                <w:sz w:val="20"/>
                <w:szCs w:val="20"/>
              </w:rPr>
              <w:t>&gt;</w:t>
            </w:r>
          </w:p>
          <w:p w14:paraId="13D4D7EA"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AzimuthPixelSpacing</w:t>
            </w:r>
            <w:proofErr w:type="spellEnd"/>
            <w:r w:rsidRPr="000725C9">
              <w:rPr>
                <w:rFonts w:ascii="Calibri" w:hAnsi="Calibri" w:cs="Calibri"/>
                <w:color w:val="0070C0"/>
                <w:sz w:val="20"/>
                <w:szCs w:val="20"/>
              </w:rPr>
              <w:t>&gt;</w:t>
            </w:r>
          </w:p>
          <w:p w14:paraId="676BD9B6"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RangePixelSpacing</w:t>
            </w:r>
            <w:proofErr w:type="spellEnd"/>
            <w:r w:rsidRPr="000725C9">
              <w:rPr>
                <w:rFonts w:ascii="Calibri" w:hAnsi="Calibri" w:cs="Calibri"/>
                <w:color w:val="0070C0"/>
                <w:sz w:val="20"/>
                <w:szCs w:val="20"/>
              </w:rPr>
              <w:t xml:space="preserve">&gt;    </w:t>
            </w:r>
          </w:p>
          <w:p w14:paraId="2F8C13AE"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AzimuthResolution</w:t>
            </w:r>
            <w:proofErr w:type="spellEnd"/>
            <w:r w:rsidRPr="000725C9">
              <w:rPr>
                <w:rFonts w:ascii="Calibri" w:hAnsi="Calibri" w:cs="Calibri"/>
                <w:color w:val="0070C0"/>
                <w:sz w:val="20"/>
                <w:szCs w:val="20"/>
              </w:rPr>
              <w:t>&gt;</w:t>
            </w:r>
          </w:p>
          <w:p w14:paraId="2334E43C"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&lt;Beam&gt;  (for </w:t>
            </w:r>
            <w:proofErr w:type="spellStart"/>
            <w:r>
              <w:rPr>
                <w:rFonts w:ascii="Calibri" w:hAnsi="Calibri" w:cs="Calibri"/>
                <w:color w:val="0070C0"/>
                <w:sz w:val="20"/>
                <w:szCs w:val="20"/>
              </w:rPr>
              <w:t>ScanSAR</w:t>
            </w:r>
            <w:proofErr w:type="spellEnd"/>
            <w:r>
              <w:rPr>
                <w:rFonts w:ascii="Calibri" w:hAnsi="Calibri" w:cs="Calibri"/>
                <w:color w:val="0070C0"/>
                <w:sz w:val="20"/>
                <w:szCs w:val="20"/>
              </w:rPr>
              <w:t>)</w:t>
            </w:r>
          </w:p>
          <w:p w14:paraId="2BDBB7A7"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RangeResolution</w:t>
            </w:r>
            <w:proofErr w:type="spellEnd"/>
            <w:r w:rsidRPr="000725C9">
              <w:rPr>
                <w:rFonts w:ascii="Calibri" w:hAnsi="Calibri" w:cs="Calibri"/>
                <w:color w:val="0070C0"/>
                <w:sz w:val="20"/>
                <w:szCs w:val="20"/>
              </w:rPr>
              <w:t>&gt;</w:t>
            </w:r>
          </w:p>
          <w:p w14:paraId="3832E339" w14:textId="0CC07CFD" w:rsidR="00657ED4" w:rsidRPr="000725C9" w:rsidRDefault="00657ED4" w:rsidP="00B45426">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 xml:space="preserve">           &lt;Beam&gt;  (for </w:t>
            </w:r>
            <w:proofErr w:type="spellStart"/>
            <w:r>
              <w:rPr>
                <w:rFonts w:ascii="Calibri" w:hAnsi="Calibri" w:cs="Calibri"/>
                <w:color w:val="0070C0"/>
                <w:sz w:val="20"/>
                <w:szCs w:val="20"/>
              </w:rPr>
              <w:t>ScanSAR</w:t>
            </w:r>
            <w:proofErr w:type="spellEnd"/>
            <w:r>
              <w:rPr>
                <w:rFonts w:ascii="Calibri" w:hAnsi="Calibri" w:cs="Calibri"/>
                <w:color w:val="0070C0"/>
                <w:sz w:val="20"/>
                <w:szCs w:val="20"/>
              </w:rPr>
              <w:t>)</w:t>
            </w:r>
          </w:p>
          <w:p w14:paraId="27215969"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IncAngleNearRange</w:t>
            </w:r>
            <w:proofErr w:type="spellEnd"/>
            <w:r w:rsidRPr="000725C9">
              <w:rPr>
                <w:rFonts w:ascii="Calibri" w:hAnsi="Calibri" w:cs="Calibri"/>
                <w:color w:val="0070C0"/>
                <w:sz w:val="20"/>
                <w:szCs w:val="20"/>
              </w:rPr>
              <w:t>&gt;</w:t>
            </w:r>
          </w:p>
          <w:p w14:paraId="456FDF85" w14:textId="77777777" w:rsidR="00657ED4" w:rsidRPr="000725C9" w:rsidRDefault="00657ED4" w:rsidP="00B45426">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IncAngleFarRange</w:t>
            </w:r>
            <w:proofErr w:type="spellEnd"/>
            <w:r w:rsidRPr="000725C9">
              <w:rPr>
                <w:rFonts w:ascii="Calibri" w:hAnsi="Calibri" w:cs="Calibri"/>
                <w:color w:val="0070C0"/>
                <w:sz w:val="20"/>
                <w:szCs w:val="20"/>
              </w:rPr>
              <w:t>&gt;</w:t>
            </w:r>
          </w:p>
          <w:p w14:paraId="2E06486C" w14:textId="77777777" w:rsidR="00657ED4" w:rsidRDefault="00657ED4" w:rsidP="00B45426">
            <w:pPr>
              <w:spacing w:after="200"/>
              <w:rPr>
                <w:rFonts w:ascii="Calibri" w:hAnsi="Calibri" w:cs="Calibri"/>
                <w:color w:val="0070C0"/>
                <w:sz w:val="20"/>
                <w:szCs w:val="20"/>
              </w:rPr>
            </w:pPr>
          </w:p>
          <w:p w14:paraId="00000185" w14:textId="4AC977D0" w:rsidR="00657ED4" w:rsidRPr="00520A5C" w:rsidRDefault="00657ED4" w:rsidP="00B45426">
            <w:pPr>
              <w:spacing w:after="200"/>
              <w:rPr>
                <w:rFonts w:ascii="Calibri" w:eastAsia="Calibri" w:hAnsi="Calibri" w:cs="Calibri"/>
                <w:sz w:val="20"/>
                <w:szCs w:val="20"/>
                <w:lang w:val="en-GB"/>
              </w:rPr>
            </w:pPr>
            <w:r w:rsidRPr="000725C9">
              <w:rPr>
                <w:rFonts w:ascii="Calibri" w:hAnsi="Calibri" w:cs="Calibri"/>
                <w:color w:val="0070C0"/>
                <w:sz w:val="20"/>
                <w:szCs w:val="20"/>
              </w:rPr>
              <w:t>WKT formatting used</w:t>
            </w:r>
          </w:p>
        </w:tc>
        <w:tc>
          <w:tcPr>
            <w:tcW w:w="1559" w:type="dxa"/>
          </w:tcPr>
          <w:p w14:paraId="52116116" w14:textId="10B3DD98"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16B89CBC" w14:textId="7FC67483" w:rsidTr="00657ED4">
        <w:trPr>
          <w:cantSplit/>
        </w:trPr>
        <w:tc>
          <w:tcPr>
            <w:tcW w:w="866" w:type="dxa"/>
            <w:vMerge/>
            <w:vAlign w:val="center"/>
          </w:tcPr>
          <w:p w14:paraId="00000186"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187"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188"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89"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8A" w14:textId="54B90614"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Geometry of the image footprint expressed in WGS84 in a standardised format (e.g., WKT).</w:t>
            </w:r>
          </w:p>
        </w:tc>
        <w:tc>
          <w:tcPr>
            <w:tcW w:w="3402" w:type="dxa"/>
            <w:vMerge/>
          </w:tcPr>
          <w:p w14:paraId="0000018B"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7B70B887"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4361A5FF" w14:textId="2E640576" w:rsidTr="00657ED4">
        <w:trPr>
          <w:cantSplit/>
        </w:trPr>
        <w:tc>
          <w:tcPr>
            <w:tcW w:w="866" w:type="dxa"/>
            <w:vMerge w:val="restart"/>
            <w:shd w:val="clear" w:color="auto" w:fill="F0F6FC"/>
            <w:vAlign w:val="center"/>
          </w:tcPr>
          <w:p w14:paraId="0000018C"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1.6.8</w:t>
            </w:r>
          </w:p>
        </w:tc>
        <w:tc>
          <w:tcPr>
            <w:tcW w:w="1497" w:type="dxa"/>
            <w:vMerge w:val="restart"/>
            <w:shd w:val="clear" w:color="auto" w:fill="F0F6FC"/>
            <w:vAlign w:val="center"/>
          </w:tcPr>
          <w:p w14:paraId="0000018D"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Sensor Calibration</w:t>
            </w:r>
          </w:p>
        </w:tc>
        <w:tc>
          <w:tcPr>
            <w:tcW w:w="1255" w:type="dxa"/>
            <w:vMerge w:val="restart"/>
            <w:shd w:val="clear" w:color="auto" w:fill="F0F6FC"/>
            <w:vAlign w:val="center"/>
          </w:tcPr>
          <w:p w14:paraId="0000018E"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8F"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90"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91"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192"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93"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shd w:val="clear" w:color="auto" w:fill="F0F6FC"/>
          </w:tcPr>
          <w:p w14:paraId="57EF27E1" w14:textId="77777777" w:rsidR="00657ED4" w:rsidRPr="00520A5C" w:rsidRDefault="00657ED4" w:rsidP="00F7772D">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196" w14:textId="442E68EB" w:rsidR="00657ED4" w:rsidRPr="00520A5C" w:rsidRDefault="00657ED4">
            <w:pPr>
              <w:spacing w:after="200"/>
              <w:rPr>
                <w:rFonts w:ascii="Calibri" w:eastAsia="Calibri" w:hAnsi="Calibri" w:cs="Calibri"/>
                <w:sz w:val="20"/>
                <w:szCs w:val="20"/>
                <w:lang w:val="en-GB"/>
              </w:rPr>
            </w:pPr>
          </w:p>
        </w:tc>
        <w:tc>
          <w:tcPr>
            <w:tcW w:w="1559" w:type="dxa"/>
            <w:shd w:val="clear" w:color="auto" w:fill="F0F6FC"/>
          </w:tcPr>
          <w:p w14:paraId="4E32416E" w14:textId="600A9935" w:rsidR="00657ED4" w:rsidRPr="00203513" w:rsidRDefault="00203513" w:rsidP="00203513">
            <w:pPr>
              <w:rPr>
                <w:rFonts w:asciiTheme="majorHAnsi" w:hAnsiTheme="majorHAnsi" w:cstheme="majorHAnsi"/>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142A0F57" w14:textId="7904F053" w:rsidTr="00657ED4">
        <w:trPr>
          <w:cantSplit/>
          <w:trHeight w:val="1012"/>
        </w:trPr>
        <w:tc>
          <w:tcPr>
            <w:tcW w:w="866" w:type="dxa"/>
            <w:vMerge/>
            <w:shd w:val="clear" w:color="auto" w:fill="F0F6FC"/>
            <w:vAlign w:val="center"/>
          </w:tcPr>
          <w:p w14:paraId="00000197"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198"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199"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9A"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9B"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Sensor calibration parameters are identified in the metadata or can be accessed using details included in the metadata. Ideally this would support machine to machine access.</w:t>
            </w:r>
          </w:p>
        </w:tc>
        <w:tc>
          <w:tcPr>
            <w:tcW w:w="3402" w:type="dxa"/>
            <w:vMerge/>
            <w:shd w:val="clear" w:color="auto" w:fill="F0F6FC"/>
          </w:tcPr>
          <w:p w14:paraId="0000019C"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4D849869"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2E2744A5" w14:textId="72D7E283" w:rsidTr="00657ED4">
        <w:trPr>
          <w:cantSplit/>
        </w:trPr>
        <w:tc>
          <w:tcPr>
            <w:tcW w:w="866" w:type="dxa"/>
            <w:vMerge w:val="restart"/>
            <w:vAlign w:val="center"/>
          </w:tcPr>
          <w:p w14:paraId="0000019D"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1.6.9</w:t>
            </w:r>
          </w:p>
        </w:tc>
        <w:tc>
          <w:tcPr>
            <w:tcW w:w="1497" w:type="dxa"/>
            <w:vMerge w:val="restart"/>
            <w:vAlign w:val="center"/>
          </w:tcPr>
          <w:p w14:paraId="0000019E" w14:textId="77777777" w:rsidR="00657ED4" w:rsidRPr="00657ED4" w:rsidRDefault="00657ED4">
            <w:pPr>
              <w:ind w:right="-105" w:hanging="141"/>
              <w:jc w:val="center"/>
              <w:rPr>
                <w:rFonts w:ascii="Calibri" w:eastAsia="Calibri" w:hAnsi="Calibri" w:cs="Calibri"/>
                <w:b/>
                <w:sz w:val="18"/>
                <w:szCs w:val="18"/>
                <w:lang w:val="en-GB"/>
              </w:rPr>
            </w:pPr>
            <w:r w:rsidRPr="00657ED4">
              <w:rPr>
                <w:rFonts w:ascii="Calibri" w:eastAsia="Calibri" w:hAnsi="Calibri" w:cs="Calibri"/>
                <w:b/>
                <w:sz w:val="18"/>
                <w:szCs w:val="18"/>
                <w:lang w:val="en-GB"/>
              </w:rPr>
              <w:t>Performance Indicators</w:t>
            </w:r>
          </w:p>
        </w:tc>
        <w:tc>
          <w:tcPr>
            <w:tcW w:w="1255" w:type="dxa"/>
            <w:vMerge w:val="restart"/>
            <w:vAlign w:val="center"/>
          </w:tcPr>
          <w:p w14:paraId="0000019F"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A0"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A1"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A2"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vAlign w:val="center"/>
          </w:tcPr>
          <w:p w14:paraId="000001A3"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A4" w14:textId="634CA18D"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Provide performance indicators on data intensity noise level (NE</w:t>
            </w:r>
            <m:oMath>
              <m:sSup>
                <m:sSupPr>
                  <m:ctrlPr>
                    <w:rPr>
                      <w:rFonts w:ascii="Cambria Math" w:eastAsia="Calibri" w:hAnsi="Cambria Math" w:cs="Calibri"/>
                      <w:i/>
                      <w:sz w:val="18"/>
                      <w:szCs w:val="18"/>
                      <w:lang w:val="en-GB"/>
                    </w:rPr>
                  </m:ctrlPr>
                </m:sSupPr>
                <m:e>
                  <m:r>
                    <w:rPr>
                      <w:rFonts w:ascii="Cambria Math" w:eastAsia="Calibri" w:hAnsi="Cambria Math" w:cs="Calibri"/>
                      <w:sz w:val="18"/>
                      <w:szCs w:val="18"/>
                      <w:lang w:val="en-GB"/>
                    </w:rPr>
                    <m:t>σ</m:t>
                  </m:r>
                </m:e>
                <m:sup>
                  <m:r>
                    <w:rPr>
                      <w:rFonts w:ascii="Cambria Math" w:eastAsia="Calibri" w:hAnsi="Cambria Math" w:cs="Calibri"/>
                      <w:sz w:val="18"/>
                      <w:szCs w:val="18"/>
                      <w:lang w:val="en-GB"/>
                    </w:rPr>
                    <m:t>0</m:t>
                  </m:r>
                </m:sup>
              </m:sSup>
            </m:oMath>
            <w:r w:rsidRPr="00657ED4">
              <w:rPr>
                <w:rFonts w:ascii="Calibri" w:eastAsia="Calibri" w:hAnsi="Calibri" w:cs="Calibri"/>
                <w:sz w:val="18"/>
                <w:szCs w:val="18"/>
                <w:lang w:val="en-GB"/>
              </w:rPr>
              <w:t xml:space="preserve"> and/or NE</w:t>
            </w:r>
            <m:oMath>
              <m:sSup>
                <m:sSupPr>
                  <m:ctrlPr>
                    <w:rPr>
                      <w:rFonts w:ascii="Cambria Math" w:eastAsia="Calibri" w:hAnsi="Cambria Math" w:cs="Calibri"/>
                      <w:i/>
                      <w:sz w:val="18"/>
                      <w:szCs w:val="18"/>
                      <w:lang w:val="en-GB"/>
                    </w:rPr>
                  </m:ctrlPr>
                </m:sSupPr>
                <m:e>
                  <m:r>
                    <w:rPr>
                      <w:rFonts w:ascii="Cambria Math" w:eastAsia="Calibri" w:hAnsi="Cambria Math" w:cs="Calibri"/>
                      <w:sz w:val="18"/>
                      <w:szCs w:val="18"/>
                      <w:lang w:val="en-GB"/>
                    </w:rPr>
                    <m:t>β</m:t>
                  </m:r>
                </m:e>
                <m:sup>
                  <m:r>
                    <w:rPr>
                      <w:rFonts w:ascii="Cambria Math" w:eastAsia="Calibri" w:hAnsi="Cambria Math" w:cs="Calibri"/>
                      <w:sz w:val="18"/>
                      <w:szCs w:val="18"/>
                      <w:lang w:val="en-GB"/>
                    </w:rPr>
                    <m:t>0</m:t>
                  </m:r>
                </m:sup>
              </m:sSup>
            </m:oMath>
            <w:r w:rsidRPr="00657ED4">
              <w:rPr>
                <w:rFonts w:ascii="Calibri" w:eastAsia="Calibri" w:hAnsi="Calibri" w:cs="Calibri"/>
                <w:sz w:val="18"/>
                <w:szCs w:val="18"/>
                <w:lang w:val="en-GB"/>
              </w:rPr>
              <w:t xml:space="preserve"> and/or NE</w:t>
            </w:r>
            <m:oMath>
              <m:sSup>
                <m:sSupPr>
                  <m:ctrlPr>
                    <w:rPr>
                      <w:rFonts w:ascii="Cambria Math" w:eastAsia="Calibri" w:hAnsi="Cambria Math" w:cs="Calibri"/>
                      <w:i/>
                      <w:sz w:val="18"/>
                      <w:szCs w:val="18"/>
                      <w:lang w:val="en-GB"/>
                    </w:rPr>
                  </m:ctrlPr>
                </m:sSupPr>
                <m:e>
                  <m:r>
                    <w:rPr>
                      <w:rFonts w:ascii="Cambria Math" w:eastAsia="Calibri" w:hAnsi="Cambria Math" w:cs="Calibri"/>
                      <w:sz w:val="18"/>
                      <w:szCs w:val="18"/>
                      <w:lang w:val="en-GB"/>
                    </w:rPr>
                    <m:t>γ</m:t>
                  </m:r>
                </m:e>
                <m:sup>
                  <m:r>
                    <w:rPr>
                      <w:rFonts w:ascii="Cambria Math" w:eastAsia="Calibri" w:hAnsi="Cambria Math" w:cs="Calibri"/>
                      <w:sz w:val="18"/>
                      <w:szCs w:val="18"/>
                      <w:lang w:val="en-GB"/>
                    </w:rPr>
                    <m:t>0</m:t>
                  </m:r>
                </m:sup>
              </m:sSup>
            </m:oMath>
            <w:r w:rsidRPr="00657ED4">
              <w:rPr>
                <w:rFonts w:ascii="Calibri" w:eastAsia="Calibri" w:hAnsi="Calibri" w:cs="Calibri"/>
                <w:sz w:val="18"/>
                <w:szCs w:val="18"/>
                <w:lang w:val="en-GB"/>
              </w:rPr>
              <w:t xml:space="preserve"> (noise equivalent Sigma- and/or Beta- and/or Gamma</w:t>
            </w:r>
            <w:sdt>
              <w:sdtPr>
                <w:rPr>
                  <w:sz w:val="18"/>
                  <w:szCs w:val="18"/>
                  <w:lang w:val="en-GB"/>
                </w:rPr>
                <w:tag w:val="goog_rdk_35"/>
                <w:id w:val="1496757661"/>
              </w:sdtPr>
              <w:sdtContent>
                <w:r w:rsidRPr="00657ED4">
                  <w:rPr>
                    <w:rFonts w:ascii="Calibri" w:eastAsia="Calibri" w:hAnsi="Calibri" w:cs="Calibri"/>
                    <w:sz w:val="18"/>
                    <w:szCs w:val="18"/>
                    <w:lang w:val="en-GB"/>
                  </w:rPr>
                  <w:t>-</w:t>
                </w:r>
              </w:sdtContent>
            </w:sdt>
            <w:r w:rsidRPr="00657ED4">
              <w:rPr>
                <w:rFonts w:ascii="Calibri" w:eastAsia="Calibri" w:hAnsi="Calibri" w:cs="Calibri"/>
                <w:sz w:val="18"/>
                <w:szCs w:val="18"/>
                <w:lang w:val="en-GB"/>
              </w:rPr>
              <w:t>Nought)). Provided for each polarization channel when available.</w:t>
            </w:r>
          </w:p>
          <w:p w14:paraId="000001A5"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p>
          <w:p w14:paraId="000001A6"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Parameter may be expressed as the mean and/or minimum and maximum noise equivalent values of the source data.</w:t>
            </w:r>
          </w:p>
          <w:p w14:paraId="000001A7"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p>
          <w:p w14:paraId="000001A8"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Values do not need to be estimated individually for each product, but may be estimated once for each acquisition mode, and annotated on all products.</w:t>
            </w:r>
          </w:p>
        </w:tc>
        <w:tc>
          <w:tcPr>
            <w:tcW w:w="3402" w:type="dxa"/>
            <w:vMerge w:val="restart"/>
          </w:tcPr>
          <w:p w14:paraId="4F12E3EB" w14:textId="77777777" w:rsidR="00657ED4" w:rsidRPr="00520A5C" w:rsidRDefault="00657ED4" w:rsidP="00876E41">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54A907BE" w14:textId="77777777" w:rsidR="00657ED4" w:rsidRPr="000725C9" w:rsidRDefault="00657ED4" w:rsidP="0071142C">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PerformanceIndicators</w:t>
            </w:r>
            <w:proofErr w:type="spellEnd"/>
            <w:r w:rsidRPr="000725C9">
              <w:rPr>
                <w:rFonts w:ascii="Calibri" w:hAnsi="Calibri" w:cs="Calibri"/>
                <w:color w:val="0070C0"/>
                <w:sz w:val="20"/>
                <w:szCs w:val="20"/>
              </w:rPr>
              <w:t>&gt;</w:t>
            </w:r>
          </w:p>
          <w:p w14:paraId="739AEE7E" w14:textId="77777777" w:rsidR="00657ED4" w:rsidRPr="000725C9" w:rsidRDefault="00657ED4" w:rsidP="0071142C">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NoiseEquivalentIntensity</w:t>
            </w:r>
            <w:proofErr w:type="spellEnd"/>
            <w:r w:rsidRPr="000725C9">
              <w:rPr>
                <w:rFonts w:ascii="Calibri" w:hAnsi="Calibri" w:cs="Calibri"/>
                <w:color w:val="0070C0"/>
                <w:sz w:val="20"/>
                <w:szCs w:val="20"/>
              </w:rPr>
              <w:t>&gt;</w:t>
            </w:r>
          </w:p>
          <w:p w14:paraId="19BC5C40" w14:textId="47042D2E" w:rsidR="00657ED4" w:rsidRDefault="00657ED4" w:rsidP="0071142C">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&lt;Estimates&gt;</w:t>
            </w:r>
          </w:p>
          <w:p w14:paraId="06461B60" w14:textId="77777777" w:rsidR="00657ED4" w:rsidRPr="000725C9" w:rsidRDefault="00657ED4" w:rsidP="0071142C">
            <w:pPr>
              <w:pBdr>
                <w:top w:val="nil"/>
                <w:left w:val="nil"/>
                <w:bottom w:val="nil"/>
                <w:right w:val="nil"/>
                <w:between w:val="nil"/>
              </w:pBdr>
              <w:rPr>
                <w:rFonts w:ascii="Calibri" w:hAnsi="Calibri" w:cs="Calibri"/>
                <w:color w:val="0070C0"/>
                <w:sz w:val="20"/>
                <w:szCs w:val="20"/>
              </w:rPr>
            </w:pPr>
          </w:p>
          <w:p w14:paraId="000001AB" w14:textId="7C26399E" w:rsidR="00657ED4" w:rsidRPr="0071142C" w:rsidRDefault="00657ED4" w:rsidP="0071142C">
            <w:pPr>
              <w:spacing w:after="200"/>
              <w:rPr>
                <w:rFonts w:ascii="Calibri" w:hAnsi="Calibri" w:cs="Calibri"/>
                <w:color w:val="0070C0"/>
                <w:sz w:val="20"/>
                <w:szCs w:val="20"/>
              </w:rPr>
            </w:pPr>
            <w:r>
              <w:rPr>
                <w:rFonts w:ascii="Calibri" w:hAnsi="Calibri" w:cs="Calibri"/>
                <w:color w:val="0070C0"/>
                <w:sz w:val="20"/>
                <w:szCs w:val="20"/>
              </w:rPr>
              <w:t xml:space="preserve">Provided separately for HH and HV pol                        </w:t>
            </w:r>
          </w:p>
        </w:tc>
        <w:tc>
          <w:tcPr>
            <w:tcW w:w="1559" w:type="dxa"/>
          </w:tcPr>
          <w:p w14:paraId="5F19AAC8" w14:textId="5F48C1E5"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338129BC" w14:textId="76B9A9C6" w:rsidTr="00657ED4">
        <w:trPr>
          <w:cantSplit/>
        </w:trPr>
        <w:tc>
          <w:tcPr>
            <w:tcW w:w="866" w:type="dxa"/>
            <w:vMerge/>
            <w:vAlign w:val="center"/>
          </w:tcPr>
          <w:p w14:paraId="000001AC"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1AD"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1AE"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AF" w14:textId="77777777" w:rsidR="00657ED4" w:rsidRPr="00657ED4" w:rsidRDefault="00657ED4">
            <w:pPr>
              <w:rPr>
                <w:rFonts w:ascii="Calibri" w:eastAsia="Calibri" w:hAnsi="Calibri" w:cs="Calibri"/>
                <w:b/>
                <w:sz w:val="18"/>
                <w:szCs w:val="18"/>
                <w:lang w:val="en-GB"/>
              </w:rPr>
            </w:pPr>
            <w:r w:rsidRPr="00657ED4">
              <w:rPr>
                <w:rFonts w:ascii="Calibri" w:eastAsia="Calibri" w:hAnsi="Calibri" w:cs="Calibri"/>
                <w:b/>
                <w:sz w:val="18"/>
                <w:szCs w:val="18"/>
                <w:u w:val="single"/>
                <w:lang w:val="en-GB"/>
              </w:rPr>
              <w:t>Goal (Desired) Requirements</w:t>
            </w:r>
          </w:p>
          <w:p w14:paraId="000001B0" w14:textId="695D1DFE"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Provide additional relevant performance indicators (e.g., ENL, PSLR, ISLR, and performance reference DOI or URL).</w:t>
            </w:r>
          </w:p>
        </w:tc>
        <w:tc>
          <w:tcPr>
            <w:tcW w:w="3402" w:type="dxa"/>
            <w:vMerge/>
          </w:tcPr>
          <w:p w14:paraId="000001B1"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4BB2F914"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7D2AE92F" w14:textId="2C0A60B0" w:rsidTr="00657ED4">
        <w:trPr>
          <w:cantSplit/>
          <w:trHeight w:val="724"/>
        </w:trPr>
        <w:tc>
          <w:tcPr>
            <w:tcW w:w="866" w:type="dxa"/>
            <w:vMerge w:val="restart"/>
            <w:shd w:val="clear" w:color="auto" w:fill="F0F6FC"/>
            <w:vAlign w:val="center"/>
          </w:tcPr>
          <w:p w14:paraId="000001B2"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1.6.10</w:t>
            </w:r>
          </w:p>
        </w:tc>
        <w:tc>
          <w:tcPr>
            <w:tcW w:w="1497" w:type="dxa"/>
            <w:vMerge w:val="restart"/>
            <w:shd w:val="clear" w:color="auto" w:fill="F0F6FC"/>
            <w:vAlign w:val="center"/>
          </w:tcPr>
          <w:p w14:paraId="000001B3"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Source Data Polarimetric Calibration Matrices</w:t>
            </w:r>
          </w:p>
        </w:tc>
        <w:tc>
          <w:tcPr>
            <w:tcW w:w="1255" w:type="dxa"/>
            <w:vMerge w:val="restart"/>
            <w:shd w:val="clear" w:color="auto" w:fill="F0F6FC"/>
            <w:vAlign w:val="center"/>
          </w:tcPr>
          <w:p w14:paraId="000001B4"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B5"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B6"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B7"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1B8"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B9"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shd w:val="clear" w:color="auto" w:fill="F0F6FC"/>
          </w:tcPr>
          <w:p w14:paraId="0CD9D2D6" w14:textId="77777777" w:rsidR="00657ED4" w:rsidRPr="00520A5C" w:rsidRDefault="00657ED4" w:rsidP="00F7772D">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1BC" w14:textId="7760BC03" w:rsidR="00657ED4" w:rsidRPr="00520A5C" w:rsidRDefault="00657ED4">
            <w:pPr>
              <w:spacing w:after="200"/>
              <w:rPr>
                <w:rFonts w:ascii="Calibri" w:eastAsia="Calibri" w:hAnsi="Calibri" w:cs="Calibri"/>
                <w:sz w:val="20"/>
                <w:szCs w:val="20"/>
                <w:lang w:val="en-GB"/>
              </w:rPr>
            </w:pPr>
          </w:p>
        </w:tc>
        <w:tc>
          <w:tcPr>
            <w:tcW w:w="1559" w:type="dxa"/>
            <w:shd w:val="clear" w:color="auto" w:fill="F0F6FC"/>
          </w:tcPr>
          <w:p w14:paraId="252C1369" w14:textId="1D3B6D25" w:rsidR="00657ED4" w:rsidRPr="00520A5C" w:rsidRDefault="00203513" w:rsidP="00203513">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7240B2BF" w14:textId="26F163F6" w:rsidTr="00657ED4">
        <w:trPr>
          <w:cantSplit/>
          <w:trHeight w:val="961"/>
        </w:trPr>
        <w:tc>
          <w:tcPr>
            <w:tcW w:w="866" w:type="dxa"/>
            <w:vMerge/>
            <w:shd w:val="clear" w:color="auto" w:fill="F0F6FC"/>
            <w:vAlign w:val="center"/>
          </w:tcPr>
          <w:p w14:paraId="000001BD"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1BE"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1BF"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C0" w14:textId="77777777" w:rsidR="00657ED4" w:rsidRPr="00657ED4" w:rsidRDefault="00657ED4">
            <w:pPr>
              <w:rPr>
                <w:rFonts w:ascii="Calibri" w:eastAsia="Calibri" w:hAnsi="Calibri" w:cs="Calibri"/>
                <w:b/>
                <w:sz w:val="18"/>
                <w:szCs w:val="18"/>
                <w:lang w:val="en-GB"/>
              </w:rPr>
            </w:pPr>
            <w:r w:rsidRPr="00657ED4">
              <w:rPr>
                <w:rFonts w:ascii="Calibri" w:eastAsia="Calibri" w:hAnsi="Calibri" w:cs="Calibri"/>
                <w:b/>
                <w:sz w:val="18"/>
                <w:szCs w:val="18"/>
                <w:u w:val="single"/>
                <w:lang w:val="en-GB"/>
              </w:rPr>
              <w:t>Goal (Desired)</w:t>
            </w:r>
            <w:r w:rsidRPr="00657ED4">
              <w:rPr>
                <w:rFonts w:ascii="Calibri" w:eastAsia="Calibri" w:hAnsi="Calibri" w:cs="Calibri"/>
                <w:b/>
                <w:sz w:val="18"/>
                <w:szCs w:val="18"/>
                <w:lang w:val="en-GB"/>
              </w:rPr>
              <w:t xml:space="preserve"> Requirements</w:t>
            </w:r>
          </w:p>
          <w:p w14:paraId="000001C1"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The complex-valued polarimetric distortion matrices with the channel imbalance and the cross-talk applied for the polarimetric calibration.</w:t>
            </w:r>
          </w:p>
        </w:tc>
        <w:tc>
          <w:tcPr>
            <w:tcW w:w="3402" w:type="dxa"/>
            <w:vMerge/>
            <w:shd w:val="clear" w:color="auto" w:fill="F0F6FC"/>
          </w:tcPr>
          <w:p w14:paraId="000001C2"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15948C6B"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37164133" w14:textId="7EDB9340" w:rsidTr="00657ED4">
        <w:trPr>
          <w:cantSplit/>
          <w:trHeight w:val="739"/>
        </w:trPr>
        <w:tc>
          <w:tcPr>
            <w:tcW w:w="866" w:type="dxa"/>
            <w:vMerge w:val="restart"/>
            <w:vAlign w:val="center"/>
          </w:tcPr>
          <w:p w14:paraId="000001C3"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1.6.11</w:t>
            </w:r>
          </w:p>
        </w:tc>
        <w:tc>
          <w:tcPr>
            <w:tcW w:w="1497" w:type="dxa"/>
            <w:vMerge w:val="restart"/>
            <w:vAlign w:val="center"/>
          </w:tcPr>
          <w:p w14:paraId="000001C4"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Mean Faraday Rotation Angle</w:t>
            </w:r>
          </w:p>
        </w:tc>
        <w:tc>
          <w:tcPr>
            <w:tcW w:w="1255" w:type="dxa"/>
            <w:vMerge w:val="restart"/>
            <w:vAlign w:val="center"/>
          </w:tcPr>
          <w:p w14:paraId="000001C5"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C6"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C7"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C8"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vAlign w:val="center"/>
          </w:tcPr>
          <w:p w14:paraId="000001C9"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CA"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tcPr>
          <w:p w14:paraId="1B7A0508" w14:textId="77777777" w:rsidR="00657ED4" w:rsidRPr="00520A5C" w:rsidRDefault="00657ED4" w:rsidP="00F7772D">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1CD" w14:textId="7398CA95" w:rsidR="00657ED4" w:rsidRPr="00520A5C" w:rsidRDefault="00657ED4">
            <w:pPr>
              <w:spacing w:after="200"/>
              <w:rPr>
                <w:rFonts w:ascii="Calibri" w:eastAsia="Calibri" w:hAnsi="Calibri" w:cs="Calibri"/>
                <w:sz w:val="20"/>
                <w:szCs w:val="20"/>
                <w:lang w:val="en-GB"/>
              </w:rPr>
            </w:pPr>
          </w:p>
        </w:tc>
        <w:tc>
          <w:tcPr>
            <w:tcW w:w="1559" w:type="dxa"/>
          </w:tcPr>
          <w:p w14:paraId="48ACE8CC" w14:textId="0BD6DD9D" w:rsidR="00657ED4" w:rsidRPr="00520A5C" w:rsidRDefault="00203513" w:rsidP="00203513">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6BD00616" w14:textId="2C6BBF57" w:rsidTr="00657ED4">
        <w:trPr>
          <w:cantSplit/>
          <w:trHeight w:val="1030"/>
        </w:trPr>
        <w:tc>
          <w:tcPr>
            <w:tcW w:w="866" w:type="dxa"/>
            <w:vMerge/>
            <w:vAlign w:val="center"/>
          </w:tcPr>
          <w:p w14:paraId="000001CE"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1CF"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1D0"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D1"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D2"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The mean Faraday rotation angle estimated from the polarimetric data and/or from models with reference to the method or paper used to derive the estimate.</w:t>
            </w:r>
          </w:p>
        </w:tc>
        <w:tc>
          <w:tcPr>
            <w:tcW w:w="3402" w:type="dxa"/>
            <w:vMerge/>
          </w:tcPr>
          <w:p w14:paraId="000001D3"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3C982F4B"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26865B8D" w14:textId="355B1D0C" w:rsidTr="00657ED4">
        <w:trPr>
          <w:cantSplit/>
          <w:trHeight w:val="685"/>
        </w:trPr>
        <w:tc>
          <w:tcPr>
            <w:tcW w:w="866" w:type="dxa"/>
            <w:vMerge w:val="restart"/>
            <w:shd w:val="clear" w:color="auto" w:fill="F0F6FC"/>
            <w:vAlign w:val="center"/>
          </w:tcPr>
          <w:p w14:paraId="000001D4"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1.6.12</w:t>
            </w:r>
          </w:p>
        </w:tc>
        <w:tc>
          <w:tcPr>
            <w:tcW w:w="1497" w:type="dxa"/>
            <w:vMerge w:val="restart"/>
            <w:shd w:val="clear" w:color="auto" w:fill="F0F6FC"/>
            <w:vAlign w:val="center"/>
          </w:tcPr>
          <w:p w14:paraId="000001D5"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Ionosphere Indicator</w:t>
            </w:r>
          </w:p>
        </w:tc>
        <w:tc>
          <w:tcPr>
            <w:tcW w:w="1255" w:type="dxa"/>
            <w:vMerge w:val="restart"/>
            <w:shd w:val="clear" w:color="auto" w:fill="F0F6FC"/>
            <w:vAlign w:val="center"/>
          </w:tcPr>
          <w:p w14:paraId="000001D6"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D7"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D8" w14:textId="77777777" w:rsidR="00657ED4" w:rsidRPr="00203513" w:rsidRDefault="00657ED4">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D9" w14:textId="77777777" w:rsidR="00657ED4" w:rsidRPr="00657ED4" w:rsidRDefault="00657ED4">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1DA"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DB"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shd w:val="clear" w:color="auto" w:fill="F0F6FC"/>
          </w:tcPr>
          <w:p w14:paraId="331FBA9B" w14:textId="77777777" w:rsidR="00657ED4" w:rsidRPr="00520A5C" w:rsidRDefault="00657ED4" w:rsidP="00F7772D">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1DE" w14:textId="06AFCD1D" w:rsidR="00657ED4" w:rsidRPr="00520A5C" w:rsidRDefault="00657ED4">
            <w:pPr>
              <w:spacing w:after="200"/>
              <w:rPr>
                <w:rFonts w:ascii="Calibri" w:eastAsia="Calibri" w:hAnsi="Calibri" w:cs="Calibri"/>
                <w:sz w:val="20"/>
                <w:szCs w:val="20"/>
                <w:lang w:val="en-GB"/>
              </w:rPr>
            </w:pPr>
          </w:p>
        </w:tc>
        <w:tc>
          <w:tcPr>
            <w:tcW w:w="1559" w:type="dxa"/>
            <w:shd w:val="clear" w:color="auto" w:fill="F0F6FC"/>
          </w:tcPr>
          <w:p w14:paraId="0376362C" w14:textId="4D009A37" w:rsidR="00657ED4" w:rsidRPr="00520A5C" w:rsidRDefault="00203513" w:rsidP="00203513">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0B72F6E2" w14:textId="6908DD2B" w:rsidTr="00657ED4">
        <w:trPr>
          <w:cantSplit/>
          <w:trHeight w:val="1314"/>
        </w:trPr>
        <w:tc>
          <w:tcPr>
            <w:tcW w:w="866" w:type="dxa"/>
            <w:vMerge/>
            <w:shd w:val="clear" w:color="auto" w:fill="F0F6FC"/>
            <w:vAlign w:val="center"/>
          </w:tcPr>
          <w:p w14:paraId="000001DF"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1E0"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1E1"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E2"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E3"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Flag indicating whether the backscatter imagery is “significantly impacted” by the ionosphere (0 – false, 1 – true). Significant impact would imply that the ionospheric impact on the backscatter exceeds the radiometric calibration requirement or goal for the imagery.</w:t>
            </w:r>
          </w:p>
        </w:tc>
        <w:tc>
          <w:tcPr>
            <w:tcW w:w="3402" w:type="dxa"/>
            <w:vMerge/>
            <w:tcBorders>
              <w:bottom w:val="single" w:sz="4" w:space="0" w:color="000000"/>
            </w:tcBorders>
            <w:shd w:val="clear" w:color="auto" w:fill="F0F6FC"/>
          </w:tcPr>
          <w:p w14:paraId="000001E4" w14:textId="77777777" w:rsidR="00657ED4" w:rsidRPr="00520A5C"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Borders>
              <w:bottom w:val="single" w:sz="4" w:space="0" w:color="000000"/>
            </w:tcBorders>
            <w:shd w:val="clear" w:color="auto" w:fill="F0F6FC"/>
          </w:tcPr>
          <w:p w14:paraId="1419BAC0"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5475FA97" w14:textId="3A1E2274" w:rsidTr="00657ED4">
        <w:trPr>
          <w:cantSplit/>
          <w:trHeight w:val="947"/>
        </w:trPr>
        <w:tc>
          <w:tcPr>
            <w:tcW w:w="866" w:type="dxa"/>
            <w:vAlign w:val="center"/>
          </w:tcPr>
          <w:p w14:paraId="000001E5"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w:t>
            </w:r>
          </w:p>
        </w:tc>
        <w:tc>
          <w:tcPr>
            <w:tcW w:w="1497" w:type="dxa"/>
            <w:vAlign w:val="center"/>
          </w:tcPr>
          <w:p w14:paraId="000001E6" w14:textId="456FC73B"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CEOS-ARD Product Attributes</w:t>
            </w:r>
          </w:p>
        </w:tc>
        <w:tc>
          <w:tcPr>
            <w:tcW w:w="1255" w:type="dxa"/>
            <w:tcBorders>
              <w:bottom w:val="single" w:sz="4" w:space="0" w:color="000000"/>
            </w:tcBorders>
            <w:vAlign w:val="center"/>
          </w:tcPr>
          <w:p w14:paraId="000001E7" w14:textId="77777777" w:rsidR="00657ED4" w:rsidRPr="00657ED4" w:rsidRDefault="00657ED4" w:rsidP="00117850">
            <w:pPr>
              <w:jc w:val="center"/>
              <w:rPr>
                <w:rFonts w:ascii="Calibri" w:eastAsia="Calibri" w:hAnsi="Calibri" w:cs="Calibri"/>
                <w:b/>
                <w:sz w:val="18"/>
                <w:szCs w:val="18"/>
                <w:lang w:val="en-GB"/>
              </w:rPr>
            </w:pPr>
          </w:p>
        </w:tc>
        <w:tc>
          <w:tcPr>
            <w:tcW w:w="6825" w:type="dxa"/>
            <w:shd w:val="clear" w:color="auto" w:fill="D9D9D9"/>
            <w:vAlign w:val="center"/>
          </w:tcPr>
          <w:p w14:paraId="000001E8" w14:textId="2F9EE793"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Subsection containing information related to the CEOS-ARD product generation procedure and geographic parameters.</w:t>
            </w:r>
          </w:p>
        </w:tc>
        <w:tc>
          <w:tcPr>
            <w:tcW w:w="3402" w:type="dxa"/>
            <w:shd w:val="clear" w:color="auto" w:fill="auto"/>
          </w:tcPr>
          <w:p w14:paraId="000001E9" w14:textId="68671AAC" w:rsidR="00657ED4" w:rsidRPr="006D2E9F" w:rsidRDefault="00657ED4" w:rsidP="006D2E9F">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&lt;C</w:t>
            </w:r>
            <w:r>
              <w:rPr>
                <w:rFonts w:ascii="Calibri" w:hAnsi="Calibri" w:cs="Calibri"/>
                <w:color w:val="0070C0"/>
                <w:sz w:val="20"/>
                <w:szCs w:val="20"/>
              </w:rPr>
              <w:t>EOS-</w:t>
            </w:r>
            <w:proofErr w:type="spellStart"/>
            <w:r>
              <w:rPr>
                <w:rFonts w:ascii="Calibri" w:hAnsi="Calibri" w:cs="Calibri"/>
                <w:color w:val="0070C0"/>
                <w:sz w:val="20"/>
                <w:szCs w:val="20"/>
              </w:rPr>
              <w:t>ARD</w:t>
            </w:r>
            <w:r w:rsidRPr="000725C9">
              <w:rPr>
                <w:rFonts w:ascii="Calibri" w:hAnsi="Calibri" w:cs="Calibri"/>
                <w:color w:val="0070C0"/>
                <w:sz w:val="20"/>
                <w:szCs w:val="20"/>
              </w:rPr>
              <w:t>ProductAttributes</w:t>
            </w:r>
            <w:proofErr w:type="spellEnd"/>
            <w:r w:rsidRPr="000725C9">
              <w:rPr>
                <w:rFonts w:ascii="Calibri" w:hAnsi="Calibri" w:cs="Calibri"/>
                <w:color w:val="0070C0"/>
                <w:sz w:val="20"/>
                <w:szCs w:val="20"/>
              </w:rPr>
              <w:t>&gt;</w:t>
            </w:r>
          </w:p>
        </w:tc>
        <w:tc>
          <w:tcPr>
            <w:tcW w:w="1559" w:type="dxa"/>
          </w:tcPr>
          <w:p w14:paraId="311C99A7" w14:textId="7A7C6613" w:rsidR="00657ED4" w:rsidRPr="000725C9" w:rsidRDefault="00203513" w:rsidP="00203513">
            <w:pPr>
              <w:pBdr>
                <w:top w:val="nil"/>
                <w:left w:val="nil"/>
                <w:bottom w:val="nil"/>
                <w:right w:val="nil"/>
                <w:between w:val="nil"/>
              </w:pBdr>
              <w:rPr>
                <w:color w:val="0070C0"/>
                <w:sz w:val="20"/>
                <w:szCs w:val="20"/>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4D1B5F6D" w14:textId="313F6985" w:rsidTr="00657ED4">
        <w:trPr>
          <w:cantSplit/>
          <w:trHeight w:val="1872"/>
        </w:trPr>
        <w:tc>
          <w:tcPr>
            <w:tcW w:w="866" w:type="dxa"/>
            <w:vMerge w:val="restart"/>
            <w:shd w:val="clear" w:color="auto" w:fill="F0F6FC"/>
            <w:vAlign w:val="center"/>
          </w:tcPr>
          <w:p w14:paraId="000001EA"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1.7.1</w:t>
            </w:r>
          </w:p>
        </w:tc>
        <w:tc>
          <w:tcPr>
            <w:tcW w:w="1497" w:type="dxa"/>
            <w:vMerge w:val="restart"/>
            <w:shd w:val="clear" w:color="auto" w:fill="F0F6FC"/>
            <w:vAlign w:val="center"/>
          </w:tcPr>
          <w:p w14:paraId="000001EB"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 Data Access</w:t>
            </w:r>
          </w:p>
        </w:tc>
        <w:tc>
          <w:tcPr>
            <w:tcW w:w="1255" w:type="dxa"/>
            <w:vMerge w:val="restart"/>
            <w:shd w:val="clear" w:color="auto" w:fill="F0F6FC"/>
            <w:vAlign w:val="center"/>
          </w:tcPr>
          <w:p w14:paraId="000001EC"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1ED"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1EE"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1EF" w14:textId="77777777" w:rsidR="00657ED4" w:rsidRPr="00657ED4" w:rsidRDefault="00657ED4" w:rsidP="00117850">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1F0"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1F1" w14:textId="30230775"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Processing parameters details of the CEOS-ARD product:</w:t>
            </w:r>
          </w:p>
          <w:p w14:paraId="000001F2"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Processing facility</w:t>
            </w:r>
          </w:p>
          <w:p w14:paraId="000001F3"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Processing date</w:t>
            </w:r>
          </w:p>
          <w:p w14:paraId="000001F4"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Software version</w:t>
            </w:r>
          </w:p>
          <w:p w14:paraId="000001F5" w14:textId="560ADCC4"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Location from where CEOS-ARD product can be retrieved, expressed as a URL or DOI.</w:t>
            </w:r>
          </w:p>
        </w:tc>
        <w:tc>
          <w:tcPr>
            <w:tcW w:w="3402" w:type="dxa"/>
            <w:vMerge w:val="restart"/>
            <w:shd w:val="clear" w:color="auto" w:fill="F0F6FC"/>
          </w:tcPr>
          <w:p w14:paraId="01965BA4"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33FFF92B"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DataAccess</w:t>
            </w:r>
            <w:proofErr w:type="spellEnd"/>
            <w:r w:rsidRPr="000725C9">
              <w:rPr>
                <w:rFonts w:ascii="Calibri" w:hAnsi="Calibri" w:cs="Calibri"/>
                <w:color w:val="0070C0"/>
                <w:sz w:val="20"/>
                <w:szCs w:val="20"/>
              </w:rPr>
              <w:t>&gt;</w:t>
            </w:r>
          </w:p>
          <w:p w14:paraId="7E06B092"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ProcessingFacility</w:t>
            </w:r>
            <w:proofErr w:type="spellEnd"/>
            <w:r w:rsidRPr="000725C9">
              <w:rPr>
                <w:rFonts w:ascii="Calibri" w:hAnsi="Calibri" w:cs="Calibri"/>
                <w:color w:val="0070C0"/>
                <w:sz w:val="20"/>
                <w:szCs w:val="20"/>
              </w:rPr>
              <w:t>&gt;</w:t>
            </w:r>
          </w:p>
          <w:p w14:paraId="61B0DBF4"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ProcessingTime</w:t>
            </w:r>
            <w:proofErr w:type="spellEnd"/>
            <w:r w:rsidRPr="000725C9">
              <w:rPr>
                <w:rFonts w:ascii="Calibri" w:hAnsi="Calibri" w:cs="Calibri"/>
                <w:color w:val="0070C0"/>
                <w:sz w:val="20"/>
                <w:szCs w:val="20"/>
              </w:rPr>
              <w:t>&gt;</w:t>
            </w:r>
          </w:p>
          <w:p w14:paraId="58F316DA"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SoftwareVersion</w:t>
            </w:r>
            <w:proofErr w:type="spellEnd"/>
            <w:r w:rsidRPr="000725C9">
              <w:rPr>
                <w:rFonts w:ascii="Calibri" w:hAnsi="Calibri" w:cs="Calibri"/>
                <w:color w:val="0070C0"/>
                <w:sz w:val="20"/>
                <w:szCs w:val="20"/>
              </w:rPr>
              <w:t>&gt;</w:t>
            </w:r>
          </w:p>
          <w:p w14:paraId="00C082AA"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&lt;Repository&gt;</w:t>
            </w:r>
          </w:p>
          <w:p w14:paraId="000001F8" w14:textId="22BE8238" w:rsidR="00657ED4" w:rsidRPr="00520A5C" w:rsidRDefault="00657ED4" w:rsidP="00117850">
            <w:pPr>
              <w:spacing w:after="200"/>
              <w:rPr>
                <w:rFonts w:ascii="Calibri" w:eastAsia="Calibri" w:hAnsi="Calibri" w:cs="Calibri"/>
                <w:sz w:val="20"/>
                <w:szCs w:val="20"/>
                <w:lang w:val="en-GB"/>
              </w:rPr>
            </w:pPr>
          </w:p>
        </w:tc>
        <w:tc>
          <w:tcPr>
            <w:tcW w:w="1559" w:type="dxa"/>
            <w:shd w:val="clear" w:color="auto" w:fill="F0F6FC"/>
          </w:tcPr>
          <w:p w14:paraId="68BFE297" w14:textId="2E3A1299"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2E28BA01" w14:textId="24649B71" w:rsidTr="00657ED4">
        <w:trPr>
          <w:cantSplit/>
          <w:trHeight w:val="1152"/>
        </w:trPr>
        <w:tc>
          <w:tcPr>
            <w:tcW w:w="866" w:type="dxa"/>
            <w:vMerge/>
            <w:shd w:val="clear" w:color="auto" w:fill="F0F6FC"/>
            <w:vAlign w:val="center"/>
          </w:tcPr>
          <w:p w14:paraId="000001F9"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1FA"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1FB"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1FC"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1FD"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The metadata identifies an online location from where the data can be consistently and reliably retrieved by a computer algorithm without any manual intervention being required.</w:t>
            </w:r>
          </w:p>
        </w:tc>
        <w:tc>
          <w:tcPr>
            <w:tcW w:w="3402" w:type="dxa"/>
            <w:vMerge/>
            <w:shd w:val="clear" w:color="auto" w:fill="F0F6FC"/>
          </w:tcPr>
          <w:p w14:paraId="000001FE"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42ABF6B2"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6B74974C" w14:textId="5A23F0CA" w:rsidTr="00657ED4">
        <w:trPr>
          <w:cantSplit/>
          <w:trHeight w:val="775"/>
        </w:trPr>
        <w:tc>
          <w:tcPr>
            <w:tcW w:w="866" w:type="dxa"/>
            <w:vMerge w:val="restart"/>
            <w:vAlign w:val="center"/>
          </w:tcPr>
          <w:p w14:paraId="000001FF"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1.7.2</w:t>
            </w:r>
          </w:p>
        </w:tc>
        <w:tc>
          <w:tcPr>
            <w:tcW w:w="1497" w:type="dxa"/>
            <w:vMerge w:val="restart"/>
            <w:vAlign w:val="center"/>
          </w:tcPr>
          <w:p w14:paraId="00000200"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Auxiliary Data</w:t>
            </w:r>
          </w:p>
        </w:tc>
        <w:tc>
          <w:tcPr>
            <w:tcW w:w="1255" w:type="dxa"/>
            <w:vMerge w:val="restart"/>
            <w:vAlign w:val="center"/>
          </w:tcPr>
          <w:p w14:paraId="00000201"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02"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203"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204" w14:textId="77777777" w:rsidR="00657ED4" w:rsidRPr="00657ED4" w:rsidRDefault="00657ED4" w:rsidP="00117850">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vAlign w:val="center"/>
          </w:tcPr>
          <w:p w14:paraId="00000205"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06"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tcPr>
          <w:p w14:paraId="634696B6" w14:textId="77777777" w:rsidR="00657ED4" w:rsidRPr="00520A5C" w:rsidRDefault="00657ED4" w:rsidP="00117850">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209" w14:textId="234F6D00" w:rsidR="00657ED4" w:rsidRPr="00520A5C" w:rsidRDefault="00657ED4" w:rsidP="00117850">
            <w:pPr>
              <w:spacing w:after="200"/>
              <w:rPr>
                <w:rFonts w:ascii="Calibri" w:eastAsia="Calibri" w:hAnsi="Calibri" w:cs="Calibri"/>
                <w:sz w:val="20"/>
                <w:szCs w:val="20"/>
                <w:lang w:val="en-GB"/>
              </w:rPr>
            </w:pPr>
          </w:p>
        </w:tc>
        <w:tc>
          <w:tcPr>
            <w:tcW w:w="1559" w:type="dxa"/>
          </w:tcPr>
          <w:p w14:paraId="2FD96554" w14:textId="0058BED8" w:rsidR="00657ED4" w:rsidRPr="00520A5C" w:rsidRDefault="00203513" w:rsidP="00203513">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72DD1DC4" w14:textId="4211093A" w:rsidTr="00657ED4">
        <w:trPr>
          <w:cantSplit/>
          <w:trHeight w:val="1768"/>
        </w:trPr>
        <w:tc>
          <w:tcPr>
            <w:tcW w:w="866" w:type="dxa"/>
            <w:vMerge/>
            <w:vAlign w:val="center"/>
          </w:tcPr>
          <w:p w14:paraId="0000020A"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20B"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20C"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0D"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0E" w14:textId="41B3D18E"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The metadata identifies the sources of auxiliary data used in the generation process, ideally expressed as DOIs.</w:t>
            </w:r>
          </w:p>
          <w:p w14:paraId="0000020F" w14:textId="77777777" w:rsidR="00657ED4" w:rsidRPr="00657ED4" w:rsidRDefault="00657ED4" w:rsidP="00117850">
            <w:pPr>
              <w:pBdr>
                <w:top w:val="nil"/>
                <w:left w:val="nil"/>
                <w:bottom w:val="nil"/>
                <w:right w:val="nil"/>
                <w:between w:val="nil"/>
              </w:pBdr>
              <w:spacing w:before="2"/>
              <w:rPr>
                <w:rFonts w:ascii="Calibri" w:eastAsia="Calibri" w:hAnsi="Calibri" w:cs="Calibri"/>
                <w:i/>
                <w:sz w:val="18"/>
                <w:szCs w:val="18"/>
                <w:lang w:val="en-GB"/>
              </w:rPr>
            </w:pPr>
          </w:p>
          <w:p w14:paraId="00000210" w14:textId="2A7B152C" w:rsidR="00657ED4" w:rsidRPr="0009224F" w:rsidRDefault="00657ED4" w:rsidP="00117850">
            <w:pPr>
              <w:rPr>
                <w:rFonts w:ascii="Calibri" w:eastAsia="Calibri" w:hAnsi="Calibri" w:cs="Calibri"/>
                <w:sz w:val="16"/>
                <w:szCs w:val="16"/>
                <w:lang w:val="en-GB"/>
              </w:rPr>
            </w:pPr>
            <w:r w:rsidRPr="0009224F">
              <w:rPr>
                <w:rFonts w:ascii="Calibri" w:eastAsia="Calibri" w:hAnsi="Calibri" w:cs="Calibri"/>
                <w:i/>
                <w:sz w:val="16"/>
                <w:szCs w:val="16"/>
                <w:lang w:val="en-GB"/>
              </w:rPr>
              <w:t>Note: Auxiliary data includes DEMs, etc., and any additional data sources used in the generation of the product.</w:t>
            </w:r>
          </w:p>
        </w:tc>
        <w:tc>
          <w:tcPr>
            <w:tcW w:w="3402" w:type="dxa"/>
            <w:vMerge/>
          </w:tcPr>
          <w:p w14:paraId="00000211"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229BDB60"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27CBDC6B" w14:textId="503BBB87" w:rsidTr="00657ED4">
        <w:trPr>
          <w:cantSplit/>
          <w:trHeight w:val="1374"/>
        </w:trPr>
        <w:tc>
          <w:tcPr>
            <w:tcW w:w="866" w:type="dxa"/>
            <w:vMerge w:val="restart"/>
            <w:shd w:val="clear" w:color="auto" w:fill="F0F6FC"/>
            <w:vAlign w:val="center"/>
          </w:tcPr>
          <w:p w14:paraId="00000212"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1.7.3</w:t>
            </w:r>
          </w:p>
        </w:tc>
        <w:tc>
          <w:tcPr>
            <w:tcW w:w="1497" w:type="dxa"/>
            <w:vMerge w:val="restart"/>
            <w:shd w:val="clear" w:color="auto" w:fill="F0F6FC"/>
            <w:vAlign w:val="center"/>
          </w:tcPr>
          <w:p w14:paraId="00000213" w14:textId="77777777" w:rsidR="00657ED4" w:rsidRPr="00657ED4" w:rsidRDefault="00657ED4" w:rsidP="00117850">
            <w:pPr>
              <w:pBdr>
                <w:top w:val="nil"/>
                <w:left w:val="nil"/>
                <w:bottom w:val="nil"/>
                <w:right w:val="nil"/>
                <w:between w:val="nil"/>
              </w:pBd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 Sample Spacing</w:t>
            </w:r>
          </w:p>
        </w:tc>
        <w:tc>
          <w:tcPr>
            <w:tcW w:w="1255" w:type="dxa"/>
            <w:vMerge w:val="restart"/>
            <w:shd w:val="clear" w:color="auto" w:fill="F0F6FC"/>
            <w:vAlign w:val="center"/>
          </w:tcPr>
          <w:p w14:paraId="00000214"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15"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216"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217" w14:textId="77777777" w:rsidR="00657ED4" w:rsidRPr="00657ED4" w:rsidRDefault="00657ED4" w:rsidP="00117850">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218"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19" w14:textId="5645BB71"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CEOS-ARD product processing parameters details:</w:t>
            </w:r>
          </w:p>
          <w:p w14:paraId="0000021A"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Pixel (column) spacing</w:t>
            </w:r>
          </w:p>
          <w:p w14:paraId="0000021B"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Line (row) spacing</w:t>
            </w:r>
          </w:p>
        </w:tc>
        <w:tc>
          <w:tcPr>
            <w:tcW w:w="3402" w:type="dxa"/>
            <w:vMerge w:val="restart"/>
            <w:shd w:val="clear" w:color="auto" w:fill="F0F6FC"/>
          </w:tcPr>
          <w:p w14:paraId="22F90470"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7D44A293"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ProductSampleSpacing</w:t>
            </w:r>
            <w:proofErr w:type="spellEnd"/>
            <w:r w:rsidRPr="000725C9">
              <w:rPr>
                <w:rFonts w:ascii="Calibri" w:hAnsi="Calibri" w:cs="Calibri"/>
                <w:color w:val="0070C0"/>
                <w:sz w:val="20"/>
                <w:szCs w:val="20"/>
              </w:rPr>
              <w:t>&gt;</w:t>
            </w:r>
          </w:p>
          <w:p w14:paraId="4D1DE25A"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 </w:t>
            </w:r>
            <w:proofErr w:type="spellStart"/>
            <w:r w:rsidRPr="000725C9">
              <w:rPr>
                <w:rFonts w:ascii="Calibri" w:hAnsi="Calibri" w:cs="Calibri"/>
                <w:color w:val="0070C0"/>
                <w:sz w:val="20"/>
                <w:szCs w:val="20"/>
              </w:rPr>
              <w:t>ProductColumnSpacing</w:t>
            </w:r>
            <w:proofErr w:type="spellEnd"/>
            <w:r w:rsidRPr="000725C9">
              <w:rPr>
                <w:rFonts w:ascii="Calibri" w:hAnsi="Calibri" w:cs="Calibri"/>
                <w:color w:val="0070C0"/>
                <w:sz w:val="20"/>
                <w:szCs w:val="20"/>
              </w:rPr>
              <w:t>&gt;</w:t>
            </w:r>
          </w:p>
          <w:p w14:paraId="0E8187C4" w14:textId="7777777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 </w:t>
            </w:r>
            <w:proofErr w:type="spellStart"/>
            <w:r w:rsidRPr="000725C9">
              <w:rPr>
                <w:rFonts w:ascii="Calibri" w:hAnsi="Calibri" w:cs="Calibri"/>
                <w:color w:val="0070C0"/>
                <w:sz w:val="20"/>
                <w:szCs w:val="20"/>
              </w:rPr>
              <w:t>ProductRowSpacing</w:t>
            </w:r>
            <w:proofErr w:type="spellEnd"/>
            <w:r w:rsidRPr="000725C9">
              <w:rPr>
                <w:rFonts w:ascii="Calibri" w:hAnsi="Calibri" w:cs="Calibri"/>
                <w:color w:val="0070C0"/>
                <w:sz w:val="20"/>
                <w:szCs w:val="20"/>
              </w:rPr>
              <w:t>&gt;</w:t>
            </w:r>
          </w:p>
          <w:p w14:paraId="0000021E" w14:textId="00464606" w:rsidR="00657ED4" w:rsidRPr="00520A5C" w:rsidRDefault="00657ED4" w:rsidP="00117850">
            <w:pPr>
              <w:spacing w:after="200"/>
              <w:rPr>
                <w:rFonts w:ascii="Calibri" w:eastAsia="Calibri" w:hAnsi="Calibri" w:cs="Calibri"/>
                <w:sz w:val="20"/>
                <w:szCs w:val="20"/>
                <w:lang w:val="en-GB"/>
              </w:rPr>
            </w:pPr>
          </w:p>
        </w:tc>
        <w:tc>
          <w:tcPr>
            <w:tcW w:w="1559" w:type="dxa"/>
            <w:shd w:val="clear" w:color="auto" w:fill="F0F6FC"/>
          </w:tcPr>
          <w:p w14:paraId="1E961917" w14:textId="1F681383"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52D3C438" w14:textId="7F4D422C" w:rsidTr="00657ED4">
        <w:trPr>
          <w:cantSplit/>
          <w:trHeight w:val="785"/>
        </w:trPr>
        <w:tc>
          <w:tcPr>
            <w:tcW w:w="866" w:type="dxa"/>
            <w:vMerge/>
            <w:shd w:val="clear" w:color="auto" w:fill="F0F6FC"/>
            <w:vAlign w:val="center"/>
          </w:tcPr>
          <w:p w14:paraId="0000021F"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220"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221"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22"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23" w14:textId="4EE7F1A1"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shd w:val="clear" w:color="auto" w:fill="F0F6FC"/>
          </w:tcPr>
          <w:p w14:paraId="00000224"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51F08260"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211B7FE6" w14:textId="12C68866" w:rsidTr="00657ED4">
        <w:trPr>
          <w:cantSplit/>
        </w:trPr>
        <w:tc>
          <w:tcPr>
            <w:tcW w:w="866" w:type="dxa"/>
            <w:vMerge w:val="restart"/>
            <w:vAlign w:val="center"/>
          </w:tcPr>
          <w:p w14:paraId="00000225"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1.7.4</w:t>
            </w:r>
          </w:p>
        </w:tc>
        <w:tc>
          <w:tcPr>
            <w:tcW w:w="1497" w:type="dxa"/>
            <w:vMerge w:val="restart"/>
            <w:vAlign w:val="center"/>
          </w:tcPr>
          <w:p w14:paraId="00000226"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 Equivalent Number of Looks</w:t>
            </w:r>
          </w:p>
        </w:tc>
        <w:tc>
          <w:tcPr>
            <w:tcW w:w="1255" w:type="dxa"/>
            <w:vMerge w:val="restart"/>
            <w:vAlign w:val="center"/>
          </w:tcPr>
          <w:p w14:paraId="00000227"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28"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229"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22A" w14:textId="77777777" w:rsidR="00657ED4" w:rsidRPr="00657ED4" w:rsidRDefault="00657ED4" w:rsidP="00117850">
            <w:pPr>
              <w:jc w:val="center"/>
              <w:rPr>
                <w:rFonts w:ascii="Calibri" w:eastAsia="Calibri" w:hAnsi="Calibri" w:cs="Calibri"/>
                <w:sz w:val="18"/>
                <w:szCs w:val="18"/>
                <w:lang w:val="en-GB"/>
              </w:rPr>
            </w:pPr>
          </w:p>
        </w:tc>
        <w:tc>
          <w:tcPr>
            <w:tcW w:w="6825" w:type="dxa"/>
            <w:vAlign w:val="center"/>
          </w:tcPr>
          <w:p w14:paraId="0000022B"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2C"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tcPr>
          <w:p w14:paraId="2610AC1F" w14:textId="77777777" w:rsidR="00657ED4" w:rsidRPr="00520A5C" w:rsidRDefault="00657ED4" w:rsidP="00117850">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22F" w14:textId="5410C3CD" w:rsidR="00657ED4" w:rsidRPr="00520A5C" w:rsidRDefault="00657ED4" w:rsidP="00117850">
            <w:pPr>
              <w:spacing w:after="200"/>
              <w:rPr>
                <w:rFonts w:ascii="Calibri" w:eastAsia="Calibri" w:hAnsi="Calibri" w:cs="Calibri"/>
                <w:sz w:val="20"/>
                <w:szCs w:val="20"/>
                <w:lang w:val="en-GB"/>
              </w:rPr>
            </w:pPr>
          </w:p>
        </w:tc>
        <w:tc>
          <w:tcPr>
            <w:tcW w:w="1559" w:type="dxa"/>
          </w:tcPr>
          <w:p w14:paraId="656B7DA1" w14:textId="1252750C" w:rsidR="00657ED4" w:rsidRPr="00520A5C" w:rsidRDefault="00203513" w:rsidP="00203513">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37064F15" w14:textId="67BF7BC0" w:rsidTr="00657ED4">
        <w:trPr>
          <w:cantSplit/>
        </w:trPr>
        <w:tc>
          <w:tcPr>
            <w:tcW w:w="866" w:type="dxa"/>
            <w:vMerge/>
            <w:vAlign w:val="center"/>
          </w:tcPr>
          <w:p w14:paraId="00000230"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231"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232"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33"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34"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Equivalent Number of Looks (ENL)</w:t>
            </w:r>
          </w:p>
        </w:tc>
        <w:tc>
          <w:tcPr>
            <w:tcW w:w="3402" w:type="dxa"/>
            <w:vMerge/>
          </w:tcPr>
          <w:p w14:paraId="00000235"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37FB7507"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081498C5" w14:textId="44C5662F" w:rsidTr="00657ED4">
        <w:trPr>
          <w:cantSplit/>
        </w:trPr>
        <w:tc>
          <w:tcPr>
            <w:tcW w:w="866" w:type="dxa"/>
            <w:vMerge w:val="restart"/>
            <w:shd w:val="clear" w:color="auto" w:fill="F0F6FC"/>
            <w:vAlign w:val="center"/>
          </w:tcPr>
          <w:p w14:paraId="00000236"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1.7.5</w:t>
            </w:r>
          </w:p>
        </w:tc>
        <w:tc>
          <w:tcPr>
            <w:tcW w:w="1497" w:type="dxa"/>
            <w:vMerge w:val="restart"/>
            <w:shd w:val="clear" w:color="auto" w:fill="F0F6FC"/>
            <w:vAlign w:val="center"/>
          </w:tcPr>
          <w:p w14:paraId="00000237"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 Resolution</w:t>
            </w:r>
          </w:p>
        </w:tc>
        <w:tc>
          <w:tcPr>
            <w:tcW w:w="1255" w:type="dxa"/>
            <w:vMerge w:val="restart"/>
            <w:shd w:val="clear" w:color="auto" w:fill="F0F6FC"/>
            <w:vAlign w:val="center"/>
          </w:tcPr>
          <w:p w14:paraId="00000238"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39"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23A"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23B" w14:textId="77777777" w:rsidR="00657ED4" w:rsidRPr="00657ED4" w:rsidRDefault="00657ED4" w:rsidP="00117850">
            <w:pPr>
              <w:jc w:val="center"/>
              <w:rPr>
                <w:rFonts w:ascii="Calibri" w:eastAsia="Calibri" w:hAnsi="Calibri" w:cs="Calibri"/>
                <w:sz w:val="18"/>
                <w:szCs w:val="18"/>
                <w:lang w:val="en-GB"/>
              </w:rPr>
            </w:pPr>
            <w:r w:rsidRPr="00203513">
              <w:rPr>
                <w:rFonts w:ascii="Calibri" w:eastAsia="Calibri" w:hAnsi="Calibri" w:cs="Calibri"/>
                <w:strike/>
                <w:sz w:val="18"/>
                <w:szCs w:val="18"/>
                <w:lang w:val="en-GB"/>
              </w:rPr>
              <w:t>[GSLC]</w:t>
            </w:r>
          </w:p>
        </w:tc>
        <w:tc>
          <w:tcPr>
            <w:tcW w:w="6825" w:type="dxa"/>
            <w:shd w:val="clear" w:color="auto" w:fill="F0F6FC"/>
            <w:vAlign w:val="center"/>
          </w:tcPr>
          <w:p w14:paraId="0000023C"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3D"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shd w:val="clear" w:color="auto" w:fill="F0F6FC"/>
          </w:tcPr>
          <w:p w14:paraId="68A7D93B" w14:textId="77777777" w:rsidR="00657ED4" w:rsidRPr="00520A5C" w:rsidRDefault="00657ED4" w:rsidP="00117850">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240" w14:textId="649BEA0D" w:rsidR="00657ED4" w:rsidRPr="00520A5C" w:rsidRDefault="00657ED4" w:rsidP="00117850">
            <w:pPr>
              <w:spacing w:after="200"/>
              <w:rPr>
                <w:rFonts w:ascii="Calibri" w:eastAsia="Calibri" w:hAnsi="Calibri" w:cs="Calibri"/>
                <w:sz w:val="20"/>
                <w:szCs w:val="20"/>
                <w:lang w:val="en-GB"/>
              </w:rPr>
            </w:pPr>
          </w:p>
        </w:tc>
        <w:tc>
          <w:tcPr>
            <w:tcW w:w="1559" w:type="dxa"/>
            <w:shd w:val="clear" w:color="auto" w:fill="F0F6FC"/>
          </w:tcPr>
          <w:p w14:paraId="63EDEE57" w14:textId="00610C9A" w:rsidR="00657ED4" w:rsidRPr="00520A5C" w:rsidRDefault="00203513" w:rsidP="00203513">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193583A1" w14:textId="39DD7492" w:rsidTr="00657ED4">
        <w:trPr>
          <w:cantSplit/>
        </w:trPr>
        <w:tc>
          <w:tcPr>
            <w:tcW w:w="866" w:type="dxa"/>
            <w:vMerge/>
            <w:shd w:val="clear" w:color="auto" w:fill="F0F6FC"/>
            <w:vAlign w:val="center"/>
          </w:tcPr>
          <w:p w14:paraId="00000241"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242"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243"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44"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45" w14:textId="1FEC5B91"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Average spatial resolution of the CEOS-ARD product along:</w:t>
            </w:r>
          </w:p>
          <w:p w14:paraId="00000246"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Columns</w:t>
            </w:r>
          </w:p>
          <w:p w14:paraId="00000247"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Rows</w:t>
            </w:r>
          </w:p>
        </w:tc>
        <w:tc>
          <w:tcPr>
            <w:tcW w:w="3402" w:type="dxa"/>
            <w:vMerge/>
            <w:shd w:val="clear" w:color="auto" w:fill="F0F6FC"/>
          </w:tcPr>
          <w:p w14:paraId="00000248"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7FCDCD44"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35076499" w14:textId="1548ADCE" w:rsidTr="00657ED4">
        <w:trPr>
          <w:cantSplit/>
        </w:trPr>
        <w:tc>
          <w:tcPr>
            <w:tcW w:w="866" w:type="dxa"/>
            <w:vMerge w:val="restart"/>
            <w:vAlign w:val="center"/>
          </w:tcPr>
          <w:p w14:paraId="00000249"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1.7.6</w:t>
            </w:r>
          </w:p>
        </w:tc>
        <w:tc>
          <w:tcPr>
            <w:tcW w:w="1497" w:type="dxa"/>
            <w:vMerge w:val="restart"/>
            <w:vAlign w:val="center"/>
          </w:tcPr>
          <w:p w14:paraId="0000024A" w14:textId="77777777" w:rsidR="00657ED4" w:rsidRPr="00657ED4" w:rsidRDefault="00657ED4" w:rsidP="00117850">
            <w:pPr>
              <w:pBdr>
                <w:top w:val="nil"/>
                <w:left w:val="nil"/>
                <w:bottom w:val="nil"/>
                <w:right w:val="nil"/>
                <w:between w:val="nil"/>
              </w:pBd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w:t>
            </w:r>
          </w:p>
          <w:p w14:paraId="0000024B"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Filtering</w:t>
            </w:r>
          </w:p>
        </w:tc>
        <w:tc>
          <w:tcPr>
            <w:tcW w:w="1255" w:type="dxa"/>
            <w:vMerge w:val="restart"/>
            <w:vAlign w:val="center"/>
          </w:tcPr>
          <w:p w14:paraId="0000024C"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4D"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[POL]</w:t>
            </w:r>
          </w:p>
          <w:p w14:paraId="0000024E" w14:textId="77777777" w:rsidR="00657ED4" w:rsidRPr="00203513" w:rsidRDefault="00657ED4" w:rsidP="00117850">
            <w:pPr>
              <w:jc w:val="center"/>
              <w:rPr>
                <w:rFonts w:ascii="Calibri" w:eastAsia="Calibri" w:hAnsi="Calibri" w:cs="Calibri"/>
                <w:strike/>
                <w:sz w:val="18"/>
                <w:szCs w:val="18"/>
                <w:lang w:val="en-GB"/>
              </w:rPr>
            </w:pPr>
            <w:r w:rsidRPr="00203513">
              <w:rPr>
                <w:rFonts w:ascii="Calibri" w:eastAsia="Calibri" w:hAnsi="Calibri" w:cs="Calibri"/>
                <w:strike/>
                <w:sz w:val="18"/>
                <w:szCs w:val="18"/>
                <w:lang w:val="en-GB"/>
              </w:rPr>
              <w:t>[ORB]</w:t>
            </w:r>
          </w:p>
          <w:p w14:paraId="0000024F" w14:textId="77777777" w:rsidR="00657ED4" w:rsidRPr="00657ED4" w:rsidRDefault="00657ED4" w:rsidP="00117850">
            <w:pPr>
              <w:jc w:val="center"/>
              <w:rPr>
                <w:rFonts w:ascii="Calibri" w:eastAsia="Calibri" w:hAnsi="Calibri" w:cs="Calibri"/>
                <w:sz w:val="18"/>
                <w:szCs w:val="18"/>
                <w:lang w:val="en-GB"/>
              </w:rPr>
            </w:pPr>
          </w:p>
        </w:tc>
        <w:tc>
          <w:tcPr>
            <w:tcW w:w="6825" w:type="dxa"/>
            <w:vAlign w:val="center"/>
          </w:tcPr>
          <w:p w14:paraId="00000250" w14:textId="77777777" w:rsidR="00657ED4" w:rsidRPr="00657ED4" w:rsidRDefault="00657ED4" w:rsidP="00117850">
            <w:pPr>
              <w:rPr>
                <w:rFonts w:asciiTheme="majorHAnsi" w:eastAsia="Calibri" w:hAnsiTheme="majorHAnsi" w:cstheme="majorHAnsi"/>
                <w:b/>
                <w:sz w:val="18"/>
                <w:szCs w:val="18"/>
                <w:u w:val="single"/>
                <w:lang w:val="en-GB"/>
              </w:rPr>
            </w:pPr>
            <w:r w:rsidRPr="00657ED4">
              <w:rPr>
                <w:rFonts w:asciiTheme="majorHAnsi" w:hAnsiTheme="majorHAnsi" w:cstheme="majorHAnsi"/>
                <w:b/>
                <w:sz w:val="18"/>
                <w:szCs w:val="18"/>
                <w:u w:val="single"/>
                <w:lang w:val="en-GB"/>
              </w:rPr>
              <w:t>Threshold (Minimum) Requirements</w:t>
            </w:r>
          </w:p>
          <w:p w14:paraId="00000251" w14:textId="77777777" w:rsidR="00657ED4" w:rsidRPr="00657ED4" w:rsidRDefault="00657ED4" w:rsidP="00117850">
            <w:pPr>
              <w:rPr>
                <w:rFonts w:asciiTheme="majorHAnsi" w:eastAsia="Calibri" w:hAnsiTheme="majorHAnsi" w:cstheme="majorHAnsi"/>
                <w:sz w:val="18"/>
                <w:szCs w:val="18"/>
                <w:lang w:val="en-GB"/>
              </w:rPr>
            </w:pPr>
            <w:r w:rsidRPr="00657ED4">
              <w:rPr>
                <w:rFonts w:asciiTheme="majorHAnsi" w:hAnsiTheme="majorHAnsi" w:cstheme="majorHAnsi"/>
                <w:sz w:val="18"/>
                <w:szCs w:val="18"/>
                <w:lang w:val="en-GB"/>
              </w:rPr>
              <w:t xml:space="preserve">Flag if speckle filter has been applied [true/false]. </w:t>
            </w:r>
          </w:p>
          <w:p w14:paraId="00000252" w14:textId="77777777" w:rsidR="00657ED4" w:rsidRPr="00657ED4" w:rsidRDefault="00657ED4" w:rsidP="00117850">
            <w:pPr>
              <w:ind w:left="147"/>
              <w:rPr>
                <w:rFonts w:asciiTheme="majorHAnsi" w:eastAsia="Calibri" w:hAnsiTheme="majorHAnsi" w:cstheme="majorHAnsi"/>
                <w:sz w:val="18"/>
                <w:szCs w:val="18"/>
                <w:lang w:val="en-GB"/>
              </w:rPr>
            </w:pPr>
          </w:p>
          <w:p w14:paraId="00000253" w14:textId="77777777" w:rsidR="00657ED4" w:rsidRPr="00657ED4" w:rsidRDefault="00657ED4" w:rsidP="00117850">
            <w:pPr>
              <w:rPr>
                <w:rFonts w:asciiTheme="majorHAnsi" w:eastAsia="Calibri" w:hAnsiTheme="majorHAnsi" w:cstheme="majorHAnsi"/>
                <w:sz w:val="18"/>
                <w:szCs w:val="18"/>
                <w:lang w:val="en-GB"/>
              </w:rPr>
            </w:pPr>
            <w:r w:rsidRPr="00657ED4">
              <w:rPr>
                <w:rFonts w:asciiTheme="majorHAnsi" w:hAnsiTheme="majorHAnsi" w:cstheme="majorHAnsi"/>
                <w:sz w:val="18"/>
                <w:szCs w:val="18"/>
                <w:lang w:val="en-GB"/>
              </w:rPr>
              <w:t>Metadata should include:</w:t>
            </w:r>
          </w:p>
          <w:p w14:paraId="00000254" w14:textId="77777777" w:rsidR="00657ED4" w:rsidRPr="00657ED4" w:rsidRDefault="00657ED4" w:rsidP="00117850">
            <w:pPr>
              <w:pStyle w:val="ListParagraph"/>
              <w:numPr>
                <w:ilvl w:val="0"/>
                <w:numId w:val="16"/>
              </w:numPr>
              <w:pBdr>
                <w:top w:val="nil"/>
                <w:left w:val="nil"/>
                <w:bottom w:val="nil"/>
                <w:right w:val="nil"/>
                <w:between w:val="nil"/>
              </w:pBdr>
              <w:rPr>
                <w:rFonts w:asciiTheme="majorHAnsi" w:hAnsiTheme="majorHAnsi" w:cstheme="majorHAnsi"/>
                <w:sz w:val="18"/>
                <w:szCs w:val="18"/>
              </w:rPr>
            </w:pPr>
            <w:r w:rsidRPr="00657ED4">
              <w:rPr>
                <w:rFonts w:asciiTheme="majorHAnsi" w:hAnsiTheme="majorHAnsi" w:cstheme="majorHAnsi"/>
                <w:sz w:val="18"/>
                <w:szCs w:val="18"/>
              </w:rPr>
              <w:t>Reference to algorithm as DOI or URL</w:t>
            </w:r>
          </w:p>
          <w:p w14:paraId="00000255" w14:textId="77777777" w:rsidR="00657ED4" w:rsidRPr="00657ED4" w:rsidRDefault="00657ED4" w:rsidP="00117850">
            <w:pPr>
              <w:pStyle w:val="ListParagraph"/>
              <w:numPr>
                <w:ilvl w:val="0"/>
                <w:numId w:val="16"/>
              </w:numPr>
              <w:pBdr>
                <w:top w:val="nil"/>
                <w:left w:val="nil"/>
                <w:bottom w:val="nil"/>
                <w:right w:val="nil"/>
                <w:between w:val="nil"/>
              </w:pBdr>
              <w:rPr>
                <w:rFonts w:asciiTheme="majorHAnsi" w:hAnsiTheme="majorHAnsi" w:cstheme="majorHAnsi"/>
                <w:sz w:val="18"/>
                <w:szCs w:val="18"/>
              </w:rPr>
            </w:pPr>
            <w:r w:rsidRPr="00657ED4">
              <w:rPr>
                <w:rFonts w:asciiTheme="majorHAnsi" w:hAnsiTheme="majorHAnsi" w:cstheme="majorHAnsi"/>
                <w:sz w:val="18"/>
                <w:szCs w:val="18"/>
              </w:rPr>
              <w:t>Input filtering parameters</w:t>
            </w:r>
          </w:p>
          <w:p w14:paraId="00000256" w14:textId="77777777" w:rsidR="00657ED4" w:rsidRPr="00657ED4" w:rsidRDefault="00657ED4" w:rsidP="00117850">
            <w:pPr>
              <w:pStyle w:val="ListParagraph"/>
              <w:numPr>
                <w:ilvl w:val="1"/>
                <w:numId w:val="16"/>
              </w:numPr>
              <w:pBdr>
                <w:top w:val="nil"/>
                <w:left w:val="nil"/>
                <w:bottom w:val="nil"/>
                <w:right w:val="nil"/>
                <w:between w:val="nil"/>
              </w:pBdr>
              <w:rPr>
                <w:rFonts w:asciiTheme="majorHAnsi" w:hAnsiTheme="majorHAnsi" w:cstheme="majorHAnsi"/>
                <w:sz w:val="18"/>
                <w:szCs w:val="18"/>
              </w:rPr>
            </w:pPr>
            <w:r w:rsidRPr="00657ED4">
              <w:rPr>
                <w:rFonts w:asciiTheme="majorHAnsi" w:hAnsiTheme="majorHAnsi" w:cstheme="majorHAnsi"/>
                <w:sz w:val="18"/>
                <w:szCs w:val="18"/>
              </w:rPr>
              <w:t>Type</w:t>
            </w:r>
          </w:p>
          <w:p w14:paraId="00000257" w14:textId="77777777" w:rsidR="00657ED4" w:rsidRPr="00657ED4" w:rsidRDefault="00657ED4" w:rsidP="00117850">
            <w:pPr>
              <w:pStyle w:val="ListParagraph"/>
              <w:numPr>
                <w:ilvl w:val="1"/>
                <w:numId w:val="16"/>
              </w:numPr>
              <w:pBdr>
                <w:top w:val="nil"/>
                <w:left w:val="nil"/>
                <w:bottom w:val="nil"/>
                <w:right w:val="nil"/>
                <w:between w:val="nil"/>
              </w:pBdr>
              <w:rPr>
                <w:rFonts w:asciiTheme="majorHAnsi" w:hAnsiTheme="majorHAnsi" w:cstheme="majorHAnsi"/>
                <w:sz w:val="18"/>
                <w:szCs w:val="18"/>
              </w:rPr>
            </w:pPr>
            <w:r w:rsidRPr="00657ED4">
              <w:rPr>
                <w:rFonts w:asciiTheme="majorHAnsi" w:hAnsiTheme="majorHAnsi" w:cstheme="majorHAnsi"/>
                <w:sz w:val="18"/>
                <w:szCs w:val="18"/>
              </w:rPr>
              <w:t>Window size in pixel units</w:t>
            </w:r>
          </w:p>
          <w:p w14:paraId="00000258" w14:textId="77777777" w:rsidR="00657ED4" w:rsidRPr="00657ED4" w:rsidRDefault="00657ED4" w:rsidP="00117850">
            <w:pPr>
              <w:pStyle w:val="ListParagraph"/>
              <w:numPr>
                <w:ilvl w:val="1"/>
                <w:numId w:val="16"/>
              </w:numPr>
              <w:pBdr>
                <w:top w:val="nil"/>
                <w:left w:val="nil"/>
                <w:bottom w:val="nil"/>
                <w:right w:val="nil"/>
                <w:between w:val="nil"/>
              </w:pBdr>
              <w:rPr>
                <w:rFonts w:asciiTheme="majorHAnsi" w:hAnsiTheme="majorHAnsi" w:cstheme="majorHAnsi"/>
                <w:sz w:val="18"/>
                <w:szCs w:val="18"/>
              </w:rPr>
            </w:pPr>
            <w:r w:rsidRPr="00657ED4">
              <w:rPr>
                <w:rFonts w:asciiTheme="majorHAnsi" w:hAnsiTheme="majorHAnsi" w:cstheme="majorHAnsi"/>
                <w:sz w:val="18"/>
                <w:szCs w:val="18"/>
              </w:rPr>
              <w:t>Any other parameters defining the speckle filter used</w:t>
            </w:r>
          </w:p>
          <w:p w14:paraId="00000259" w14:textId="77777777" w:rsidR="00657ED4" w:rsidRPr="00657ED4" w:rsidRDefault="00657ED4" w:rsidP="00117850">
            <w:pPr>
              <w:rPr>
                <w:rFonts w:asciiTheme="majorHAnsi" w:eastAsia="Calibri" w:hAnsiTheme="majorHAnsi" w:cstheme="majorHAnsi"/>
                <w:sz w:val="18"/>
                <w:szCs w:val="18"/>
                <w:lang w:val="en-GB"/>
              </w:rPr>
            </w:pPr>
          </w:p>
          <w:p w14:paraId="0000025A" w14:textId="77777777" w:rsidR="00657ED4" w:rsidRPr="00657ED4" w:rsidRDefault="00657ED4" w:rsidP="00117850">
            <w:pPr>
              <w:rPr>
                <w:rFonts w:asciiTheme="majorHAnsi" w:eastAsia="Calibri" w:hAnsiTheme="majorHAnsi" w:cstheme="majorHAnsi"/>
                <w:sz w:val="18"/>
                <w:szCs w:val="18"/>
                <w:lang w:val="en-GB"/>
              </w:rPr>
            </w:pPr>
            <w:r w:rsidRPr="00657ED4">
              <w:rPr>
                <w:rFonts w:asciiTheme="majorHAnsi" w:hAnsiTheme="majorHAnsi" w:cstheme="majorHAnsi"/>
                <w:sz w:val="18"/>
                <w:szCs w:val="18"/>
                <w:lang w:val="en-GB"/>
              </w:rPr>
              <w:t>Mandatory for [POL]: Advanced polarimetric filter preserving covariance matrix properties should be applied.</w:t>
            </w:r>
          </w:p>
        </w:tc>
        <w:tc>
          <w:tcPr>
            <w:tcW w:w="3402" w:type="dxa"/>
            <w:vMerge w:val="restart"/>
          </w:tcPr>
          <w:p w14:paraId="203FF684"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13C79E6D" w14:textId="5AE03AB7" w:rsidR="00657ED4" w:rsidRPr="000725C9"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r>
              <w:rPr>
                <w:rFonts w:ascii="Calibri" w:hAnsi="Calibri" w:cs="Calibri"/>
                <w:color w:val="0070C0"/>
                <w:sz w:val="20"/>
                <w:szCs w:val="20"/>
              </w:rPr>
              <w:t>Filtering</w:t>
            </w:r>
            <w:r w:rsidRPr="000725C9">
              <w:rPr>
                <w:rFonts w:ascii="Calibri" w:hAnsi="Calibri" w:cs="Calibri"/>
                <w:color w:val="0070C0"/>
                <w:sz w:val="20"/>
                <w:szCs w:val="20"/>
              </w:rPr>
              <w:t>&gt;</w:t>
            </w:r>
          </w:p>
          <w:p w14:paraId="64F25845" w14:textId="367FAF42" w:rsidR="00657ED4" w:rsidRDefault="00657ED4" w:rsidP="0011785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Pr>
                <w:rFonts w:ascii="Calibri" w:hAnsi="Calibri" w:cs="Calibri"/>
                <w:color w:val="0070C0"/>
                <w:sz w:val="20"/>
                <w:szCs w:val="20"/>
              </w:rPr>
              <w:t>F</w:t>
            </w:r>
            <w:r w:rsidRPr="000725C9">
              <w:rPr>
                <w:rFonts w:ascii="Calibri" w:hAnsi="Calibri" w:cs="Calibri"/>
                <w:color w:val="0070C0"/>
                <w:sz w:val="20"/>
                <w:szCs w:val="20"/>
              </w:rPr>
              <w:t>ilterApplied</w:t>
            </w:r>
            <w:proofErr w:type="spellEnd"/>
            <w:r w:rsidRPr="000725C9">
              <w:rPr>
                <w:rFonts w:ascii="Calibri" w:hAnsi="Calibri" w:cs="Calibri"/>
                <w:color w:val="0070C0"/>
                <w:sz w:val="20"/>
                <w:szCs w:val="20"/>
              </w:rPr>
              <w:t>&gt;</w:t>
            </w:r>
          </w:p>
          <w:p w14:paraId="5B7338B0" w14:textId="77777777" w:rsidR="00657ED4" w:rsidRDefault="00657ED4" w:rsidP="00117850">
            <w:pPr>
              <w:pBdr>
                <w:top w:val="nil"/>
                <w:left w:val="nil"/>
                <w:bottom w:val="nil"/>
                <w:right w:val="nil"/>
                <w:between w:val="nil"/>
              </w:pBdr>
              <w:rPr>
                <w:rFonts w:ascii="Calibri" w:hAnsi="Calibri" w:cs="Calibri"/>
                <w:color w:val="0070C0"/>
                <w:sz w:val="20"/>
                <w:szCs w:val="20"/>
              </w:rPr>
            </w:pPr>
          </w:p>
          <w:p w14:paraId="5C3BC63D" w14:textId="09DE476B" w:rsidR="00657ED4" w:rsidRDefault="00657ED4" w:rsidP="00117850">
            <w:pPr>
              <w:spacing w:after="200"/>
              <w:rPr>
                <w:rFonts w:ascii="Calibri" w:hAnsi="Calibri" w:cs="Calibri"/>
                <w:color w:val="0070C0"/>
                <w:sz w:val="20"/>
                <w:szCs w:val="20"/>
              </w:rPr>
            </w:pPr>
            <w:r w:rsidRPr="000725C9">
              <w:rPr>
                <w:rFonts w:ascii="Calibri" w:hAnsi="Calibri" w:cs="Calibri"/>
                <w:color w:val="0070C0"/>
                <w:sz w:val="20"/>
                <w:szCs w:val="20"/>
              </w:rPr>
              <w:t>Flag set to FALSE for all ALOS-2 products</w:t>
            </w:r>
          </w:p>
          <w:p w14:paraId="0000025D" w14:textId="58BCC0C2" w:rsidR="00657ED4" w:rsidRPr="00520A5C" w:rsidRDefault="00657ED4" w:rsidP="00117850">
            <w:pPr>
              <w:spacing w:after="200"/>
              <w:rPr>
                <w:rFonts w:ascii="Calibri" w:eastAsia="Calibri" w:hAnsi="Calibri" w:cs="Calibri"/>
                <w:sz w:val="20"/>
                <w:szCs w:val="20"/>
                <w:lang w:val="en-GB"/>
              </w:rPr>
            </w:pPr>
          </w:p>
        </w:tc>
        <w:tc>
          <w:tcPr>
            <w:tcW w:w="1559" w:type="dxa"/>
          </w:tcPr>
          <w:p w14:paraId="2040744E" w14:textId="76C15670" w:rsidR="00657ED4" w:rsidRPr="00520A5C" w:rsidRDefault="00203513"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77AB0264" w14:textId="63BA9E37" w:rsidTr="00657ED4">
        <w:trPr>
          <w:cantSplit/>
        </w:trPr>
        <w:tc>
          <w:tcPr>
            <w:tcW w:w="866" w:type="dxa"/>
            <w:vMerge/>
            <w:vAlign w:val="center"/>
          </w:tcPr>
          <w:p w14:paraId="0000025E"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25F"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260"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61"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62" w14:textId="332D939E"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tcPr>
          <w:p w14:paraId="00000263"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09548192"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36648110" w14:textId="09FB6C80" w:rsidTr="00657ED4">
        <w:trPr>
          <w:cantSplit/>
        </w:trPr>
        <w:tc>
          <w:tcPr>
            <w:tcW w:w="866" w:type="dxa"/>
            <w:vMerge w:val="restart"/>
            <w:shd w:val="clear" w:color="auto" w:fill="F0F6FC"/>
            <w:vAlign w:val="center"/>
          </w:tcPr>
          <w:p w14:paraId="00000264" w14:textId="77777777" w:rsidR="00657ED4" w:rsidRPr="00657ED4" w:rsidRDefault="00657ED4" w:rsidP="00117850">
            <w:pPr>
              <w:pageBreakBefore/>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1.7.7</w:t>
            </w:r>
          </w:p>
        </w:tc>
        <w:tc>
          <w:tcPr>
            <w:tcW w:w="1497" w:type="dxa"/>
            <w:vMerge w:val="restart"/>
            <w:shd w:val="clear" w:color="auto" w:fill="F0F6FC"/>
            <w:vAlign w:val="center"/>
          </w:tcPr>
          <w:p w14:paraId="00000265"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 Bounding Box</w:t>
            </w:r>
          </w:p>
        </w:tc>
        <w:tc>
          <w:tcPr>
            <w:tcW w:w="1255" w:type="dxa"/>
            <w:vMerge w:val="restart"/>
            <w:shd w:val="clear" w:color="auto" w:fill="F0F6FC"/>
            <w:vAlign w:val="center"/>
          </w:tcPr>
          <w:p w14:paraId="00000266"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67"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268"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269" w14:textId="77777777" w:rsidR="00657ED4" w:rsidRPr="00657ED4" w:rsidRDefault="00657ED4" w:rsidP="00117850">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825" w:type="dxa"/>
            <w:shd w:val="clear" w:color="auto" w:fill="F0F6FC"/>
            <w:vAlign w:val="center"/>
          </w:tcPr>
          <w:p w14:paraId="0000026A"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6B" w14:textId="62ABA740"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Two opposite corners of the product file (bounding box</w:t>
            </w:r>
            <w:sdt>
              <w:sdtPr>
                <w:rPr>
                  <w:sz w:val="18"/>
                  <w:szCs w:val="18"/>
                  <w:lang w:val="en-GB"/>
                </w:rPr>
                <w:tag w:val="goog_rdk_37"/>
                <w:id w:val="-317808574"/>
              </w:sdtPr>
              <w:sdtContent>
                <w:r w:rsidRPr="00657ED4">
                  <w:rPr>
                    <w:rFonts w:ascii="Calibri" w:eastAsia="Calibri" w:hAnsi="Calibri" w:cs="Calibri"/>
                    <w:sz w:val="18"/>
                    <w:szCs w:val="18"/>
                    <w:lang w:val="en-GB"/>
                  </w:rPr>
                  <w:t>, including any zero-fill values</w:t>
                </w:r>
              </w:sdtContent>
            </w:sdt>
            <w:r w:rsidRPr="00657ED4">
              <w:rPr>
                <w:rFonts w:ascii="Calibri" w:eastAsia="Calibri" w:hAnsi="Calibri" w:cs="Calibri"/>
                <w:sz w:val="18"/>
                <w:szCs w:val="18"/>
                <w:lang w:val="en-GB"/>
              </w:rPr>
              <w:t>) are identified, expressed in the coordinate reference system defined in 1.7.11.</w:t>
            </w:r>
          </w:p>
          <w:p w14:paraId="71A32B7F" w14:textId="77777777" w:rsidR="00657ED4" w:rsidRPr="00657ED4" w:rsidRDefault="00657ED4" w:rsidP="00117850">
            <w:pPr>
              <w:rPr>
                <w:rFonts w:ascii="Calibri" w:eastAsia="Calibri" w:hAnsi="Calibri" w:cs="Calibri"/>
                <w:sz w:val="18"/>
                <w:szCs w:val="18"/>
                <w:lang w:val="en-GB"/>
              </w:rPr>
            </w:pPr>
          </w:p>
          <w:p w14:paraId="0000026C" w14:textId="146C264B" w:rsidR="00657ED4" w:rsidRPr="00657ED4" w:rsidRDefault="00657ED4" w:rsidP="00117850">
            <w:pPr>
              <w:rPr>
                <w:rFonts w:ascii="Calibri" w:eastAsia="Calibri" w:hAnsi="Calibri" w:cs="Calibri"/>
                <w:sz w:val="18"/>
                <w:szCs w:val="18"/>
                <w:shd w:val="clear" w:color="auto" w:fill="93C47D"/>
                <w:lang w:val="en-GB"/>
              </w:rPr>
            </w:pPr>
            <w:r w:rsidRPr="00657ED4">
              <w:rPr>
                <w:rFonts w:ascii="Calibri" w:eastAsia="Calibri" w:hAnsi="Calibri" w:cs="Calibri"/>
                <w:sz w:val="18"/>
                <w:szCs w:val="18"/>
                <w:lang w:val="en-GB"/>
              </w:rPr>
              <w:t xml:space="preserve">Four corners of the product file are recommended for scenes crossing the Antemeridian, or the North or the South Pole. </w:t>
            </w:r>
          </w:p>
        </w:tc>
        <w:tc>
          <w:tcPr>
            <w:tcW w:w="3402" w:type="dxa"/>
            <w:vMerge w:val="restart"/>
            <w:shd w:val="clear" w:color="auto" w:fill="F0F6FC"/>
          </w:tcPr>
          <w:p w14:paraId="57F5FFAA"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7501F3A3" w14:textId="77777777" w:rsidR="00657ED4" w:rsidRPr="000725C9" w:rsidRDefault="00657ED4" w:rsidP="00C22A21">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ProductBoundingBox</w:t>
            </w:r>
            <w:proofErr w:type="spellEnd"/>
            <w:r w:rsidRPr="000725C9">
              <w:rPr>
                <w:rFonts w:ascii="Calibri" w:hAnsi="Calibri" w:cs="Calibri"/>
                <w:color w:val="0070C0"/>
                <w:sz w:val="20"/>
                <w:szCs w:val="20"/>
              </w:rPr>
              <w:t>&gt;</w:t>
            </w:r>
          </w:p>
          <w:p w14:paraId="2239B9F7" w14:textId="77777777" w:rsidR="00657ED4" w:rsidRPr="000725C9" w:rsidRDefault="00657ED4" w:rsidP="00C22A21">
            <w:pPr>
              <w:pBdr>
                <w:top w:val="nil"/>
                <w:left w:val="nil"/>
                <w:bottom w:val="nil"/>
                <w:right w:val="nil"/>
                <w:between w:val="nil"/>
              </w:pBdr>
              <w:rPr>
                <w:rFonts w:ascii="Calibri" w:hAnsi="Calibri" w:cs="Calibri"/>
                <w:color w:val="0070C0"/>
                <w:sz w:val="20"/>
                <w:szCs w:val="20"/>
              </w:rPr>
            </w:pPr>
          </w:p>
          <w:p w14:paraId="1B9FF7D3" w14:textId="69F42C28" w:rsidR="00657ED4" w:rsidRPr="000725C9" w:rsidRDefault="00657ED4" w:rsidP="00C22A21">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&lt;Latitude&gt;  &lt;Longitude&gt; for </w:t>
            </w:r>
            <w:r>
              <w:rPr>
                <w:rFonts w:ascii="Calibri" w:hAnsi="Calibri" w:cs="Calibri"/>
                <w:color w:val="0070C0"/>
                <w:sz w:val="20"/>
                <w:szCs w:val="20"/>
              </w:rPr>
              <w:t>tile-based</w:t>
            </w:r>
            <w:r w:rsidRPr="000725C9">
              <w:rPr>
                <w:rFonts w:ascii="Calibri" w:hAnsi="Calibri" w:cs="Calibri"/>
                <w:color w:val="0070C0"/>
                <w:sz w:val="20"/>
                <w:szCs w:val="20"/>
              </w:rPr>
              <w:t xml:space="preserve"> products</w:t>
            </w:r>
          </w:p>
          <w:p w14:paraId="62F30AE1" w14:textId="77777777" w:rsidR="00657ED4" w:rsidRPr="000725C9" w:rsidRDefault="00657ED4" w:rsidP="00C22A21">
            <w:pPr>
              <w:pBdr>
                <w:top w:val="nil"/>
                <w:left w:val="nil"/>
                <w:bottom w:val="nil"/>
                <w:right w:val="nil"/>
                <w:between w:val="nil"/>
              </w:pBdr>
              <w:rPr>
                <w:rFonts w:ascii="Calibri" w:hAnsi="Calibri" w:cs="Calibri"/>
                <w:color w:val="0070C0"/>
                <w:sz w:val="20"/>
                <w:szCs w:val="20"/>
              </w:rPr>
            </w:pPr>
          </w:p>
          <w:p w14:paraId="2D0C9B80" w14:textId="578675B3" w:rsidR="00657ED4" w:rsidRDefault="00657ED4" w:rsidP="00C22A21">
            <w:pPr>
              <w:spacing w:after="200"/>
              <w:rPr>
                <w:rFonts w:ascii="Calibri" w:hAnsi="Calibri" w:cs="Calibri"/>
                <w:color w:val="0070C0"/>
                <w:sz w:val="20"/>
                <w:szCs w:val="20"/>
              </w:rPr>
            </w:pPr>
            <w:r>
              <w:rPr>
                <w:rFonts w:ascii="Calibri" w:hAnsi="Calibri" w:cs="Calibri"/>
                <w:color w:val="0070C0"/>
                <w:sz w:val="20"/>
                <w:szCs w:val="20"/>
              </w:rPr>
              <w:t xml:space="preserve">     </w:t>
            </w:r>
            <w:r w:rsidRPr="000725C9">
              <w:rPr>
                <w:rFonts w:ascii="Calibri" w:hAnsi="Calibri" w:cs="Calibri"/>
                <w:color w:val="0070C0"/>
                <w:sz w:val="20"/>
                <w:szCs w:val="20"/>
              </w:rPr>
              <w:t>&lt;Northing&gt;  &lt;Easting&gt; for scene-based product</w:t>
            </w:r>
          </w:p>
          <w:p w14:paraId="0000026F" w14:textId="08869EB0" w:rsidR="00657ED4" w:rsidRPr="00C22A21" w:rsidRDefault="00657ED4" w:rsidP="00C22A21">
            <w:pPr>
              <w:pBdr>
                <w:top w:val="nil"/>
                <w:left w:val="nil"/>
                <w:bottom w:val="nil"/>
                <w:right w:val="nil"/>
                <w:between w:val="nil"/>
              </w:pBdr>
              <w:rPr>
                <w:rFonts w:ascii="Calibri" w:hAnsi="Calibri" w:cs="Calibri"/>
                <w:color w:val="0070C0"/>
                <w:sz w:val="20"/>
                <w:szCs w:val="20"/>
              </w:rPr>
            </w:pPr>
            <w:r>
              <w:rPr>
                <w:rFonts w:ascii="Calibri" w:hAnsi="Calibri" w:cs="Calibri"/>
                <w:color w:val="0070C0"/>
                <w:sz w:val="20"/>
                <w:szCs w:val="20"/>
              </w:rPr>
              <w:t>for UL and LR corners</w:t>
            </w:r>
          </w:p>
        </w:tc>
        <w:tc>
          <w:tcPr>
            <w:tcW w:w="1559" w:type="dxa"/>
            <w:shd w:val="clear" w:color="auto" w:fill="F0F6FC"/>
          </w:tcPr>
          <w:p w14:paraId="0D7E0F4B" w14:textId="3769C586" w:rsidR="00657ED4" w:rsidRPr="00520A5C" w:rsidRDefault="008E7116"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48B8087F" w14:textId="381D6AD7" w:rsidTr="00657ED4">
        <w:trPr>
          <w:cantSplit/>
        </w:trPr>
        <w:tc>
          <w:tcPr>
            <w:tcW w:w="866" w:type="dxa"/>
            <w:vMerge/>
            <w:shd w:val="clear" w:color="auto" w:fill="F0F6FC"/>
            <w:vAlign w:val="center"/>
          </w:tcPr>
          <w:p w14:paraId="00000270"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271"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272"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73"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74" w14:textId="7684DDFA"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shd w:val="clear" w:color="auto" w:fill="F0F6FC"/>
          </w:tcPr>
          <w:p w14:paraId="00000275"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5B989597"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2AFE612E" w14:textId="07AFB9BF" w:rsidTr="00657ED4">
        <w:trPr>
          <w:cantSplit/>
        </w:trPr>
        <w:tc>
          <w:tcPr>
            <w:tcW w:w="866" w:type="dxa"/>
            <w:vMerge w:val="restart"/>
            <w:vAlign w:val="center"/>
          </w:tcPr>
          <w:p w14:paraId="00000276"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1.7.8</w:t>
            </w:r>
          </w:p>
        </w:tc>
        <w:tc>
          <w:tcPr>
            <w:tcW w:w="1497" w:type="dxa"/>
            <w:vMerge w:val="restart"/>
            <w:vAlign w:val="center"/>
          </w:tcPr>
          <w:p w14:paraId="00000277" w14:textId="15E9B6E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 xml:space="preserve">Product </w:t>
            </w:r>
            <w:sdt>
              <w:sdtPr>
                <w:rPr>
                  <w:sz w:val="18"/>
                  <w:szCs w:val="18"/>
                  <w:lang w:val="en-GB"/>
                </w:rPr>
                <w:tag w:val="goog_rdk_38"/>
                <w:id w:val="-1370210741"/>
              </w:sdtPr>
              <w:sdtContent>
                <w:r w:rsidRPr="00657ED4">
                  <w:rPr>
                    <w:rFonts w:ascii="Calibri" w:eastAsia="Calibri" w:hAnsi="Calibri" w:cs="Calibri"/>
                    <w:b/>
                    <w:sz w:val="18"/>
                    <w:szCs w:val="18"/>
                    <w:lang w:val="en-GB"/>
                  </w:rPr>
                  <w:t>Geographical</w:t>
                </w:r>
              </w:sdtContent>
            </w:sdt>
            <w:sdt>
              <w:sdtPr>
                <w:rPr>
                  <w:sz w:val="18"/>
                  <w:szCs w:val="18"/>
                  <w:lang w:val="en-GB"/>
                </w:rPr>
                <w:tag w:val="goog_rdk_39"/>
                <w:id w:val="-1445843226"/>
              </w:sdtPr>
              <w:sdtContent>
                <w:sdt>
                  <w:sdtPr>
                    <w:rPr>
                      <w:sz w:val="18"/>
                      <w:szCs w:val="18"/>
                      <w:lang w:val="en-GB"/>
                    </w:rPr>
                    <w:tag w:val="goog_rdk_40"/>
                    <w:id w:val="624514832"/>
                  </w:sdtPr>
                  <w:sdtContent/>
                </w:sdt>
              </w:sdtContent>
            </w:sdt>
            <w:r w:rsidRPr="00657ED4">
              <w:rPr>
                <w:rFonts w:ascii="Calibri" w:eastAsia="Calibri" w:hAnsi="Calibri" w:cs="Calibri"/>
                <w:b/>
                <w:sz w:val="18"/>
                <w:szCs w:val="18"/>
                <w:lang w:val="en-GB"/>
              </w:rPr>
              <w:t xml:space="preserve"> Extent</w:t>
            </w:r>
          </w:p>
        </w:tc>
        <w:tc>
          <w:tcPr>
            <w:tcW w:w="1255" w:type="dxa"/>
            <w:vMerge w:val="restart"/>
            <w:vAlign w:val="center"/>
          </w:tcPr>
          <w:p w14:paraId="00000278"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79"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27A"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27B" w14:textId="77777777" w:rsidR="00657ED4" w:rsidRPr="00657ED4" w:rsidRDefault="00657ED4" w:rsidP="00117850">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825" w:type="dxa"/>
            <w:vAlign w:val="center"/>
          </w:tcPr>
          <w:p w14:paraId="0000027C"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7D" w14:textId="286F97B1" w:rsidR="00657ED4" w:rsidRPr="00657ED4" w:rsidRDefault="00657ED4" w:rsidP="00117850">
            <w:p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 xml:space="preserve">The geometry of the </w:t>
            </w:r>
            <w:sdt>
              <w:sdtPr>
                <w:rPr>
                  <w:sz w:val="18"/>
                  <w:szCs w:val="18"/>
                  <w:lang w:val="en-GB"/>
                </w:rPr>
                <w:tag w:val="goog_rdk_42"/>
                <w:id w:val="504022321"/>
              </w:sdtPr>
              <w:sdtContent>
                <w:r w:rsidRPr="00657ED4">
                  <w:rPr>
                    <w:rFonts w:ascii="Calibri" w:eastAsia="Calibri" w:hAnsi="Calibri" w:cs="Calibri"/>
                    <w:sz w:val="18"/>
                    <w:szCs w:val="18"/>
                    <w:lang w:val="en-GB"/>
                  </w:rPr>
                  <w:t xml:space="preserve">SAR </w:t>
                </w:r>
              </w:sdtContent>
            </w:sdt>
            <w:r w:rsidRPr="00657ED4">
              <w:rPr>
                <w:rFonts w:ascii="Calibri" w:eastAsia="Calibri" w:hAnsi="Calibri" w:cs="Calibri"/>
                <w:sz w:val="18"/>
                <w:szCs w:val="18"/>
                <w:lang w:val="en-GB"/>
              </w:rPr>
              <w:t>image footprint expressed in WGS84, in a standardised format (e.g., WKT Polygon).</w:t>
            </w:r>
          </w:p>
        </w:tc>
        <w:tc>
          <w:tcPr>
            <w:tcW w:w="3402" w:type="dxa"/>
            <w:vMerge w:val="restart"/>
          </w:tcPr>
          <w:p w14:paraId="18CCA61B"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00000280" w14:textId="5E5C94A7" w:rsidR="00657ED4" w:rsidRPr="00520A5C" w:rsidRDefault="00657ED4" w:rsidP="00117850">
            <w:pPr>
              <w:spacing w:after="200"/>
              <w:rPr>
                <w:rFonts w:ascii="Calibri" w:eastAsia="Calibri" w:hAnsi="Calibri" w:cs="Calibri"/>
                <w:sz w:val="20"/>
                <w:szCs w:val="20"/>
                <w:lang w:val="en-GB"/>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ProductGeographicalExtent</w:t>
            </w:r>
            <w:proofErr w:type="spellEnd"/>
            <w:r w:rsidRPr="000725C9">
              <w:rPr>
                <w:rFonts w:ascii="Calibri" w:hAnsi="Calibri" w:cs="Calibri"/>
                <w:color w:val="0070C0"/>
                <w:sz w:val="20"/>
                <w:szCs w:val="20"/>
              </w:rPr>
              <w:t>&gt;</w:t>
            </w:r>
          </w:p>
        </w:tc>
        <w:tc>
          <w:tcPr>
            <w:tcW w:w="1559" w:type="dxa"/>
          </w:tcPr>
          <w:p w14:paraId="7B757979" w14:textId="6FCB643E" w:rsidR="00657ED4" w:rsidRPr="00520A5C" w:rsidRDefault="008E7116"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7BE2F3E7" w14:textId="64C213C9" w:rsidTr="00657ED4">
        <w:trPr>
          <w:cantSplit/>
        </w:trPr>
        <w:tc>
          <w:tcPr>
            <w:tcW w:w="866" w:type="dxa"/>
            <w:vMerge/>
            <w:vAlign w:val="center"/>
          </w:tcPr>
          <w:p w14:paraId="00000281"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282"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283"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84"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85" w14:textId="4EE281F2"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tcPr>
          <w:p w14:paraId="00000286"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047DF78A"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4CB3EF16" w14:textId="6F8E23B9" w:rsidTr="00657ED4">
        <w:trPr>
          <w:cantSplit/>
        </w:trPr>
        <w:tc>
          <w:tcPr>
            <w:tcW w:w="866" w:type="dxa"/>
            <w:vMerge w:val="restart"/>
            <w:shd w:val="clear" w:color="auto" w:fill="F0F6FC"/>
            <w:vAlign w:val="center"/>
          </w:tcPr>
          <w:p w14:paraId="00000287"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1.7.9</w:t>
            </w:r>
          </w:p>
        </w:tc>
        <w:tc>
          <w:tcPr>
            <w:tcW w:w="1497" w:type="dxa"/>
            <w:vMerge w:val="restart"/>
            <w:shd w:val="clear" w:color="auto" w:fill="F0F6FC"/>
            <w:vAlign w:val="center"/>
          </w:tcPr>
          <w:p w14:paraId="00000288"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 Image Size</w:t>
            </w:r>
          </w:p>
        </w:tc>
        <w:tc>
          <w:tcPr>
            <w:tcW w:w="1255" w:type="dxa"/>
            <w:vMerge w:val="restart"/>
            <w:shd w:val="clear" w:color="auto" w:fill="F0F6FC"/>
            <w:vAlign w:val="center"/>
          </w:tcPr>
          <w:p w14:paraId="00000289"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8A"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28B"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28C" w14:textId="77777777" w:rsidR="00657ED4" w:rsidRPr="00657ED4" w:rsidRDefault="00657ED4" w:rsidP="00117850">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825" w:type="dxa"/>
            <w:shd w:val="clear" w:color="auto" w:fill="F0F6FC"/>
            <w:vAlign w:val="center"/>
          </w:tcPr>
          <w:p w14:paraId="0000028D"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8E" w14:textId="0C2E9EDB" w:rsidR="00657ED4" w:rsidRPr="00657ED4" w:rsidRDefault="00657ED4" w:rsidP="00117850">
            <w:p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Image attributes of the CEOS-ARD product:</w:t>
            </w:r>
          </w:p>
          <w:p w14:paraId="0000028F"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Number of lines</w:t>
            </w:r>
          </w:p>
          <w:p w14:paraId="00000290" w14:textId="1C1DB38F"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Number of pixels/lines</w:t>
            </w:r>
          </w:p>
          <w:p w14:paraId="00000291"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File header size (if applicable)</w:t>
            </w:r>
          </w:p>
          <w:p w14:paraId="00000292" w14:textId="77777777" w:rsidR="00657ED4" w:rsidRPr="00657ED4" w:rsidRDefault="00657ED4" w:rsidP="00117850">
            <w:pPr>
              <w:numPr>
                <w:ilvl w:val="0"/>
                <w:numId w:val="7"/>
              </w:numPr>
              <w:pBdr>
                <w:top w:val="nil"/>
                <w:left w:val="nil"/>
                <w:bottom w:val="nil"/>
                <w:right w:val="nil"/>
                <w:between w:val="nil"/>
              </w:pBdr>
              <w:ind w:right="93"/>
              <w:rPr>
                <w:rFonts w:ascii="Calibri" w:eastAsia="Calibri" w:hAnsi="Calibri" w:cs="Calibri"/>
                <w:sz w:val="18"/>
                <w:szCs w:val="18"/>
                <w:lang w:val="en-GB"/>
              </w:rPr>
            </w:pPr>
            <w:r w:rsidRPr="00657ED4">
              <w:rPr>
                <w:rFonts w:ascii="Calibri" w:eastAsia="Calibri" w:hAnsi="Calibri" w:cs="Calibri"/>
                <w:sz w:val="18"/>
                <w:szCs w:val="18"/>
                <w:lang w:val="en-GB"/>
              </w:rPr>
              <w:t>Number of no-data border pixels (if appl.)</w:t>
            </w:r>
          </w:p>
        </w:tc>
        <w:tc>
          <w:tcPr>
            <w:tcW w:w="3402" w:type="dxa"/>
            <w:vMerge w:val="restart"/>
            <w:shd w:val="clear" w:color="auto" w:fill="F0F6FC"/>
          </w:tcPr>
          <w:p w14:paraId="5A21A8E2"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6F10ABC6" w14:textId="77777777" w:rsidR="00657ED4" w:rsidRPr="000725C9" w:rsidRDefault="00657ED4" w:rsidP="00950B9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ProductImageSize</w:t>
            </w:r>
            <w:proofErr w:type="spellEnd"/>
            <w:r w:rsidRPr="000725C9">
              <w:rPr>
                <w:rFonts w:ascii="Calibri" w:hAnsi="Calibri" w:cs="Calibri"/>
                <w:color w:val="0070C0"/>
                <w:sz w:val="20"/>
                <w:szCs w:val="20"/>
              </w:rPr>
              <w:t>&gt;</w:t>
            </w:r>
          </w:p>
          <w:p w14:paraId="6D9AB972" w14:textId="77777777" w:rsidR="00657ED4" w:rsidRPr="000725C9" w:rsidRDefault="00657ED4" w:rsidP="00950B90">
            <w:pPr>
              <w:pBdr>
                <w:top w:val="nil"/>
                <w:left w:val="nil"/>
                <w:bottom w:val="nil"/>
                <w:right w:val="nil"/>
                <w:between w:val="nil"/>
              </w:pBdr>
              <w:rPr>
                <w:rFonts w:ascii="Calibri" w:hAnsi="Calibri" w:cs="Calibri"/>
                <w:color w:val="0070C0"/>
                <w:sz w:val="20"/>
                <w:szCs w:val="20"/>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NumberLines</w:t>
            </w:r>
            <w:proofErr w:type="spellEnd"/>
            <w:r w:rsidRPr="000725C9">
              <w:rPr>
                <w:rFonts w:ascii="Calibri" w:hAnsi="Calibri" w:cs="Calibri"/>
                <w:color w:val="0070C0"/>
                <w:sz w:val="20"/>
                <w:szCs w:val="20"/>
              </w:rPr>
              <w:t>&gt;</w:t>
            </w:r>
          </w:p>
          <w:p w14:paraId="00000295" w14:textId="63C9479E" w:rsidR="00657ED4" w:rsidRPr="00520A5C" w:rsidRDefault="00657ED4" w:rsidP="00950B90">
            <w:pPr>
              <w:spacing w:after="200"/>
              <w:rPr>
                <w:rFonts w:ascii="Calibri" w:eastAsia="Calibri" w:hAnsi="Calibri" w:cs="Calibri"/>
                <w:sz w:val="20"/>
                <w:szCs w:val="20"/>
                <w:lang w:val="en-GB"/>
              </w:rPr>
            </w:pPr>
            <w:r w:rsidRPr="000725C9">
              <w:rPr>
                <w:rFonts w:ascii="Calibri" w:hAnsi="Calibri" w:cs="Calibri"/>
                <w:color w:val="0070C0"/>
                <w:sz w:val="20"/>
                <w:szCs w:val="20"/>
              </w:rPr>
              <w:t xml:space="preserve">     &lt;</w:t>
            </w:r>
            <w:proofErr w:type="spellStart"/>
            <w:r w:rsidRPr="000725C9">
              <w:rPr>
                <w:rFonts w:ascii="Calibri" w:hAnsi="Calibri" w:cs="Calibri"/>
                <w:color w:val="0070C0"/>
                <w:sz w:val="20"/>
                <w:szCs w:val="20"/>
              </w:rPr>
              <w:t>NumPixelsPerLine</w:t>
            </w:r>
            <w:proofErr w:type="spellEnd"/>
            <w:r w:rsidRPr="000725C9">
              <w:rPr>
                <w:rFonts w:ascii="Calibri" w:hAnsi="Calibri" w:cs="Calibri"/>
                <w:color w:val="0070C0"/>
                <w:sz w:val="20"/>
                <w:szCs w:val="20"/>
              </w:rPr>
              <w:t xml:space="preserve">&gt;          </w:t>
            </w:r>
          </w:p>
        </w:tc>
        <w:tc>
          <w:tcPr>
            <w:tcW w:w="1559" w:type="dxa"/>
            <w:shd w:val="clear" w:color="auto" w:fill="F0F6FC"/>
          </w:tcPr>
          <w:p w14:paraId="3AFD720F" w14:textId="68D19210" w:rsidR="00657ED4" w:rsidRPr="00520A5C" w:rsidRDefault="008E7116"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2DE7F6BC" w14:textId="280D7B0C" w:rsidTr="00657ED4">
        <w:trPr>
          <w:cantSplit/>
        </w:trPr>
        <w:tc>
          <w:tcPr>
            <w:tcW w:w="866" w:type="dxa"/>
            <w:vMerge/>
            <w:shd w:val="clear" w:color="auto" w:fill="F0F6FC"/>
            <w:vAlign w:val="center"/>
          </w:tcPr>
          <w:p w14:paraId="00000296"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297"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298"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99"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9A" w14:textId="62A0010C"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shd w:val="clear" w:color="auto" w:fill="F0F6FC"/>
          </w:tcPr>
          <w:p w14:paraId="0000029B"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28364DC8"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36F158AC" w14:textId="4652C401" w:rsidTr="00657ED4">
        <w:trPr>
          <w:cantSplit/>
        </w:trPr>
        <w:tc>
          <w:tcPr>
            <w:tcW w:w="866" w:type="dxa"/>
            <w:vMerge w:val="restart"/>
            <w:vAlign w:val="center"/>
          </w:tcPr>
          <w:p w14:paraId="0000029C"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1.7.10</w:t>
            </w:r>
          </w:p>
        </w:tc>
        <w:tc>
          <w:tcPr>
            <w:tcW w:w="1497" w:type="dxa"/>
            <w:vMerge w:val="restart"/>
            <w:vAlign w:val="center"/>
          </w:tcPr>
          <w:p w14:paraId="0000029D" w14:textId="77777777" w:rsidR="00657ED4" w:rsidRPr="00657ED4" w:rsidRDefault="00657ED4" w:rsidP="00117850">
            <w:pPr>
              <w:pBdr>
                <w:top w:val="nil"/>
                <w:left w:val="nil"/>
                <w:bottom w:val="nil"/>
                <w:right w:val="nil"/>
                <w:between w:val="nil"/>
              </w:pBdr>
              <w:jc w:val="center"/>
              <w:rPr>
                <w:rFonts w:ascii="Calibri" w:eastAsia="Calibri" w:hAnsi="Calibri" w:cs="Calibri"/>
                <w:b/>
                <w:sz w:val="18"/>
                <w:szCs w:val="18"/>
                <w:lang w:val="en-GB"/>
              </w:rPr>
            </w:pPr>
            <w:r w:rsidRPr="00657ED4">
              <w:rPr>
                <w:rFonts w:ascii="Calibri" w:eastAsia="Calibri" w:hAnsi="Calibri" w:cs="Calibri"/>
                <w:b/>
                <w:sz w:val="18"/>
                <w:szCs w:val="18"/>
                <w:lang w:val="en-GB"/>
              </w:rPr>
              <w:t xml:space="preserve">Product </w:t>
            </w:r>
          </w:p>
          <w:p w14:paraId="0000029E"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Pixel Coordinate Convention</w:t>
            </w:r>
          </w:p>
        </w:tc>
        <w:tc>
          <w:tcPr>
            <w:tcW w:w="1255" w:type="dxa"/>
            <w:vMerge w:val="restart"/>
            <w:vAlign w:val="center"/>
          </w:tcPr>
          <w:p w14:paraId="0000029F"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A0"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2A1"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2A2" w14:textId="77777777" w:rsidR="00657ED4" w:rsidRPr="00657ED4" w:rsidRDefault="00657ED4" w:rsidP="00117850">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825" w:type="dxa"/>
            <w:vAlign w:val="center"/>
          </w:tcPr>
          <w:p w14:paraId="000002A3"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A4"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Coordinate referring to the Centre, or the Upper Left Corner or the Lower Left Corner of a pixel.  Values are [pixel centre, pixel ULC or pixel LLC].</w:t>
            </w:r>
          </w:p>
        </w:tc>
        <w:tc>
          <w:tcPr>
            <w:tcW w:w="3402" w:type="dxa"/>
            <w:vMerge w:val="restart"/>
          </w:tcPr>
          <w:p w14:paraId="60F344C5"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000002A7" w14:textId="0F918A84" w:rsidR="00657ED4" w:rsidRPr="00520A5C" w:rsidRDefault="00657ED4" w:rsidP="00117850">
            <w:pPr>
              <w:spacing w:after="200"/>
              <w:rPr>
                <w:rFonts w:ascii="Calibri" w:eastAsia="Calibri" w:hAnsi="Calibri" w:cs="Calibri"/>
                <w:sz w:val="20"/>
                <w:szCs w:val="20"/>
                <w:lang w:val="en-GB"/>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PixelCoordinateConvention</w:t>
            </w:r>
            <w:proofErr w:type="spellEnd"/>
            <w:r w:rsidRPr="000725C9">
              <w:rPr>
                <w:rFonts w:ascii="Calibri" w:hAnsi="Calibri" w:cs="Calibri"/>
                <w:color w:val="0070C0"/>
                <w:sz w:val="20"/>
                <w:szCs w:val="20"/>
              </w:rPr>
              <w:t xml:space="preserve">&gt; </w:t>
            </w:r>
          </w:p>
        </w:tc>
        <w:tc>
          <w:tcPr>
            <w:tcW w:w="1559" w:type="dxa"/>
          </w:tcPr>
          <w:p w14:paraId="703625BD" w14:textId="4ADD4D3F" w:rsidR="00657ED4" w:rsidRPr="00520A5C" w:rsidRDefault="008E7116"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63E3982C" w14:textId="6852B985" w:rsidTr="00657ED4">
        <w:trPr>
          <w:cantSplit/>
        </w:trPr>
        <w:tc>
          <w:tcPr>
            <w:tcW w:w="866" w:type="dxa"/>
            <w:vMerge/>
            <w:vAlign w:val="center"/>
          </w:tcPr>
          <w:p w14:paraId="000002A8"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2A9"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tcBorders>
              <w:bottom w:val="single" w:sz="4" w:space="0" w:color="000000"/>
            </w:tcBorders>
            <w:vAlign w:val="center"/>
          </w:tcPr>
          <w:p w14:paraId="000002AA"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AB"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AC" w14:textId="2F5504EC"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tcPr>
          <w:p w14:paraId="000002AD"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48A418E1"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2D51BA16" w14:textId="5A5B495A" w:rsidTr="00657ED4">
        <w:trPr>
          <w:cantSplit/>
          <w:trHeight w:val="1717"/>
        </w:trPr>
        <w:tc>
          <w:tcPr>
            <w:tcW w:w="866" w:type="dxa"/>
            <w:vMerge w:val="restart"/>
            <w:shd w:val="clear" w:color="auto" w:fill="F0F6FC"/>
            <w:vAlign w:val="center"/>
          </w:tcPr>
          <w:p w14:paraId="000002AE"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1.7.11</w:t>
            </w:r>
          </w:p>
        </w:tc>
        <w:tc>
          <w:tcPr>
            <w:tcW w:w="1497" w:type="dxa"/>
            <w:vMerge w:val="restart"/>
            <w:shd w:val="clear" w:color="auto" w:fill="F0F6FC"/>
            <w:vAlign w:val="center"/>
          </w:tcPr>
          <w:p w14:paraId="000002AF"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Product Coordinate Reference System</w:t>
            </w:r>
          </w:p>
        </w:tc>
        <w:tc>
          <w:tcPr>
            <w:tcW w:w="1255" w:type="dxa"/>
            <w:vMerge w:val="restart"/>
            <w:shd w:val="clear" w:color="auto" w:fill="F0F6FC"/>
            <w:vAlign w:val="center"/>
          </w:tcPr>
          <w:p w14:paraId="000002B0"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B1"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2B2"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2B3" w14:textId="77777777" w:rsidR="00657ED4" w:rsidRPr="00657ED4" w:rsidRDefault="00657ED4" w:rsidP="00117850">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825" w:type="dxa"/>
            <w:shd w:val="clear" w:color="auto" w:fill="F0F6FC"/>
            <w:vAlign w:val="center"/>
          </w:tcPr>
          <w:p w14:paraId="000002B4"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B5" w14:textId="77777777"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 xml:space="preserve">The metadata lists the map projection (or geographical coordinates, if applicable) that was used and any relevant parameters required to geolocate data in that map projection, expressed in a standardised format (e.g., WKT). </w:t>
            </w:r>
          </w:p>
          <w:p w14:paraId="000002B6" w14:textId="77777777"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p>
          <w:p w14:paraId="000002B7"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Indicate EPSG code, if defined for the CRS.</w:t>
            </w:r>
          </w:p>
        </w:tc>
        <w:tc>
          <w:tcPr>
            <w:tcW w:w="3402" w:type="dxa"/>
            <w:vMerge w:val="restart"/>
            <w:shd w:val="clear" w:color="auto" w:fill="F0F6FC"/>
          </w:tcPr>
          <w:p w14:paraId="3C80D865" w14:textId="77777777" w:rsidR="00657ED4" w:rsidRPr="00520A5C" w:rsidRDefault="00657ED4" w:rsidP="00117850">
            <w:pPr>
              <w:spacing w:after="200"/>
              <w:rPr>
                <w:rFonts w:ascii="Calibri" w:eastAsia="Calibri" w:hAnsi="Calibri" w:cs="Calibri"/>
                <w:color w:val="0070C0"/>
                <w:sz w:val="20"/>
                <w:szCs w:val="20"/>
                <w:lang w:val="en-GB"/>
              </w:rPr>
            </w:pPr>
            <w:r w:rsidRPr="00520A5C">
              <w:rPr>
                <w:rFonts w:ascii="Calibri" w:eastAsia="Calibri" w:hAnsi="Calibri" w:cs="Calibri"/>
                <w:color w:val="0070C0"/>
                <w:sz w:val="20"/>
                <w:szCs w:val="20"/>
                <w:u w:val="single"/>
                <w:lang w:val="en-GB"/>
              </w:rPr>
              <w:t>Achieved level:</w:t>
            </w:r>
            <w:r w:rsidRPr="00520A5C">
              <w:rPr>
                <w:rFonts w:ascii="Calibri" w:eastAsia="Calibri" w:hAnsi="Calibri" w:cs="Calibri"/>
                <w:color w:val="0070C0"/>
                <w:sz w:val="20"/>
                <w:szCs w:val="20"/>
                <w:lang w:val="en-GB"/>
              </w:rPr>
              <w:t xml:space="preserve"> THRESHOLD</w:t>
            </w:r>
          </w:p>
          <w:p w14:paraId="3B3B3AEF" w14:textId="1C0C0CC9" w:rsidR="00657ED4" w:rsidRDefault="00657ED4" w:rsidP="00117850">
            <w:pPr>
              <w:spacing w:after="200"/>
              <w:rPr>
                <w:rFonts w:ascii="Calibri" w:hAnsi="Calibri" w:cs="Calibri"/>
                <w:color w:val="0070C0"/>
                <w:sz w:val="20"/>
                <w:szCs w:val="20"/>
              </w:rPr>
            </w:pPr>
            <w:r w:rsidRPr="000725C9">
              <w:rPr>
                <w:rFonts w:ascii="Calibri" w:hAnsi="Calibri" w:cs="Calibri"/>
                <w:color w:val="0070C0"/>
                <w:sz w:val="20"/>
                <w:szCs w:val="20"/>
              </w:rPr>
              <w:t>&lt;</w:t>
            </w:r>
            <w:proofErr w:type="spellStart"/>
            <w:r w:rsidRPr="000725C9">
              <w:rPr>
                <w:rFonts w:ascii="Calibri" w:hAnsi="Calibri" w:cs="Calibri"/>
                <w:color w:val="0070C0"/>
                <w:sz w:val="20"/>
                <w:szCs w:val="20"/>
              </w:rPr>
              <w:t>CoordinateReferenceSystem</w:t>
            </w:r>
            <w:proofErr w:type="spellEnd"/>
            <w:r w:rsidRPr="000725C9">
              <w:rPr>
                <w:rFonts w:ascii="Calibri" w:hAnsi="Calibri" w:cs="Calibri"/>
                <w:color w:val="0070C0"/>
                <w:sz w:val="20"/>
                <w:szCs w:val="20"/>
              </w:rPr>
              <w:t>&gt;</w:t>
            </w:r>
          </w:p>
          <w:p w14:paraId="000002BA" w14:textId="6A50C92D" w:rsidR="00657ED4" w:rsidRPr="00520A5C" w:rsidRDefault="00657ED4" w:rsidP="00117850">
            <w:pPr>
              <w:spacing w:after="200"/>
              <w:rPr>
                <w:rFonts w:ascii="Calibri" w:eastAsia="Calibri" w:hAnsi="Calibri" w:cs="Calibri"/>
                <w:sz w:val="20"/>
                <w:szCs w:val="20"/>
                <w:lang w:val="en-GB"/>
              </w:rPr>
            </w:pPr>
            <w:r w:rsidRPr="000725C9">
              <w:rPr>
                <w:rFonts w:ascii="Calibri" w:hAnsi="Calibri" w:cs="Calibri"/>
                <w:color w:val="0070C0"/>
                <w:sz w:val="20"/>
                <w:szCs w:val="20"/>
              </w:rPr>
              <w:t>Provided both as EPSG and WKT</w:t>
            </w:r>
          </w:p>
        </w:tc>
        <w:tc>
          <w:tcPr>
            <w:tcW w:w="1559" w:type="dxa"/>
            <w:shd w:val="clear" w:color="auto" w:fill="F0F6FC"/>
          </w:tcPr>
          <w:p w14:paraId="7B19E4D2" w14:textId="26E95722" w:rsidR="00657ED4" w:rsidRPr="00520A5C" w:rsidRDefault="008E7116" w:rsidP="00203513">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335C9943" w14:textId="2B6C5868" w:rsidTr="00657ED4">
        <w:trPr>
          <w:cantSplit/>
        </w:trPr>
        <w:tc>
          <w:tcPr>
            <w:tcW w:w="866" w:type="dxa"/>
            <w:vMerge/>
            <w:shd w:val="clear" w:color="auto" w:fill="F0F6FC"/>
            <w:vAlign w:val="center"/>
          </w:tcPr>
          <w:p w14:paraId="000002BB"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2BC"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2BD"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BE"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BF" w14:textId="6BAAAA39"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shd w:val="clear" w:color="auto" w:fill="F0F6FC"/>
          </w:tcPr>
          <w:p w14:paraId="000002C0"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76885B08"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02706CD2" w14:textId="68192628" w:rsidTr="00657ED4">
        <w:trPr>
          <w:cantSplit/>
          <w:trHeight w:val="4410"/>
        </w:trPr>
        <w:tc>
          <w:tcPr>
            <w:tcW w:w="866" w:type="dxa"/>
            <w:vMerge w:val="restart"/>
            <w:vAlign w:val="center"/>
          </w:tcPr>
          <w:p w14:paraId="000002C1"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1.7.12</w:t>
            </w:r>
          </w:p>
        </w:tc>
        <w:tc>
          <w:tcPr>
            <w:tcW w:w="1497" w:type="dxa"/>
            <w:vMerge w:val="restart"/>
            <w:vAlign w:val="center"/>
          </w:tcPr>
          <w:p w14:paraId="000002C2"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Look Direction Polynomials</w:t>
            </w:r>
          </w:p>
        </w:tc>
        <w:tc>
          <w:tcPr>
            <w:tcW w:w="1255" w:type="dxa"/>
            <w:vMerge w:val="restart"/>
            <w:vAlign w:val="center"/>
          </w:tcPr>
          <w:p w14:paraId="000002C3"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tc>
        <w:tc>
          <w:tcPr>
            <w:tcW w:w="6825" w:type="dxa"/>
            <w:vAlign w:val="center"/>
          </w:tcPr>
          <w:p w14:paraId="000002C4"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2C5"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In case the per-pixel item 2.11 (Look Direction Image) is not provided, then a list of the polynomial coefficients a</w:t>
            </w:r>
            <w:r w:rsidRPr="00657ED4">
              <w:rPr>
                <w:rFonts w:ascii="Calibri" w:eastAsia="Calibri" w:hAnsi="Calibri" w:cs="Calibri"/>
                <w:sz w:val="18"/>
                <w:szCs w:val="18"/>
                <w:vertAlign w:val="subscript"/>
                <w:lang w:val="en-GB"/>
              </w:rPr>
              <w:t xml:space="preserve">i </w:t>
            </w:r>
            <w:r w:rsidRPr="00657ED4">
              <w:rPr>
                <w:rFonts w:ascii="Calibri" w:eastAsia="Calibri" w:hAnsi="Calibri" w:cs="Calibri"/>
                <w:sz w:val="18"/>
                <w:szCs w:val="18"/>
                <w:lang w:val="en-GB"/>
              </w:rPr>
              <w:t xml:space="preserve">necessary to reconstruct the look direction angle*, together with an estimate of the added error from use of polynomial vs. per-pixel more accurate values, shall be provided. </w:t>
            </w:r>
          </w:p>
          <w:p w14:paraId="000002C6" w14:textId="77777777" w:rsidR="00657ED4" w:rsidRPr="00657ED4" w:rsidRDefault="00657ED4" w:rsidP="00117850">
            <w:pPr>
              <w:rPr>
                <w:rFonts w:ascii="Calibri" w:eastAsia="Calibri" w:hAnsi="Calibri" w:cs="Calibri"/>
                <w:sz w:val="18"/>
                <w:szCs w:val="18"/>
                <w:lang w:val="en-GB"/>
              </w:rPr>
            </w:pPr>
          </w:p>
          <w:p w14:paraId="000002C7"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Example polynomial:</w:t>
            </w:r>
          </w:p>
          <w:p w14:paraId="000002C9" w14:textId="683152F0" w:rsidR="00657ED4" w:rsidRPr="00657ED4" w:rsidRDefault="00657ED4" w:rsidP="00117850">
            <w:pPr>
              <w:rPr>
                <w:rFonts w:ascii="Calibri" w:eastAsia="Calibri" w:hAnsi="Calibri" w:cs="Calibri"/>
                <w:sz w:val="18"/>
                <w:szCs w:val="18"/>
                <w:lang w:val="en-GB"/>
              </w:rPr>
            </w:pPr>
            <w:proofErr w:type="spellStart"/>
            <w:r w:rsidRPr="00657ED4">
              <w:rPr>
                <w:rFonts w:ascii="Calibri" w:eastAsia="Calibri" w:hAnsi="Calibri" w:cs="Calibri"/>
                <w:sz w:val="18"/>
                <w:szCs w:val="18"/>
                <w:lang w:val="en-GB"/>
              </w:rPr>
              <w:t>LookDir</w:t>
            </w:r>
            <w:proofErr w:type="spellEnd"/>
            <w:r w:rsidRPr="00657ED4">
              <w:rPr>
                <w:rFonts w:ascii="Calibri" w:eastAsia="Calibri" w:hAnsi="Calibri" w:cs="Calibri"/>
                <w:sz w:val="18"/>
                <w:szCs w:val="18"/>
                <w:lang w:val="en-GB"/>
              </w:rPr>
              <w:t xml:space="preserve"> = a</w:t>
            </w:r>
            <w:r w:rsidRPr="00657ED4">
              <w:rPr>
                <w:rFonts w:ascii="Calibri" w:eastAsia="Calibri" w:hAnsi="Calibri" w:cs="Calibri"/>
                <w:sz w:val="18"/>
                <w:szCs w:val="18"/>
                <w:vertAlign w:val="subscript"/>
                <w:lang w:val="en-GB"/>
              </w:rPr>
              <w:t>1</w:t>
            </w:r>
            <w:r w:rsidRPr="00657ED4">
              <w:rPr>
                <w:rFonts w:ascii="Calibri" w:eastAsia="Calibri" w:hAnsi="Calibri" w:cs="Calibri"/>
                <w:sz w:val="18"/>
                <w:szCs w:val="18"/>
                <w:lang w:val="en-GB"/>
              </w:rPr>
              <w:t>Lat</w:t>
            </w:r>
            <w:r w:rsidRPr="00657ED4">
              <w:rPr>
                <w:rFonts w:ascii="Calibri" w:eastAsia="Calibri" w:hAnsi="Calibri" w:cs="Calibri"/>
                <w:sz w:val="18"/>
                <w:szCs w:val="18"/>
                <w:vertAlign w:val="superscript"/>
                <w:lang w:val="en-GB"/>
              </w:rPr>
              <w:t>2</w:t>
            </w:r>
            <w:r w:rsidRPr="00657ED4">
              <w:rPr>
                <w:rFonts w:ascii="Calibri" w:eastAsia="Calibri" w:hAnsi="Calibri" w:cs="Calibri"/>
                <w:sz w:val="18"/>
                <w:szCs w:val="18"/>
                <w:lang w:val="en-GB"/>
              </w:rPr>
              <w:t xml:space="preserve"> + a</w:t>
            </w:r>
            <w:r w:rsidRPr="00657ED4">
              <w:rPr>
                <w:rFonts w:ascii="Calibri" w:eastAsia="Calibri" w:hAnsi="Calibri" w:cs="Calibri"/>
                <w:sz w:val="18"/>
                <w:szCs w:val="18"/>
                <w:vertAlign w:val="subscript"/>
                <w:lang w:val="en-GB"/>
              </w:rPr>
              <w:t>2</w:t>
            </w:r>
            <w:r w:rsidRPr="00657ED4">
              <w:rPr>
                <w:rFonts w:ascii="Calibri" w:eastAsia="Calibri" w:hAnsi="Calibri" w:cs="Calibri"/>
                <w:sz w:val="18"/>
                <w:szCs w:val="18"/>
                <w:lang w:val="en-GB"/>
              </w:rPr>
              <w:t>Lon</w:t>
            </w:r>
            <w:r w:rsidRPr="00657ED4">
              <w:rPr>
                <w:rFonts w:ascii="Calibri" w:eastAsia="Calibri" w:hAnsi="Calibri" w:cs="Calibri"/>
                <w:sz w:val="18"/>
                <w:szCs w:val="18"/>
                <w:vertAlign w:val="superscript"/>
                <w:lang w:val="en-GB"/>
              </w:rPr>
              <w:t>2</w:t>
            </w:r>
            <w:r w:rsidRPr="00657ED4">
              <w:rPr>
                <w:rFonts w:ascii="Calibri" w:eastAsia="Calibri" w:hAnsi="Calibri" w:cs="Calibri"/>
                <w:sz w:val="18"/>
                <w:szCs w:val="18"/>
                <w:lang w:val="en-GB"/>
              </w:rPr>
              <w:t xml:space="preserve"> + a</w:t>
            </w:r>
            <w:r w:rsidRPr="00657ED4">
              <w:rPr>
                <w:rFonts w:ascii="Calibri" w:eastAsia="Calibri" w:hAnsi="Calibri" w:cs="Calibri"/>
                <w:sz w:val="18"/>
                <w:szCs w:val="18"/>
                <w:vertAlign w:val="subscript"/>
                <w:lang w:val="en-GB"/>
              </w:rPr>
              <w:t>3</w:t>
            </w:r>
            <w:r w:rsidRPr="00657ED4">
              <w:rPr>
                <w:rFonts w:ascii="Calibri" w:eastAsia="Calibri" w:hAnsi="Calibri" w:cs="Calibri"/>
                <w:sz w:val="18"/>
                <w:szCs w:val="18"/>
                <w:lang w:val="en-GB"/>
              </w:rPr>
              <w:t>LatLon + a</w:t>
            </w:r>
            <w:r w:rsidRPr="00657ED4">
              <w:rPr>
                <w:rFonts w:ascii="Calibri" w:eastAsia="Calibri" w:hAnsi="Calibri" w:cs="Calibri"/>
                <w:sz w:val="18"/>
                <w:szCs w:val="18"/>
                <w:vertAlign w:val="subscript"/>
                <w:lang w:val="en-GB"/>
              </w:rPr>
              <w:t>4</w:t>
            </w:r>
            <w:r w:rsidRPr="00657ED4">
              <w:rPr>
                <w:rFonts w:ascii="Calibri" w:eastAsia="Calibri" w:hAnsi="Calibri" w:cs="Calibri"/>
                <w:sz w:val="18"/>
                <w:szCs w:val="18"/>
                <w:lang w:val="en-GB"/>
              </w:rPr>
              <w:t>Lat + a</w:t>
            </w:r>
            <w:r w:rsidRPr="00657ED4">
              <w:rPr>
                <w:rFonts w:ascii="Calibri" w:eastAsia="Calibri" w:hAnsi="Calibri" w:cs="Calibri"/>
                <w:sz w:val="18"/>
                <w:szCs w:val="18"/>
                <w:vertAlign w:val="subscript"/>
                <w:lang w:val="en-GB"/>
              </w:rPr>
              <w:t>5</w:t>
            </w:r>
            <w:r w:rsidRPr="00657ED4">
              <w:rPr>
                <w:rFonts w:ascii="Calibri" w:eastAsia="Calibri" w:hAnsi="Calibri" w:cs="Calibri"/>
                <w:sz w:val="18"/>
                <w:szCs w:val="18"/>
                <w:lang w:val="en-GB"/>
              </w:rPr>
              <w:t>Lon + a</w:t>
            </w:r>
            <w:r w:rsidRPr="00657ED4">
              <w:rPr>
                <w:rFonts w:ascii="Calibri" w:eastAsia="Calibri" w:hAnsi="Calibri" w:cs="Calibri"/>
                <w:sz w:val="18"/>
                <w:szCs w:val="18"/>
                <w:vertAlign w:val="subscript"/>
                <w:lang w:val="en-GB"/>
              </w:rPr>
              <w:t>6</w:t>
            </w:r>
          </w:p>
          <w:p w14:paraId="61009CD2" w14:textId="77777777" w:rsidR="00657ED4" w:rsidRPr="00657ED4" w:rsidRDefault="00657ED4" w:rsidP="00117850">
            <w:pPr>
              <w:rPr>
                <w:rFonts w:ascii="Calibri" w:eastAsia="Calibri" w:hAnsi="Calibri" w:cs="Calibri"/>
                <w:sz w:val="18"/>
                <w:szCs w:val="18"/>
                <w:lang w:val="en-GB"/>
              </w:rPr>
            </w:pPr>
          </w:p>
          <w:p w14:paraId="000002CB" w14:textId="7808718B"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where:</w:t>
            </w:r>
          </w:p>
          <w:p w14:paraId="000002CC"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w:t>
            </w:r>
            <w:r w:rsidRPr="00657ED4">
              <w:rPr>
                <w:rFonts w:ascii="Calibri" w:eastAsia="Calibri" w:hAnsi="Calibri" w:cs="Calibri"/>
                <w:sz w:val="18"/>
                <w:szCs w:val="18"/>
                <w:vertAlign w:val="subscript"/>
                <w:lang w:val="en-GB"/>
              </w:rPr>
              <w:t>i</w:t>
            </w:r>
            <w:r w:rsidRPr="00657ED4">
              <w:rPr>
                <w:rFonts w:ascii="Calibri" w:eastAsia="Calibri" w:hAnsi="Calibri" w:cs="Calibri"/>
                <w:sz w:val="18"/>
                <w:szCs w:val="18"/>
                <w:lang w:val="en-GB"/>
              </w:rPr>
              <w:t xml:space="preserve"> = polynomial coefficients</w:t>
            </w:r>
          </w:p>
          <w:p w14:paraId="000002CD"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 xml:space="preserve">Lat = latitude </w:t>
            </w:r>
          </w:p>
          <w:p w14:paraId="000002CE"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Lon = longitude</w:t>
            </w:r>
          </w:p>
          <w:p w14:paraId="000002CF" w14:textId="7479B87A"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Lat and Lon are the related coordinates in the product map units [‘m’, ‘</w:t>
            </w:r>
            <w:proofErr w:type="spellStart"/>
            <w:r w:rsidRPr="00657ED4">
              <w:rPr>
                <w:rFonts w:ascii="Calibri" w:eastAsia="Calibri" w:hAnsi="Calibri" w:cs="Calibri"/>
                <w:sz w:val="18"/>
                <w:szCs w:val="18"/>
                <w:lang w:val="en-GB"/>
              </w:rPr>
              <w:t>deg</w:t>
            </w:r>
            <w:proofErr w:type="spellEnd"/>
            <w:r w:rsidRPr="00657ED4">
              <w:rPr>
                <w:rFonts w:ascii="Calibri" w:eastAsia="Calibri" w:hAnsi="Calibri" w:cs="Calibri"/>
                <w:sz w:val="18"/>
                <w:szCs w:val="18"/>
                <w:lang w:val="en-GB"/>
              </w:rPr>
              <w:t>’, ‘arcsec’]</w:t>
            </w:r>
          </w:p>
          <w:p w14:paraId="000002D0" w14:textId="77777777" w:rsidR="00657ED4" w:rsidRPr="00657ED4" w:rsidRDefault="00657ED4" w:rsidP="00117850">
            <w:pPr>
              <w:rPr>
                <w:rFonts w:ascii="Calibri" w:eastAsia="Calibri" w:hAnsi="Calibri" w:cs="Calibri"/>
                <w:sz w:val="18"/>
                <w:szCs w:val="18"/>
                <w:lang w:val="en-GB"/>
              </w:rPr>
            </w:pPr>
          </w:p>
          <w:p w14:paraId="000002D1" w14:textId="37773496" w:rsidR="00657ED4" w:rsidRPr="00396270" w:rsidRDefault="00657ED4" w:rsidP="00117850">
            <w:pPr>
              <w:rPr>
                <w:rFonts w:ascii="Calibri" w:eastAsia="Calibri" w:hAnsi="Calibri" w:cs="Calibri"/>
                <w:i/>
                <w:iCs/>
                <w:sz w:val="16"/>
                <w:szCs w:val="16"/>
                <w:lang w:val="en-GB"/>
              </w:rPr>
            </w:pPr>
            <w:r w:rsidRPr="00396270">
              <w:rPr>
                <w:rFonts w:ascii="Calibri" w:eastAsia="Calibri" w:hAnsi="Calibri" w:cs="Calibri"/>
                <w:i/>
                <w:iCs/>
                <w:sz w:val="16"/>
                <w:szCs w:val="16"/>
                <w:lang w:val="en-GB"/>
              </w:rPr>
              <w:t>* The look direction angle represents the planar angle between north and each range direction. It is not constant in range, especially close to the poles.</w:t>
            </w:r>
          </w:p>
        </w:tc>
        <w:tc>
          <w:tcPr>
            <w:tcW w:w="3402" w:type="dxa"/>
            <w:vMerge w:val="restart"/>
          </w:tcPr>
          <w:p w14:paraId="30FD24CE" w14:textId="77777777" w:rsidR="00657ED4" w:rsidRPr="00520A5C" w:rsidRDefault="00657ED4" w:rsidP="00117850">
            <w:pPr>
              <w:spacing w:after="200"/>
              <w:rPr>
                <w:rFonts w:ascii="Calibri" w:eastAsia="Calibri" w:hAnsi="Calibri" w:cs="Calibri"/>
                <w:color w:val="C00000"/>
                <w:sz w:val="20"/>
                <w:szCs w:val="20"/>
                <w:lang w:val="en-GB"/>
              </w:rPr>
            </w:pPr>
            <w:r w:rsidRPr="00520A5C">
              <w:rPr>
                <w:rFonts w:ascii="Calibri" w:eastAsia="Calibri" w:hAnsi="Calibri" w:cs="Calibri"/>
                <w:color w:val="C00000"/>
                <w:sz w:val="20"/>
                <w:szCs w:val="20"/>
                <w:u w:val="single"/>
                <w:lang w:val="en-GB"/>
              </w:rPr>
              <w:t>Achieved level:</w:t>
            </w:r>
            <w:r w:rsidRPr="00520A5C">
              <w:rPr>
                <w:rFonts w:ascii="Calibri" w:eastAsia="Calibri" w:hAnsi="Calibri" w:cs="Calibri"/>
                <w:color w:val="C00000"/>
                <w:sz w:val="20"/>
                <w:szCs w:val="20"/>
                <w:lang w:val="en-GB"/>
              </w:rPr>
              <w:t xml:space="preserve"> N/A FOR NRB</w:t>
            </w:r>
          </w:p>
          <w:p w14:paraId="000002D4" w14:textId="0BD84E6B" w:rsidR="00657ED4" w:rsidRPr="00520A5C" w:rsidRDefault="00657ED4" w:rsidP="00117850">
            <w:pPr>
              <w:spacing w:after="200"/>
              <w:rPr>
                <w:rFonts w:ascii="Calibri" w:eastAsia="Calibri" w:hAnsi="Calibri" w:cs="Calibri"/>
                <w:sz w:val="20"/>
                <w:szCs w:val="20"/>
                <w:lang w:val="en-GB"/>
              </w:rPr>
            </w:pPr>
          </w:p>
        </w:tc>
        <w:tc>
          <w:tcPr>
            <w:tcW w:w="1559" w:type="dxa"/>
          </w:tcPr>
          <w:p w14:paraId="27D9CE3C" w14:textId="2445ABD7" w:rsidR="00657ED4" w:rsidRPr="00520A5C" w:rsidRDefault="008E7116" w:rsidP="00203513">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657ED4" w:rsidRPr="00030523" w14:paraId="2E0B60B9" w14:textId="69C99761" w:rsidTr="00657ED4">
        <w:trPr>
          <w:cantSplit/>
          <w:trHeight w:val="699"/>
        </w:trPr>
        <w:tc>
          <w:tcPr>
            <w:tcW w:w="866" w:type="dxa"/>
            <w:vMerge/>
            <w:vAlign w:val="center"/>
          </w:tcPr>
          <w:p w14:paraId="000002D5"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2D6"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vAlign w:val="center"/>
          </w:tcPr>
          <w:p w14:paraId="000002D7"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D8"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D9" w14:textId="0D513A68"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tcPr>
          <w:p w14:paraId="000002DA"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75C15E4B"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058A680A" w14:textId="164B5F55" w:rsidTr="00657ED4">
        <w:trPr>
          <w:cantSplit/>
          <w:trHeight w:val="1568"/>
        </w:trPr>
        <w:tc>
          <w:tcPr>
            <w:tcW w:w="866" w:type="dxa"/>
            <w:vMerge w:val="restart"/>
            <w:shd w:val="clear" w:color="auto" w:fill="F0F6FC"/>
            <w:vAlign w:val="center"/>
          </w:tcPr>
          <w:p w14:paraId="000002DB"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1.7.13</w:t>
            </w:r>
          </w:p>
        </w:tc>
        <w:tc>
          <w:tcPr>
            <w:tcW w:w="1497" w:type="dxa"/>
            <w:vMerge w:val="restart"/>
            <w:shd w:val="clear" w:color="auto" w:fill="F0F6FC"/>
            <w:vAlign w:val="center"/>
          </w:tcPr>
          <w:p w14:paraId="000002DC"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Radar Unit Look Vector</w:t>
            </w:r>
          </w:p>
        </w:tc>
        <w:tc>
          <w:tcPr>
            <w:tcW w:w="1255" w:type="dxa"/>
            <w:vMerge w:val="restart"/>
            <w:shd w:val="clear" w:color="auto" w:fill="F0F6FC"/>
            <w:vAlign w:val="center"/>
          </w:tcPr>
          <w:p w14:paraId="000002DD"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[GSLC]</w:t>
            </w:r>
          </w:p>
        </w:tc>
        <w:tc>
          <w:tcPr>
            <w:tcW w:w="6825" w:type="dxa"/>
            <w:shd w:val="clear" w:color="auto" w:fill="F0F6FC"/>
            <w:vAlign w:val="center"/>
          </w:tcPr>
          <w:p w14:paraId="000002DE"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b/>
                <w:sz w:val="18"/>
                <w:szCs w:val="18"/>
                <w:u w:val="single"/>
                <w:lang w:val="en-GB"/>
              </w:rPr>
              <w:t>Threshold (Minimum) Requirements</w:t>
            </w:r>
          </w:p>
          <w:p w14:paraId="000002DF" w14:textId="2565DB6D"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 xml:space="preserve">3-D components radar unit look vector, specified at centre of scene, in an Earth-Centred Earth-Fixed (ECEF) coordinate system (also called Earth Centred Rotating - ECR) is provided. It consists of unit vectors from antenna to surface pixel (i.e., positive Z component). </w:t>
            </w:r>
          </w:p>
          <w:p w14:paraId="000002E0" w14:textId="77777777"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p>
          <w:p w14:paraId="000002E1" w14:textId="256D957A"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Only required if per-pixel metadata 2.12 (Radar Unit Look Vector Grid Image) is not provided.</w:t>
            </w:r>
          </w:p>
        </w:tc>
        <w:tc>
          <w:tcPr>
            <w:tcW w:w="3402" w:type="dxa"/>
            <w:vMerge w:val="restart"/>
            <w:shd w:val="clear" w:color="auto" w:fill="F0F6FC"/>
          </w:tcPr>
          <w:p w14:paraId="2541ED1C" w14:textId="77777777" w:rsidR="00657ED4" w:rsidRPr="00520A5C" w:rsidRDefault="00657ED4" w:rsidP="00117850">
            <w:pPr>
              <w:spacing w:after="200"/>
              <w:rPr>
                <w:rFonts w:ascii="Calibri" w:eastAsia="Calibri" w:hAnsi="Calibri" w:cs="Calibri"/>
                <w:color w:val="C00000"/>
                <w:sz w:val="20"/>
                <w:szCs w:val="20"/>
                <w:lang w:val="en-GB"/>
              </w:rPr>
            </w:pPr>
            <w:r w:rsidRPr="00520A5C">
              <w:rPr>
                <w:rFonts w:ascii="Calibri" w:eastAsia="Calibri" w:hAnsi="Calibri" w:cs="Calibri"/>
                <w:color w:val="C00000"/>
                <w:sz w:val="20"/>
                <w:szCs w:val="20"/>
                <w:u w:val="single"/>
                <w:lang w:val="en-GB"/>
              </w:rPr>
              <w:t>Achieved level:</w:t>
            </w:r>
            <w:r w:rsidRPr="00520A5C">
              <w:rPr>
                <w:rFonts w:ascii="Calibri" w:eastAsia="Calibri" w:hAnsi="Calibri" w:cs="Calibri"/>
                <w:color w:val="C00000"/>
                <w:sz w:val="20"/>
                <w:szCs w:val="20"/>
                <w:lang w:val="en-GB"/>
              </w:rPr>
              <w:t xml:space="preserve"> N/A FOR NRB</w:t>
            </w:r>
          </w:p>
          <w:p w14:paraId="000002E4" w14:textId="7DFD3802" w:rsidR="00657ED4" w:rsidRPr="00520A5C" w:rsidRDefault="00657ED4" w:rsidP="00117850">
            <w:pPr>
              <w:spacing w:after="200"/>
              <w:rPr>
                <w:rFonts w:ascii="Calibri" w:eastAsia="Calibri" w:hAnsi="Calibri" w:cs="Calibri"/>
                <w:sz w:val="20"/>
                <w:szCs w:val="20"/>
                <w:lang w:val="en-GB"/>
              </w:rPr>
            </w:pPr>
          </w:p>
        </w:tc>
        <w:tc>
          <w:tcPr>
            <w:tcW w:w="1559" w:type="dxa"/>
            <w:shd w:val="clear" w:color="auto" w:fill="F0F6FC"/>
          </w:tcPr>
          <w:p w14:paraId="6494EB8F" w14:textId="1FDE287B" w:rsidR="00657ED4" w:rsidRPr="00520A5C" w:rsidRDefault="008E7116" w:rsidP="00203513">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657ED4" w:rsidRPr="00030523" w14:paraId="29C5EF0C" w14:textId="401DC92E" w:rsidTr="00657ED4">
        <w:trPr>
          <w:cantSplit/>
        </w:trPr>
        <w:tc>
          <w:tcPr>
            <w:tcW w:w="866" w:type="dxa"/>
            <w:vMerge/>
            <w:shd w:val="clear" w:color="auto" w:fill="F0F6FC"/>
            <w:vAlign w:val="center"/>
          </w:tcPr>
          <w:p w14:paraId="000002E5"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2E6"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2E7"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E8"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E9" w14:textId="003A5844"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shd w:val="clear" w:color="auto" w:fill="F0F6FC"/>
          </w:tcPr>
          <w:p w14:paraId="000002EA"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51BBC9B1"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297067AB" w14:textId="2C357F4B" w:rsidTr="00657ED4">
        <w:trPr>
          <w:cantSplit/>
        </w:trPr>
        <w:tc>
          <w:tcPr>
            <w:tcW w:w="866" w:type="dxa"/>
            <w:vMerge w:val="restart"/>
            <w:vAlign w:val="center"/>
          </w:tcPr>
          <w:p w14:paraId="000002EB"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1.7.14</w:t>
            </w:r>
          </w:p>
        </w:tc>
        <w:tc>
          <w:tcPr>
            <w:tcW w:w="1497" w:type="dxa"/>
            <w:vMerge w:val="restart"/>
            <w:vAlign w:val="center"/>
          </w:tcPr>
          <w:p w14:paraId="000002EC"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 xml:space="preserve">Slant Range Sensor to Surface  </w:t>
            </w:r>
          </w:p>
        </w:tc>
        <w:tc>
          <w:tcPr>
            <w:tcW w:w="1255" w:type="dxa"/>
            <w:vMerge w:val="restart"/>
            <w:vAlign w:val="center"/>
          </w:tcPr>
          <w:p w14:paraId="000002ED"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[GSLC]</w:t>
            </w:r>
          </w:p>
        </w:tc>
        <w:tc>
          <w:tcPr>
            <w:tcW w:w="6825" w:type="dxa"/>
            <w:vAlign w:val="center"/>
          </w:tcPr>
          <w:p w14:paraId="000002EE" w14:textId="77777777"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b/>
                <w:sz w:val="18"/>
                <w:szCs w:val="18"/>
                <w:u w:val="single"/>
                <w:lang w:val="en-GB"/>
              </w:rPr>
              <w:t>Threshold (Minimum) Requirements</w:t>
            </w:r>
          </w:p>
          <w:p w14:paraId="000002EF" w14:textId="359E7832"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Slant range distance from the sensor to the surface, specified at centre of scene.</w:t>
            </w:r>
          </w:p>
          <w:p w14:paraId="000002F0" w14:textId="50BA1D86"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Only required if per-pixel metadata 2.13 (Slant Range Sensor to Surface Image) is not provided.</w:t>
            </w:r>
          </w:p>
        </w:tc>
        <w:tc>
          <w:tcPr>
            <w:tcW w:w="3402" w:type="dxa"/>
            <w:vMerge w:val="restart"/>
          </w:tcPr>
          <w:p w14:paraId="32423522" w14:textId="77777777" w:rsidR="00657ED4" w:rsidRPr="00520A5C" w:rsidRDefault="00657ED4" w:rsidP="00117850">
            <w:pPr>
              <w:spacing w:after="200"/>
              <w:rPr>
                <w:rFonts w:ascii="Calibri" w:eastAsia="Calibri" w:hAnsi="Calibri" w:cs="Calibri"/>
                <w:color w:val="C00000"/>
                <w:sz w:val="20"/>
                <w:szCs w:val="20"/>
                <w:lang w:val="en-GB"/>
              </w:rPr>
            </w:pPr>
            <w:r w:rsidRPr="00520A5C">
              <w:rPr>
                <w:rFonts w:ascii="Calibri" w:eastAsia="Calibri" w:hAnsi="Calibri" w:cs="Calibri"/>
                <w:color w:val="C00000"/>
                <w:sz w:val="20"/>
                <w:szCs w:val="20"/>
                <w:u w:val="single"/>
                <w:lang w:val="en-GB"/>
              </w:rPr>
              <w:t>Achieved level:</w:t>
            </w:r>
            <w:r w:rsidRPr="00520A5C">
              <w:rPr>
                <w:rFonts w:ascii="Calibri" w:eastAsia="Calibri" w:hAnsi="Calibri" w:cs="Calibri"/>
                <w:color w:val="C00000"/>
                <w:sz w:val="20"/>
                <w:szCs w:val="20"/>
                <w:lang w:val="en-GB"/>
              </w:rPr>
              <w:t xml:space="preserve"> N/A FOR NRB</w:t>
            </w:r>
          </w:p>
          <w:p w14:paraId="000002F3" w14:textId="7E0C1C94" w:rsidR="00657ED4" w:rsidRPr="00520A5C" w:rsidRDefault="00657ED4" w:rsidP="00117850">
            <w:pPr>
              <w:spacing w:after="200"/>
              <w:rPr>
                <w:rFonts w:ascii="Calibri" w:eastAsia="Calibri" w:hAnsi="Calibri" w:cs="Calibri"/>
                <w:sz w:val="20"/>
                <w:szCs w:val="20"/>
                <w:lang w:val="en-GB"/>
              </w:rPr>
            </w:pPr>
          </w:p>
        </w:tc>
        <w:tc>
          <w:tcPr>
            <w:tcW w:w="1559" w:type="dxa"/>
          </w:tcPr>
          <w:p w14:paraId="1B611A9E" w14:textId="28C3B434" w:rsidR="00657ED4" w:rsidRPr="00520A5C" w:rsidRDefault="008E7116" w:rsidP="00203513">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657ED4" w:rsidRPr="00030523" w14:paraId="5845C976" w14:textId="7746E5FA" w:rsidTr="00657ED4">
        <w:trPr>
          <w:cantSplit/>
        </w:trPr>
        <w:tc>
          <w:tcPr>
            <w:tcW w:w="866" w:type="dxa"/>
            <w:vMerge/>
            <w:vAlign w:val="center"/>
          </w:tcPr>
          <w:p w14:paraId="000002F4"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vAlign w:val="center"/>
          </w:tcPr>
          <w:p w14:paraId="000002F5"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vAlign w:val="center"/>
          </w:tcPr>
          <w:p w14:paraId="000002F6"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000002F7"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2F8" w14:textId="5958C9D2"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tcPr>
          <w:p w14:paraId="000002F9" w14:textId="77777777" w:rsidR="00657ED4" w:rsidRPr="00520A5C" w:rsidRDefault="00657ED4" w:rsidP="0011785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75F1AC11" w14:textId="77777777" w:rsidR="00657ED4" w:rsidRPr="00520A5C" w:rsidRDefault="00657ED4" w:rsidP="00203513">
            <w:pPr>
              <w:pBdr>
                <w:top w:val="nil"/>
                <w:left w:val="nil"/>
                <w:bottom w:val="nil"/>
                <w:right w:val="nil"/>
                <w:between w:val="nil"/>
              </w:pBdr>
              <w:rPr>
                <w:sz w:val="20"/>
                <w:szCs w:val="20"/>
                <w:lang w:val="en-GB"/>
              </w:rPr>
            </w:pPr>
          </w:p>
        </w:tc>
      </w:tr>
      <w:tr w:rsidR="00657ED4" w:rsidRPr="00030523" w14:paraId="084E9281" w14:textId="5362F8F1" w:rsidTr="00657ED4">
        <w:trPr>
          <w:cantSplit/>
        </w:trPr>
        <w:tc>
          <w:tcPr>
            <w:tcW w:w="866" w:type="dxa"/>
            <w:vMerge w:val="restart"/>
            <w:shd w:val="clear" w:color="auto" w:fill="F0F6FC"/>
            <w:vAlign w:val="center"/>
          </w:tcPr>
          <w:p w14:paraId="000002FA" w14:textId="77777777"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1.7.15</w:t>
            </w:r>
          </w:p>
        </w:tc>
        <w:tc>
          <w:tcPr>
            <w:tcW w:w="1497" w:type="dxa"/>
            <w:vMerge w:val="restart"/>
            <w:shd w:val="clear" w:color="auto" w:fill="F0F6FC"/>
            <w:vAlign w:val="center"/>
          </w:tcPr>
          <w:p w14:paraId="000002FB" w14:textId="060FACCE" w:rsidR="00657ED4" w:rsidRPr="00657ED4" w:rsidRDefault="00657ED4" w:rsidP="00117850">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Reference Orbit</w:t>
            </w:r>
          </w:p>
        </w:tc>
        <w:tc>
          <w:tcPr>
            <w:tcW w:w="1255" w:type="dxa"/>
            <w:vMerge w:val="restart"/>
            <w:shd w:val="clear" w:color="auto" w:fill="F0F6FC"/>
            <w:vAlign w:val="center"/>
          </w:tcPr>
          <w:p w14:paraId="000002FC" w14:textId="77777777" w:rsidR="00657ED4" w:rsidRPr="00657ED4" w:rsidRDefault="00657ED4" w:rsidP="00117850">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2FD" w14:textId="77777777" w:rsidR="00657ED4" w:rsidRPr="008E7116" w:rsidRDefault="00657ED4" w:rsidP="0011785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2FE" w14:textId="77777777" w:rsidR="00657ED4" w:rsidRPr="00657ED4" w:rsidRDefault="00657ED4" w:rsidP="00117850">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825" w:type="dxa"/>
            <w:shd w:val="clear" w:color="auto" w:fill="F0F6FC"/>
            <w:vAlign w:val="center"/>
          </w:tcPr>
          <w:p w14:paraId="000002FF"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300" w14:textId="77777777" w:rsidR="00657ED4" w:rsidRPr="00657ED4" w:rsidRDefault="00657ED4" w:rsidP="00117850">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shd w:val="clear" w:color="auto" w:fill="F0F6FC"/>
          </w:tcPr>
          <w:p w14:paraId="5C215888" w14:textId="77777777" w:rsidR="00657ED4" w:rsidRPr="00520A5C" w:rsidRDefault="00657ED4" w:rsidP="006408A4">
            <w:pPr>
              <w:spacing w:after="200"/>
              <w:rPr>
                <w:rFonts w:ascii="Calibri" w:eastAsia="Calibri" w:hAnsi="Calibri" w:cs="Calibri"/>
                <w:color w:val="000000" w:themeColor="text1"/>
                <w:sz w:val="20"/>
                <w:szCs w:val="20"/>
                <w:lang w:val="en-GB"/>
              </w:rPr>
            </w:pPr>
            <w:r w:rsidRPr="00520A5C">
              <w:rPr>
                <w:rFonts w:ascii="Calibri" w:eastAsia="Calibri" w:hAnsi="Calibri" w:cs="Calibri"/>
                <w:color w:val="000000" w:themeColor="text1"/>
                <w:sz w:val="20"/>
                <w:szCs w:val="20"/>
                <w:u w:val="single"/>
                <w:lang w:val="en-GB"/>
              </w:rPr>
              <w:t>Achieved level:</w:t>
            </w:r>
            <w:r w:rsidRPr="00520A5C">
              <w:rPr>
                <w:rFonts w:ascii="Calibri" w:eastAsia="Calibri" w:hAnsi="Calibri" w:cs="Calibri"/>
                <w:color w:val="000000" w:themeColor="text1"/>
                <w:sz w:val="20"/>
                <w:szCs w:val="20"/>
                <w:lang w:val="en-GB"/>
              </w:rPr>
              <w:t xml:space="preserve"> NOT REQUIRED</w:t>
            </w:r>
          </w:p>
          <w:p w14:paraId="00000303" w14:textId="35FA77D4" w:rsidR="00657ED4" w:rsidRPr="00520A5C" w:rsidRDefault="00657ED4" w:rsidP="00117850">
            <w:pPr>
              <w:spacing w:after="200"/>
              <w:rPr>
                <w:rFonts w:ascii="Calibri" w:eastAsia="Calibri" w:hAnsi="Calibri" w:cs="Calibri"/>
                <w:sz w:val="20"/>
                <w:szCs w:val="20"/>
                <w:lang w:val="en-GB"/>
              </w:rPr>
            </w:pPr>
          </w:p>
        </w:tc>
        <w:tc>
          <w:tcPr>
            <w:tcW w:w="1559" w:type="dxa"/>
            <w:shd w:val="clear" w:color="auto" w:fill="F0F6FC"/>
          </w:tcPr>
          <w:p w14:paraId="16F51DA1" w14:textId="362802C0" w:rsidR="00657ED4" w:rsidRPr="00520A5C" w:rsidRDefault="008E7116" w:rsidP="00203513">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78077C9B" w14:textId="547E686D" w:rsidTr="00657ED4">
        <w:trPr>
          <w:cantSplit/>
        </w:trPr>
        <w:tc>
          <w:tcPr>
            <w:tcW w:w="866" w:type="dxa"/>
            <w:vMerge/>
            <w:shd w:val="clear" w:color="auto" w:fill="F0F6FC"/>
            <w:vAlign w:val="center"/>
          </w:tcPr>
          <w:p w14:paraId="00000304"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497" w:type="dxa"/>
            <w:vMerge/>
            <w:shd w:val="clear" w:color="auto" w:fill="F0F6FC"/>
            <w:vAlign w:val="center"/>
          </w:tcPr>
          <w:p w14:paraId="00000305"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1255" w:type="dxa"/>
            <w:vMerge/>
            <w:shd w:val="clear" w:color="auto" w:fill="F0F6FC"/>
            <w:vAlign w:val="center"/>
          </w:tcPr>
          <w:p w14:paraId="00000306" w14:textId="77777777" w:rsidR="00657ED4" w:rsidRPr="00657ED4" w:rsidRDefault="00657ED4" w:rsidP="00117850">
            <w:pPr>
              <w:pBdr>
                <w:top w:val="nil"/>
                <w:left w:val="nil"/>
                <w:bottom w:val="nil"/>
                <w:right w:val="nil"/>
                <w:between w:val="nil"/>
              </w:pBdr>
              <w:spacing w:line="276" w:lineRule="auto"/>
              <w:rPr>
                <w:rFonts w:ascii="Calibri" w:eastAsia="Calibri" w:hAnsi="Calibri" w:cs="Calibri"/>
                <w:sz w:val="18"/>
                <w:szCs w:val="18"/>
                <w:lang w:val="en-GB"/>
              </w:rPr>
            </w:pPr>
          </w:p>
        </w:tc>
        <w:tc>
          <w:tcPr>
            <w:tcW w:w="6825" w:type="dxa"/>
            <w:shd w:val="clear" w:color="auto" w:fill="D9D9D9"/>
            <w:vAlign w:val="center"/>
          </w:tcPr>
          <w:p w14:paraId="5757CEDF" w14:textId="77777777" w:rsidR="00657ED4" w:rsidRPr="00657ED4" w:rsidRDefault="00657ED4" w:rsidP="00117850">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5EA826D6" w14:textId="4620067A"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b/>
                <w:sz w:val="18"/>
                <w:szCs w:val="18"/>
                <w:lang w:val="en-GB"/>
              </w:rPr>
              <w:t xml:space="preserve">Usage: </w:t>
            </w:r>
            <w:r w:rsidRPr="00657ED4">
              <w:rPr>
                <w:rFonts w:ascii="Calibri" w:eastAsia="Calibri" w:hAnsi="Calibri" w:cs="Calibri"/>
                <w:sz w:val="18"/>
                <w:szCs w:val="18"/>
                <w:lang w:val="en-GB"/>
              </w:rPr>
              <w:t xml:space="preserve">For </w:t>
            </w:r>
            <w:r w:rsidRPr="00657ED4">
              <w:rPr>
                <w:rFonts w:ascii="Calibri" w:eastAsia="Calibri" w:hAnsi="Calibri" w:cs="Calibri"/>
                <w:b/>
                <w:sz w:val="18"/>
                <w:szCs w:val="18"/>
                <w:lang w:val="en-GB"/>
              </w:rPr>
              <w:t>[NRB] &amp; [POL]</w:t>
            </w:r>
            <w:r w:rsidRPr="00657ED4">
              <w:rPr>
                <w:rFonts w:ascii="Calibri" w:eastAsia="Calibri" w:hAnsi="Calibri" w:cs="Calibri"/>
                <w:sz w:val="18"/>
                <w:szCs w:val="18"/>
                <w:lang w:val="en-GB"/>
              </w:rPr>
              <w:t xml:space="preserve"> only when per-pixel metadata 3.7 (Flattened phase) is provided. For </w:t>
            </w:r>
            <w:r w:rsidRPr="00657ED4">
              <w:rPr>
                <w:rFonts w:ascii="Calibri" w:eastAsia="Calibri" w:hAnsi="Calibri" w:cs="Calibri"/>
                <w:b/>
                <w:sz w:val="18"/>
                <w:szCs w:val="18"/>
                <w:lang w:val="en-GB"/>
              </w:rPr>
              <w:t>[GSLC]</w:t>
            </w:r>
            <w:r w:rsidRPr="00657ED4">
              <w:rPr>
                <w:rFonts w:ascii="Calibri" w:eastAsia="Calibri" w:hAnsi="Calibri" w:cs="Calibri"/>
                <w:sz w:val="18"/>
                <w:szCs w:val="18"/>
                <w:lang w:val="en-GB"/>
              </w:rPr>
              <w:t xml:space="preserve"> when a reference orbit is used instead of a virtual orbit (see Annex A 1.2).</w:t>
            </w:r>
          </w:p>
          <w:p w14:paraId="73E6DA2C" w14:textId="77777777" w:rsidR="00657ED4" w:rsidRPr="00657ED4" w:rsidRDefault="00657ED4" w:rsidP="00117850">
            <w:pPr>
              <w:rPr>
                <w:rFonts w:ascii="Calibri" w:eastAsia="Calibri" w:hAnsi="Calibri" w:cs="Calibri"/>
                <w:sz w:val="18"/>
                <w:szCs w:val="18"/>
                <w:lang w:val="en-GB"/>
              </w:rPr>
            </w:pPr>
          </w:p>
          <w:p w14:paraId="7A4CC28A" w14:textId="3F511F6E" w:rsidR="00657ED4" w:rsidRPr="00657ED4" w:rsidRDefault="00657ED4" w:rsidP="00117850">
            <w:pPr>
              <w:rPr>
                <w:rFonts w:ascii="Calibri" w:eastAsia="Calibri" w:hAnsi="Calibri" w:cs="Calibri"/>
                <w:sz w:val="18"/>
                <w:szCs w:val="18"/>
                <w:lang w:val="en-GB"/>
              </w:rPr>
            </w:pPr>
            <w:sdt>
              <w:sdtPr>
                <w:rPr>
                  <w:sz w:val="18"/>
                  <w:szCs w:val="18"/>
                  <w:lang w:val="en-GB"/>
                </w:rPr>
                <w:tag w:val="goog_rdk_57"/>
                <w:id w:val="1317839036"/>
              </w:sdtPr>
              <w:sdtContent/>
            </w:sdt>
            <w:r w:rsidRPr="00657ED4">
              <w:rPr>
                <w:rFonts w:ascii="Calibri" w:eastAsia="Calibri" w:hAnsi="Calibri" w:cs="Calibri"/>
                <w:sz w:val="18"/>
                <w:szCs w:val="18"/>
                <w:lang w:val="en-GB"/>
              </w:rPr>
              <w:t>Provide the absolute orbit number used as reference for topographic phase flattening. In case a virtual orbit has been used, provide orbit parameters or orbit state vectors as DOI or URL.</w:t>
            </w:r>
          </w:p>
          <w:p w14:paraId="6DD0325F" w14:textId="77777777" w:rsidR="00657ED4" w:rsidRPr="00657ED4" w:rsidRDefault="00657ED4" w:rsidP="00117850">
            <w:pPr>
              <w:rPr>
                <w:rFonts w:ascii="Calibri" w:eastAsia="Calibri" w:hAnsi="Calibri" w:cs="Calibri"/>
                <w:sz w:val="18"/>
                <w:szCs w:val="18"/>
                <w:lang w:val="en-GB"/>
              </w:rPr>
            </w:pPr>
          </w:p>
          <w:p w14:paraId="0000030D" w14:textId="48B81DA1" w:rsidR="00657ED4" w:rsidRPr="00657ED4" w:rsidRDefault="00657ED4" w:rsidP="00117850">
            <w:pPr>
              <w:rPr>
                <w:rFonts w:ascii="Calibri" w:eastAsia="Calibri" w:hAnsi="Calibri" w:cs="Calibri"/>
                <w:sz w:val="18"/>
                <w:szCs w:val="18"/>
                <w:lang w:val="en-GB"/>
              </w:rPr>
            </w:pPr>
            <w:r w:rsidRPr="00657ED4">
              <w:rPr>
                <w:rFonts w:ascii="Calibri" w:eastAsia="Calibri" w:hAnsi="Calibri" w:cs="Calibri"/>
                <w:sz w:val="18"/>
                <w:szCs w:val="18"/>
                <w:lang w:val="en-GB"/>
              </w:rPr>
              <w:t>Provide scene-centred perpendicular baseline for the for the source data relative to the reference orbit used (for approximate use only).</w:t>
            </w:r>
          </w:p>
        </w:tc>
        <w:tc>
          <w:tcPr>
            <w:tcW w:w="3402" w:type="dxa"/>
            <w:vMerge/>
            <w:shd w:val="clear" w:color="auto" w:fill="F0F6FC"/>
          </w:tcPr>
          <w:p w14:paraId="0000030E" w14:textId="77777777" w:rsidR="00657ED4" w:rsidRPr="00030523" w:rsidRDefault="00657ED4" w:rsidP="00117850">
            <w:pPr>
              <w:pBdr>
                <w:top w:val="nil"/>
                <w:left w:val="nil"/>
                <w:bottom w:val="nil"/>
                <w:right w:val="nil"/>
                <w:between w:val="nil"/>
              </w:pBdr>
              <w:spacing w:line="276" w:lineRule="auto"/>
              <w:rPr>
                <w:rFonts w:ascii="Calibri" w:eastAsia="Calibri" w:hAnsi="Calibri" w:cs="Calibri"/>
                <w:lang w:val="en-GB"/>
              </w:rPr>
            </w:pPr>
          </w:p>
        </w:tc>
        <w:tc>
          <w:tcPr>
            <w:tcW w:w="1559" w:type="dxa"/>
            <w:shd w:val="clear" w:color="auto" w:fill="F0F6FC"/>
          </w:tcPr>
          <w:p w14:paraId="10790D9E" w14:textId="77777777" w:rsidR="00657ED4" w:rsidRPr="00030523" w:rsidRDefault="00657ED4" w:rsidP="00203513">
            <w:pPr>
              <w:pBdr>
                <w:top w:val="nil"/>
                <w:left w:val="nil"/>
                <w:bottom w:val="nil"/>
                <w:right w:val="nil"/>
                <w:between w:val="nil"/>
              </w:pBdr>
              <w:rPr>
                <w:lang w:val="en-GB"/>
              </w:rPr>
            </w:pPr>
          </w:p>
        </w:tc>
      </w:tr>
    </w:tbl>
    <w:p w14:paraId="0000030F" w14:textId="77777777" w:rsidR="004D717A" w:rsidRPr="00030523" w:rsidRDefault="004D717A">
      <w:pPr>
        <w:spacing w:before="43" w:line="268" w:lineRule="auto"/>
        <w:ind w:right="569"/>
        <w:rPr>
          <w:i/>
          <w:sz w:val="24"/>
          <w:szCs w:val="24"/>
          <w:lang w:val="en-GB"/>
        </w:rPr>
      </w:pPr>
    </w:p>
    <w:p w14:paraId="0B6F1414" w14:textId="77777777" w:rsidR="00790187" w:rsidRPr="00030523" w:rsidRDefault="00790187">
      <w:pPr>
        <w:rPr>
          <w:b/>
          <w:sz w:val="28"/>
          <w:szCs w:val="28"/>
          <w:lang w:val="en-GB"/>
        </w:rPr>
      </w:pPr>
      <w:bookmarkStart w:id="1" w:name="_heading=h.2et92p0" w:colFirst="0" w:colLast="0"/>
      <w:bookmarkStart w:id="2" w:name="_heading=h.tyjcwt" w:colFirst="0" w:colLast="0"/>
      <w:bookmarkEnd w:id="1"/>
      <w:bookmarkEnd w:id="2"/>
      <w:r w:rsidRPr="00030523">
        <w:rPr>
          <w:lang w:val="en-GB"/>
        </w:rPr>
        <w:br w:type="page"/>
      </w:r>
    </w:p>
    <w:p w14:paraId="00000326" w14:textId="73291DF4" w:rsidR="004D717A" w:rsidRPr="00030523" w:rsidRDefault="00430E0E" w:rsidP="0013007B">
      <w:pPr>
        <w:pStyle w:val="Heading2"/>
        <w:ind w:left="0" w:firstLine="0"/>
        <w:rPr>
          <w:lang w:val="en-GB"/>
        </w:rPr>
      </w:pPr>
      <w:r w:rsidRPr="00030523">
        <w:rPr>
          <w:lang w:val="en-GB"/>
        </w:rPr>
        <w:lastRenderedPageBreak/>
        <w:t>Per-Pixel Metadata</w:t>
      </w:r>
    </w:p>
    <w:sdt>
      <w:sdtPr>
        <w:rPr>
          <w:lang w:val="en-GB"/>
        </w:rPr>
        <w:tag w:val="goog_rdk_59"/>
        <w:id w:val="1071078380"/>
      </w:sdtPr>
      <w:sdtContent>
        <w:p w14:paraId="00000328" w14:textId="229B0FB1" w:rsidR="004D717A" w:rsidRPr="00030523" w:rsidRDefault="00430E0E">
          <w:pPr>
            <w:rPr>
              <w:lang w:val="en-GB"/>
            </w:rPr>
          </w:pPr>
          <w:r w:rsidRPr="00030523">
            <w:rPr>
              <w:lang w:val="en-GB"/>
            </w:rPr>
            <w:t>The following minimum metadata specifications apply to each pixel. Whether the metadata are provided in a single record relevant to all pixels or separately for each pixel is at the discretion of the data provider. Per-pixel metadata should allow users to discriminate between (choose) observations on the basis of their individual suitability for applications.</w:t>
          </w:r>
          <w:sdt>
            <w:sdtPr>
              <w:rPr>
                <w:lang w:val="en-GB"/>
              </w:rPr>
              <w:tag w:val="goog_rdk_58"/>
              <w:id w:val="523908623"/>
            </w:sdtPr>
            <w:sdtContent>
              <w:r w:rsidRPr="00030523">
                <w:rPr>
                  <w:lang w:val="en-GB"/>
                </w:rPr>
                <w:t xml:space="preserve"> Cloud optimized </w:t>
              </w:r>
              <w:r w:rsidR="00724D87" w:rsidRPr="00030523">
                <w:rPr>
                  <w:lang w:val="en-GB"/>
                </w:rPr>
                <w:t xml:space="preserve">file </w:t>
              </w:r>
              <w:r w:rsidRPr="00030523">
                <w:rPr>
                  <w:lang w:val="en-GB"/>
                </w:rPr>
                <w:t>formats are recommended.</w:t>
              </w:r>
            </w:sdtContent>
          </w:sdt>
        </w:p>
      </w:sdtContent>
    </w:sdt>
    <w:p w14:paraId="00000329" w14:textId="4AC1D576" w:rsidR="004D717A" w:rsidRPr="00030523" w:rsidRDefault="00430E0E">
      <w:pPr>
        <w:spacing w:before="43" w:line="268" w:lineRule="auto"/>
        <w:ind w:right="569"/>
        <w:rPr>
          <w:b/>
          <w:color w:val="FFFFFF"/>
          <w:lang w:val="en-GB"/>
        </w:rPr>
      </w:pPr>
      <w:r w:rsidRPr="00030523">
        <w:rPr>
          <w:i/>
          <w:lang w:val="en-GB"/>
        </w:rPr>
        <w:t>The column “</w:t>
      </w:r>
      <w:r w:rsidR="00903AF6" w:rsidRPr="00030523">
        <w:rPr>
          <w:i/>
          <w:lang w:val="en-GB"/>
        </w:rPr>
        <w:t>CEOS-ARD</w:t>
      </w:r>
      <w:r w:rsidRPr="00030523">
        <w:rPr>
          <w:i/>
          <w:lang w:val="en-GB"/>
        </w:rPr>
        <w:t xml:space="preserve"> product” indicates which </w:t>
      </w:r>
      <w:r w:rsidR="00903AF6" w:rsidRPr="00030523">
        <w:rPr>
          <w:i/>
          <w:lang w:val="en-GB"/>
        </w:rPr>
        <w:t>CEOS-ARD</w:t>
      </w:r>
      <w:r w:rsidRPr="00030523">
        <w:rPr>
          <w:i/>
          <w:lang w:val="en-GB"/>
        </w:rPr>
        <w:t xml:space="preserve"> SAR product</w:t>
      </w:r>
      <w:sdt>
        <w:sdtPr>
          <w:rPr>
            <w:lang w:val="en-GB"/>
          </w:rPr>
          <w:tag w:val="goog_rdk_60"/>
          <w:id w:val="-978226215"/>
        </w:sdtPr>
        <w:sdtContent>
          <w:r w:rsidRPr="00030523">
            <w:rPr>
              <w:i/>
              <w:lang w:val="en-GB"/>
            </w:rPr>
            <w:t>(s)</w:t>
          </w:r>
        </w:sdtContent>
      </w:sdt>
      <w:r w:rsidRPr="00030523">
        <w:rPr>
          <w:i/>
          <w:lang w:val="en-GB"/>
        </w:rPr>
        <w:t xml:space="preserve"> (NRB, POL, ORB, GSLC) the parameter refers to.</w:t>
      </w:r>
    </w:p>
    <w:tbl>
      <w:tblPr>
        <w:tblStyle w:val="24"/>
        <w:tblW w:w="154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5"/>
        <w:gridCol w:w="1545"/>
        <w:gridCol w:w="1545"/>
        <w:gridCol w:w="6498"/>
        <w:gridCol w:w="3402"/>
        <w:gridCol w:w="1559"/>
      </w:tblGrid>
      <w:tr w:rsidR="00657ED4" w:rsidRPr="00030523" w14:paraId="5C94DF5F" w14:textId="0B629AF6" w:rsidTr="00657ED4">
        <w:trPr>
          <w:cantSplit/>
          <w:tblHeader/>
        </w:trPr>
        <w:tc>
          <w:tcPr>
            <w:tcW w:w="855" w:type="dxa"/>
            <w:shd w:val="clear" w:color="auto" w:fill="202124"/>
            <w:vAlign w:val="center"/>
          </w:tcPr>
          <w:p w14:paraId="0000032A" w14:textId="77777777" w:rsidR="00657ED4" w:rsidRPr="00030523" w:rsidRDefault="00657ED4">
            <w:pPr>
              <w:jc w:val="center"/>
              <w:rPr>
                <w:rFonts w:ascii="Calibri" w:eastAsia="Calibri" w:hAnsi="Calibri" w:cs="Calibri"/>
                <w:b/>
                <w:color w:val="FFFFFF"/>
                <w:lang w:val="en-GB"/>
              </w:rPr>
            </w:pPr>
            <w:r w:rsidRPr="00030523">
              <w:rPr>
                <w:rFonts w:ascii="Calibri" w:eastAsia="Calibri" w:hAnsi="Calibri" w:cs="Calibri"/>
                <w:b/>
                <w:color w:val="FFFFFF"/>
                <w:lang w:val="en-GB"/>
              </w:rPr>
              <w:t>#</w:t>
            </w:r>
          </w:p>
        </w:tc>
        <w:tc>
          <w:tcPr>
            <w:tcW w:w="1545" w:type="dxa"/>
            <w:shd w:val="clear" w:color="auto" w:fill="202124"/>
            <w:vAlign w:val="center"/>
          </w:tcPr>
          <w:p w14:paraId="0000032B" w14:textId="77777777" w:rsidR="00657ED4" w:rsidRPr="00030523" w:rsidRDefault="00657ED4">
            <w:pPr>
              <w:jc w:val="center"/>
              <w:rPr>
                <w:rFonts w:ascii="Calibri" w:eastAsia="Calibri" w:hAnsi="Calibri" w:cs="Calibri"/>
                <w:b/>
                <w:color w:val="FFFFFF"/>
                <w:lang w:val="en-GB"/>
              </w:rPr>
            </w:pPr>
            <w:r w:rsidRPr="00030523">
              <w:rPr>
                <w:rFonts w:ascii="Calibri" w:eastAsia="Calibri" w:hAnsi="Calibri" w:cs="Calibri"/>
                <w:b/>
                <w:color w:val="FFFFFF"/>
                <w:lang w:val="en-GB"/>
              </w:rPr>
              <w:t>Parameter</w:t>
            </w:r>
          </w:p>
        </w:tc>
        <w:tc>
          <w:tcPr>
            <w:tcW w:w="1545" w:type="dxa"/>
            <w:shd w:val="clear" w:color="auto" w:fill="202124"/>
            <w:vAlign w:val="center"/>
          </w:tcPr>
          <w:p w14:paraId="0000032C" w14:textId="0EE4A61A" w:rsidR="00657ED4" w:rsidRPr="00030523" w:rsidRDefault="00657ED4">
            <w:pPr>
              <w:jc w:val="center"/>
              <w:rPr>
                <w:rFonts w:ascii="Calibri" w:eastAsia="Calibri" w:hAnsi="Calibri" w:cs="Calibri"/>
                <w:b/>
                <w:color w:val="FFFFFF"/>
                <w:lang w:val="en-GB"/>
              </w:rPr>
            </w:pPr>
            <w:r w:rsidRPr="00030523">
              <w:rPr>
                <w:rFonts w:ascii="Calibri" w:eastAsia="Calibri" w:hAnsi="Calibri" w:cs="Calibri"/>
                <w:b/>
                <w:color w:val="FFFFFF"/>
                <w:lang w:val="en-GB"/>
              </w:rPr>
              <w:t>CEOS-ARD product</w:t>
            </w:r>
          </w:p>
        </w:tc>
        <w:tc>
          <w:tcPr>
            <w:tcW w:w="6498" w:type="dxa"/>
            <w:shd w:val="clear" w:color="auto" w:fill="202124"/>
            <w:vAlign w:val="center"/>
          </w:tcPr>
          <w:p w14:paraId="0000032D" w14:textId="77777777" w:rsidR="00657ED4" w:rsidRPr="00030523" w:rsidRDefault="00657ED4">
            <w:pPr>
              <w:jc w:val="center"/>
              <w:rPr>
                <w:rFonts w:ascii="Calibri" w:eastAsia="Calibri" w:hAnsi="Calibri" w:cs="Calibri"/>
                <w:b/>
                <w:color w:val="FFFFFF"/>
                <w:lang w:val="en-GB"/>
              </w:rPr>
            </w:pPr>
            <w:r w:rsidRPr="00030523">
              <w:rPr>
                <w:rFonts w:ascii="Calibri" w:eastAsia="Calibri" w:hAnsi="Calibri" w:cs="Calibri"/>
                <w:b/>
                <w:color w:val="FFFFFF"/>
                <w:lang w:val="en-GB"/>
              </w:rPr>
              <w:t>Requirements</w:t>
            </w:r>
          </w:p>
        </w:tc>
        <w:tc>
          <w:tcPr>
            <w:tcW w:w="3402" w:type="dxa"/>
            <w:shd w:val="clear" w:color="auto" w:fill="202124"/>
            <w:vAlign w:val="center"/>
          </w:tcPr>
          <w:p w14:paraId="0000032E" w14:textId="7ECDD052" w:rsidR="00657ED4" w:rsidRPr="00030523" w:rsidRDefault="00657ED4">
            <w:pPr>
              <w:jc w:val="center"/>
              <w:rPr>
                <w:rFonts w:ascii="Calibri" w:eastAsia="Calibri" w:hAnsi="Calibri" w:cs="Calibri"/>
                <w:b/>
                <w:color w:val="FFFFFF"/>
                <w:lang w:val="en-GB"/>
              </w:rPr>
            </w:pPr>
            <w:r w:rsidRPr="00030523">
              <w:rPr>
                <w:rFonts w:ascii="Calibri" w:eastAsia="Calibri" w:hAnsi="Calibri" w:cs="Calibri"/>
                <w:b/>
                <w:color w:val="FFFFFF"/>
                <w:lang w:val="en-GB"/>
              </w:rPr>
              <w:t>Self-Assessment</w:t>
            </w:r>
          </w:p>
        </w:tc>
        <w:tc>
          <w:tcPr>
            <w:tcW w:w="1559" w:type="dxa"/>
            <w:shd w:val="clear" w:color="auto" w:fill="202124"/>
            <w:vAlign w:val="center"/>
          </w:tcPr>
          <w:p w14:paraId="60DF7FEB" w14:textId="4DA0BFA0" w:rsidR="00657ED4" w:rsidRPr="00030523" w:rsidRDefault="00657ED4" w:rsidP="00657ED4">
            <w:pPr>
              <w:jc w:val="center"/>
              <w:rPr>
                <w:b/>
                <w:color w:val="FFFFFF"/>
                <w:lang w:val="en-GB"/>
              </w:rPr>
            </w:pPr>
            <w:r w:rsidRPr="00657ED4">
              <w:rPr>
                <w:rFonts w:ascii="Calibri" w:eastAsia="Calibri" w:hAnsi="Calibri" w:cs="Calibri"/>
                <w:b/>
                <w:color w:val="FFFFFF"/>
                <w:lang w:val="en-GB"/>
              </w:rPr>
              <w:t>Notes</w:t>
            </w:r>
          </w:p>
        </w:tc>
      </w:tr>
      <w:tr w:rsidR="00657ED4" w:rsidRPr="00030523" w14:paraId="564A28B6" w14:textId="793B4F2E" w:rsidTr="00657ED4">
        <w:trPr>
          <w:cantSplit/>
          <w:trHeight w:val="879"/>
        </w:trPr>
        <w:tc>
          <w:tcPr>
            <w:tcW w:w="855" w:type="dxa"/>
            <w:vMerge w:val="restart"/>
            <w:vAlign w:val="center"/>
          </w:tcPr>
          <w:p w14:paraId="0000032F"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2.1</w:t>
            </w:r>
          </w:p>
        </w:tc>
        <w:tc>
          <w:tcPr>
            <w:tcW w:w="1545" w:type="dxa"/>
            <w:vMerge w:val="restart"/>
            <w:vAlign w:val="center"/>
          </w:tcPr>
          <w:p w14:paraId="00000330"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Metadata Machine Readability</w:t>
            </w:r>
          </w:p>
        </w:tc>
        <w:tc>
          <w:tcPr>
            <w:tcW w:w="1545" w:type="dxa"/>
            <w:vMerge w:val="restart"/>
            <w:vAlign w:val="center"/>
          </w:tcPr>
          <w:p w14:paraId="00000331"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332"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33"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334" w14:textId="77777777" w:rsidR="00657ED4" w:rsidRPr="00657ED4"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498" w:type="dxa"/>
            <w:vAlign w:val="center"/>
          </w:tcPr>
          <w:p w14:paraId="00000335" w14:textId="77777777" w:rsidR="00657ED4" w:rsidRPr="00657ED4" w:rsidRDefault="00657ED4">
            <w:pPr>
              <w:rPr>
                <w:rFonts w:ascii="Calibri" w:eastAsia="Calibri" w:hAnsi="Calibri" w:cs="Calibri"/>
                <w:b/>
                <w:sz w:val="18"/>
                <w:szCs w:val="18"/>
                <w:lang w:val="en-GB"/>
              </w:rPr>
            </w:pPr>
            <w:r w:rsidRPr="00657ED4">
              <w:rPr>
                <w:rFonts w:ascii="Calibri" w:eastAsia="Calibri" w:hAnsi="Calibri" w:cs="Calibri"/>
                <w:b/>
                <w:sz w:val="18"/>
                <w:szCs w:val="18"/>
                <w:u w:val="single"/>
                <w:lang w:val="en-GB"/>
              </w:rPr>
              <w:t>Threshold (Minimum) Requirements</w:t>
            </w:r>
          </w:p>
          <w:p w14:paraId="00000336"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Metadata is provided in a structure that enables a computer algorithm to be used to consistently and automatically identify and extract each component/variable/layer for further use.</w:t>
            </w:r>
          </w:p>
        </w:tc>
        <w:tc>
          <w:tcPr>
            <w:tcW w:w="3402" w:type="dxa"/>
            <w:vMerge w:val="restart"/>
          </w:tcPr>
          <w:p w14:paraId="0C518B2E" w14:textId="2CAA7C64" w:rsidR="00657ED4" w:rsidRPr="00A45383" w:rsidRDefault="00657ED4" w:rsidP="00876E41">
            <w:pPr>
              <w:spacing w:after="200"/>
              <w:rPr>
                <w:rFonts w:ascii="Calibri" w:eastAsia="Calibri" w:hAnsi="Calibri" w:cs="Calibri"/>
                <w:color w:val="0070C0"/>
                <w:sz w:val="20"/>
                <w:szCs w:val="20"/>
                <w:lang w:val="en-GB"/>
              </w:rPr>
            </w:pPr>
            <w:r w:rsidRPr="00A45383">
              <w:rPr>
                <w:rFonts w:ascii="Calibri" w:eastAsia="Calibri" w:hAnsi="Calibri" w:cs="Calibri"/>
                <w:color w:val="0070C0"/>
                <w:sz w:val="20"/>
                <w:szCs w:val="20"/>
                <w:u w:val="single"/>
                <w:lang w:val="en-GB"/>
              </w:rPr>
              <w:t>Achieved level:</w:t>
            </w:r>
            <w:r w:rsidRPr="00A45383">
              <w:rPr>
                <w:rFonts w:ascii="Calibri" w:eastAsia="Calibri" w:hAnsi="Calibri" w:cs="Calibri"/>
                <w:color w:val="0070C0"/>
                <w:sz w:val="20"/>
                <w:szCs w:val="20"/>
                <w:lang w:val="en-GB"/>
              </w:rPr>
              <w:t xml:space="preserve"> THRESHOLD (GOAL)</w:t>
            </w:r>
          </w:p>
          <w:p w14:paraId="00000339" w14:textId="2CCF845F" w:rsidR="00657ED4" w:rsidRPr="00A45383" w:rsidRDefault="00657ED4">
            <w:pPr>
              <w:spacing w:after="200"/>
              <w:rPr>
                <w:rFonts w:ascii="Calibri" w:eastAsia="Calibri" w:hAnsi="Calibri" w:cs="Calibri"/>
                <w:sz w:val="20"/>
                <w:szCs w:val="20"/>
                <w:lang w:val="en-GB"/>
              </w:rPr>
            </w:pPr>
            <w:r w:rsidRPr="00A45383">
              <w:rPr>
                <w:rFonts w:ascii="Calibri" w:hAnsi="Calibri" w:cs="Calibri"/>
                <w:color w:val="0070C0"/>
                <w:sz w:val="20"/>
                <w:szCs w:val="20"/>
              </w:rPr>
              <w:t>Metadata in separate metadata file in XML format, formatted in accordance with “CEOS-ARD_ Metadata-</w:t>
            </w:r>
            <w:proofErr w:type="spellStart"/>
            <w:r w:rsidRPr="00A45383">
              <w:rPr>
                <w:rFonts w:ascii="Calibri" w:hAnsi="Calibri" w:cs="Calibri"/>
                <w:color w:val="0070C0"/>
                <w:sz w:val="20"/>
                <w:szCs w:val="20"/>
              </w:rPr>
              <w:t>spec_Synthetic</w:t>
            </w:r>
            <w:proofErr w:type="spellEnd"/>
            <w:r w:rsidRPr="00A45383">
              <w:rPr>
                <w:rFonts w:ascii="Calibri" w:hAnsi="Calibri" w:cs="Calibri"/>
                <w:color w:val="0070C0"/>
                <w:sz w:val="20"/>
                <w:szCs w:val="20"/>
              </w:rPr>
              <w:t>_ Aperture_Radar_v1.0.xlsx”</w:t>
            </w:r>
          </w:p>
        </w:tc>
        <w:tc>
          <w:tcPr>
            <w:tcW w:w="1559" w:type="dxa"/>
          </w:tcPr>
          <w:p w14:paraId="73599EBB" w14:textId="64AC91A5" w:rsidR="00657ED4" w:rsidRPr="00A45383" w:rsidRDefault="008E7116" w:rsidP="00657ED4">
            <w:pPr>
              <w:ind w:right="325"/>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7608A8DA" w14:textId="502B520F" w:rsidTr="00657ED4">
        <w:trPr>
          <w:cantSplit/>
          <w:trHeight w:val="943"/>
        </w:trPr>
        <w:tc>
          <w:tcPr>
            <w:tcW w:w="855" w:type="dxa"/>
            <w:vMerge/>
            <w:vAlign w:val="center"/>
          </w:tcPr>
          <w:p w14:paraId="0000033A"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33B"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tcBorders>
              <w:bottom w:val="single" w:sz="4" w:space="0" w:color="auto"/>
            </w:tcBorders>
            <w:vAlign w:val="center"/>
          </w:tcPr>
          <w:p w14:paraId="0000033C"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498" w:type="dxa"/>
            <w:shd w:val="clear" w:color="auto" w:fill="D9D9D9"/>
            <w:vAlign w:val="center"/>
          </w:tcPr>
          <w:p w14:paraId="0000033D" w14:textId="77777777" w:rsidR="00657ED4" w:rsidRPr="00657ED4" w:rsidRDefault="00657ED4">
            <w:pPr>
              <w:rPr>
                <w:rFonts w:ascii="Calibri" w:eastAsia="Calibri" w:hAnsi="Calibri" w:cs="Calibri"/>
                <w:b/>
                <w:sz w:val="18"/>
                <w:szCs w:val="18"/>
                <w:lang w:val="en-GB"/>
              </w:rPr>
            </w:pPr>
            <w:r w:rsidRPr="00657ED4">
              <w:rPr>
                <w:rFonts w:ascii="Calibri" w:eastAsia="Calibri" w:hAnsi="Calibri" w:cs="Calibri"/>
                <w:b/>
                <w:sz w:val="18"/>
                <w:szCs w:val="18"/>
                <w:lang w:val="en-GB"/>
              </w:rPr>
              <w:t>Goal (Desired) Requirements</w:t>
            </w:r>
          </w:p>
          <w:p w14:paraId="0000033E" w14:textId="6360739A"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As threshold, but metadata is formatted in accordance with CEOS-ARD SAR Metadata Specifications, v.1.0.</w:t>
            </w:r>
          </w:p>
        </w:tc>
        <w:tc>
          <w:tcPr>
            <w:tcW w:w="3402" w:type="dxa"/>
            <w:vMerge/>
          </w:tcPr>
          <w:p w14:paraId="0000033F" w14:textId="77777777" w:rsidR="00657ED4" w:rsidRPr="00A45383" w:rsidRDefault="00657ED4">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28F7F978" w14:textId="77777777" w:rsidR="00657ED4" w:rsidRPr="00A45383" w:rsidRDefault="00657ED4" w:rsidP="00657ED4">
            <w:pPr>
              <w:pBdr>
                <w:top w:val="nil"/>
                <w:left w:val="nil"/>
                <w:bottom w:val="nil"/>
                <w:right w:val="nil"/>
                <w:between w:val="nil"/>
              </w:pBdr>
              <w:ind w:right="325"/>
              <w:rPr>
                <w:sz w:val="20"/>
                <w:szCs w:val="20"/>
                <w:lang w:val="en-GB"/>
              </w:rPr>
            </w:pPr>
          </w:p>
        </w:tc>
      </w:tr>
      <w:tr w:rsidR="00657ED4" w:rsidRPr="00030523" w14:paraId="4542B220" w14:textId="4C2A3946" w:rsidTr="00657ED4">
        <w:trPr>
          <w:cantSplit/>
        </w:trPr>
        <w:tc>
          <w:tcPr>
            <w:tcW w:w="855" w:type="dxa"/>
            <w:vMerge w:val="restart"/>
            <w:shd w:val="clear" w:color="auto" w:fill="F0F6FC"/>
            <w:vAlign w:val="center"/>
          </w:tcPr>
          <w:p w14:paraId="00000340"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2.2</w:t>
            </w:r>
          </w:p>
        </w:tc>
        <w:tc>
          <w:tcPr>
            <w:tcW w:w="1545" w:type="dxa"/>
            <w:vMerge w:val="restart"/>
            <w:shd w:val="clear" w:color="auto" w:fill="F0F6FC"/>
            <w:vAlign w:val="center"/>
          </w:tcPr>
          <w:p w14:paraId="00000341"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Data Mask Image</w:t>
            </w:r>
          </w:p>
        </w:tc>
        <w:tc>
          <w:tcPr>
            <w:tcW w:w="1545" w:type="dxa"/>
            <w:vMerge w:val="restart"/>
            <w:shd w:val="clear" w:color="auto" w:fill="F0F6FC"/>
            <w:vAlign w:val="center"/>
          </w:tcPr>
          <w:p w14:paraId="00000342"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343"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44"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345" w14:textId="77777777" w:rsidR="00657ED4" w:rsidRPr="00657ED4"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498" w:type="dxa"/>
            <w:shd w:val="clear" w:color="auto" w:fill="F0F6FC"/>
            <w:vAlign w:val="center"/>
          </w:tcPr>
          <w:p w14:paraId="00000346"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347"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Mask image indicating:</w:t>
            </w:r>
          </w:p>
          <w:p w14:paraId="00000348"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Valid data</w:t>
            </w:r>
          </w:p>
          <w:p w14:paraId="00000349"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Invalid data</w:t>
            </w:r>
          </w:p>
          <w:p w14:paraId="0000034A"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No data</w:t>
            </w:r>
          </w:p>
          <w:p w14:paraId="0000034B" w14:textId="77777777" w:rsidR="00657ED4" w:rsidRPr="00657ED4" w:rsidRDefault="00657ED4">
            <w:pPr>
              <w:pBdr>
                <w:top w:val="nil"/>
                <w:left w:val="nil"/>
                <w:bottom w:val="nil"/>
                <w:right w:val="nil"/>
                <w:between w:val="nil"/>
              </w:pBdr>
              <w:ind w:left="90" w:right="105"/>
              <w:rPr>
                <w:rFonts w:ascii="Calibri" w:eastAsia="Calibri" w:hAnsi="Calibri" w:cs="Calibri"/>
                <w:sz w:val="18"/>
                <w:szCs w:val="18"/>
                <w:lang w:val="en-GB"/>
              </w:rPr>
            </w:pPr>
          </w:p>
          <w:p w14:paraId="0000034C"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File format specifications/ contents provided in metadata:</w:t>
            </w:r>
          </w:p>
          <w:p w14:paraId="0000034D"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Sample Type [Mask]</w:t>
            </w:r>
          </w:p>
          <w:p w14:paraId="0000034E"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Data Format [Raw/</w:t>
            </w:r>
            <w:proofErr w:type="spellStart"/>
            <w:r w:rsidRPr="00657ED4">
              <w:rPr>
                <w:rFonts w:ascii="Calibri" w:eastAsia="Calibri" w:hAnsi="Calibri" w:cs="Calibri"/>
                <w:sz w:val="18"/>
                <w:szCs w:val="18"/>
                <w:lang w:val="en-GB"/>
              </w:rPr>
              <w:t>GeoTIFF</w:t>
            </w:r>
            <w:proofErr w:type="spellEnd"/>
            <w:r w:rsidRPr="00657ED4">
              <w:rPr>
                <w:rFonts w:ascii="Calibri" w:eastAsia="Calibri" w:hAnsi="Calibri" w:cs="Calibri"/>
                <w:sz w:val="18"/>
                <w:szCs w:val="18"/>
                <w:lang w:val="en-GB"/>
              </w:rPr>
              <w:t>/</w:t>
            </w:r>
            <w:proofErr w:type="spellStart"/>
            <w:r w:rsidRPr="00657ED4">
              <w:rPr>
                <w:rFonts w:ascii="Calibri" w:eastAsia="Calibri" w:hAnsi="Calibri" w:cs="Calibri"/>
                <w:sz w:val="18"/>
                <w:szCs w:val="18"/>
                <w:lang w:val="en-GB"/>
              </w:rPr>
              <w:t>NetCDF</w:t>
            </w:r>
            <w:proofErr w:type="spellEnd"/>
            <w:r w:rsidRPr="00657ED4">
              <w:rPr>
                <w:rFonts w:ascii="Calibri" w:eastAsia="Calibri" w:hAnsi="Calibri" w:cs="Calibri"/>
                <w:sz w:val="18"/>
                <w:szCs w:val="18"/>
                <w:lang w:val="en-GB"/>
              </w:rPr>
              <w:t>, …]</w:t>
            </w:r>
          </w:p>
          <w:p w14:paraId="0000034F"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Data Type [Int, ...]</w:t>
            </w:r>
          </w:p>
          <w:p w14:paraId="00000350" w14:textId="2BF9ACA4"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Bits per Sample</w:t>
            </w:r>
          </w:p>
          <w:p w14:paraId="00000351" w14:textId="0D755B21"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 xml:space="preserve">Byte Order </w:t>
            </w:r>
          </w:p>
          <w:p w14:paraId="7DDB81D8" w14:textId="77777777" w:rsidR="00657ED4" w:rsidRPr="00657ED4" w:rsidRDefault="00657ED4" w:rsidP="0058717B">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Bit Value Representation</w:t>
            </w:r>
          </w:p>
          <w:p w14:paraId="36547741" w14:textId="77777777" w:rsidR="00657ED4" w:rsidRPr="00657ED4" w:rsidRDefault="00657ED4" w:rsidP="00A45383">
            <w:pPr>
              <w:pBdr>
                <w:top w:val="nil"/>
                <w:left w:val="nil"/>
                <w:bottom w:val="nil"/>
                <w:right w:val="nil"/>
                <w:between w:val="nil"/>
              </w:pBdr>
              <w:ind w:left="90" w:right="105"/>
              <w:rPr>
                <w:rFonts w:ascii="Calibri" w:eastAsia="Calibri" w:hAnsi="Calibri" w:cs="Calibri"/>
                <w:sz w:val="18"/>
                <w:szCs w:val="18"/>
                <w:lang w:val="en-GB"/>
              </w:rPr>
            </w:pPr>
          </w:p>
          <w:p w14:paraId="00000353" w14:textId="72CCD000" w:rsidR="00657ED4" w:rsidRPr="00657ED4" w:rsidRDefault="00657ED4" w:rsidP="00A45383">
            <w:pPr>
              <w:pBdr>
                <w:top w:val="nil"/>
                <w:left w:val="nil"/>
                <w:bottom w:val="nil"/>
                <w:right w:val="nil"/>
                <w:between w:val="nil"/>
              </w:pBdr>
              <w:ind w:left="90" w:right="105"/>
              <w:rPr>
                <w:rFonts w:ascii="Calibri" w:eastAsia="Calibri" w:hAnsi="Calibri" w:cs="Calibri"/>
                <w:sz w:val="18"/>
                <w:szCs w:val="18"/>
                <w:lang w:val="en-GB"/>
              </w:rPr>
            </w:pPr>
          </w:p>
        </w:tc>
        <w:tc>
          <w:tcPr>
            <w:tcW w:w="3402" w:type="dxa"/>
            <w:vMerge w:val="restart"/>
            <w:shd w:val="clear" w:color="auto" w:fill="F0F6FC"/>
          </w:tcPr>
          <w:p w14:paraId="71D136CB" w14:textId="77777777" w:rsidR="00657ED4" w:rsidRPr="00A45383" w:rsidRDefault="00657ED4" w:rsidP="00876E41">
            <w:pPr>
              <w:spacing w:after="200"/>
              <w:rPr>
                <w:rFonts w:ascii="Calibri" w:eastAsia="Calibri" w:hAnsi="Calibri" w:cs="Calibri"/>
                <w:color w:val="0070C0"/>
                <w:sz w:val="20"/>
                <w:szCs w:val="20"/>
                <w:lang w:val="en-GB"/>
              </w:rPr>
            </w:pPr>
            <w:r w:rsidRPr="00A45383">
              <w:rPr>
                <w:rFonts w:ascii="Calibri" w:eastAsia="Calibri" w:hAnsi="Calibri" w:cs="Calibri"/>
                <w:color w:val="0070C0"/>
                <w:sz w:val="20"/>
                <w:szCs w:val="20"/>
                <w:u w:val="single"/>
                <w:lang w:val="en-GB"/>
              </w:rPr>
              <w:t>Achieved level:</w:t>
            </w:r>
            <w:r w:rsidRPr="00A45383">
              <w:rPr>
                <w:rFonts w:ascii="Calibri" w:eastAsia="Calibri" w:hAnsi="Calibri" w:cs="Calibri"/>
                <w:color w:val="0070C0"/>
                <w:sz w:val="20"/>
                <w:szCs w:val="20"/>
                <w:lang w:val="en-GB"/>
              </w:rPr>
              <w:t xml:space="preserve"> THRESHOLD</w:t>
            </w:r>
          </w:p>
          <w:p w14:paraId="76AEF67D"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&lt;</w:t>
            </w:r>
            <w:proofErr w:type="spellStart"/>
            <w:r w:rsidRPr="00A45383">
              <w:rPr>
                <w:rFonts w:ascii="Calibri" w:hAnsi="Calibri"/>
                <w:color w:val="0070C0"/>
                <w:sz w:val="20"/>
                <w:szCs w:val="20"/>
              </w:rPr>
              <w:t>DataMask</w:t>
            </w:r>
            <w:proofErr w:type="spellEnd"/>
            <w:r w:rsidRPr="00A45383">
              <w:rPr>
                <w:rFonts w:ascii="Calibri" w:hAnsi="Calibri"/>
                <w:color w:val="0070C0"/>
                <w:sz w:val="20"/>
                <w:szCs w:val="20"/>
              </w:rPr>
              <w:t>&gt;</w:t>
            </w:r>
          </w:p>
          <w:p w14:paraId="31330B87"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FileName</w:t>
            </w:r>
            <w:proofErr w:type="spellEnd"/>
            <w:r w:rsidRPr="00A45383">
              <w:rPr>
                <w:rFonts w:ascii="Calibri" w:hAnsi="Calibri"/>
                <w:color w:val="0070C0"/>
                <w:sz w:val="20"/>
                <w:szCs w:val="20"/>
              </w:rPr>
              <w:t xml:space="preserve">&gt; </w:t>
            </w:r>
          </w:p>
          <w:p w14:paraId="0E4E0619"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SampleType</w:t>
            </w:r>
            <w:proofErr w:type="spellEnd"/>
            <w:r w:rsidRPr="00A45383">
              <w:rPr>
                <w:rFonts w:ascii="Calibri" w:hAnsi="Calibri"/>
                <w:color w:val="0070C0"/>
                <w:sz w:val="20"/>
                <w:szCs w:val="20"/>
              </w:rPr>
              <w:t>&gt;</w:t>
            </w:r>
          </w:p>
          <w:p w14:paraId="624CAE91"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DataFormat</w:t>
            </w:r>
            <w:proofErr w:type="spellEnd"/>
            <w:r w:rsidRPr="00A45383">
              <w:rPr>
                <w:rFonts w:ascii="Calibri" w:hAnsi="Calibri"/>
                <w:color w:val="0070C0"/>
                <w:sz w:val="20"/>
                <w:szCs w:val="20"/>
              </w:rPr>
              <w:t>&gt;</w:t>
            </w:r>
          </w:p>
          <w:p w14:paraId="32D1E770"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DataType</w:t>
            </w:r>
            <w:proofErr w:type="spellEnd"/>
            <w:r w:rsidRPr="00A45383">
              <w:rPr>
                <w:rFonts w:ascii="Calibri" w:hAnsi="Calibri"/>
                <w:color w:val="0070C0"/>
                <w:sz w:val="20"/>
                <w:szCs w:val="20"/>
              </w:rPr>
              <w:t>&gt;</w:t>
            </w:r>
          </w:p>
          <w:p w14:paraId="39A889B5"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&lt;BitsPerSample&gt;  </w:t>
            </w:r>
          </w:p>
          <w:p w14:paraId="11B7AC50"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ByteOrder</w:t>
            </w:r>
            <w:proofErr w:type="spellEnd"/>
            <w:r w:rsidRPr="00A45383">
              <w:rPr>
                <w:rFonts w:ascii="Calibri" w:hAnsi="Calibri"/>
                <w:color w:val="0070C0"/>
                <w:sz w:val="20"/>
                <w:szCs w:val="20"/>
              </w:rPr>
              <w:t>&gt;</w:t>
            </w:r>
          </w:p>
          <w:p w14:paraId="4E5A3E72"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BitValues</w:t>
            </w:r>
            <w:proofErr w:type="spellEnd"/>
            <w:r w:rsidRPr="00A45383">
              <w:rPr>
                <w:rFonts w:ascii="Calibri" w:hAnsi="Calibri"/>
                <w:color w:val="0070C0"/>
                <w:sz w:val="20"/>
                <w:szCs w:val="20"/>
              </w:rPr>
              <w:t>&gt;</w:t>
            </w:r>
          </w:p>
          <w:p w14:paraId="771A7CE5"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ValidData</w:t>
            </w:r>
            <w:proofErr w:type="spellEnd"/>
            <w:r w:rsidRPr="00A45383">
              <w:rPr>
                <w:rFonts w:ascii="Calibri" w:hAnsi="Calibri"/>
                <w:color w:val="0070C0"/>
                <w:sz w:val="20"/>
                <w:szCs w:val="20"/>
              </w:rPr>
              <w:t>&gt;</w:t>
            </w:r>
          </w:p>
          <w:p w14:paraId="4E364318"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InvalidData</w:t>
            </w:r>
            <w:proofErr w:type="spellEnd"/>
            <w:r w:rsidRPr="00A45383">
              <w:rPr>
                <w:rFonts w:ascii="Calibri" w:hAnsi="Calibri"/>
                <w:color w:val="0070C0"/>
                <w:sz w:val="20"/>
                <w:szCs w:val="20"/>
              </w:rPr>
              <w:t>&gt;</w:t>
            </w:r>
          </w:p>
          <w:p w14:paraId="12B8CAC2"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NoData</w:t>
            </w:r>
            <w:proofErr w:type="spellEnd"/>
            <w:r w:rsidRPr="00A45383">
              <w:rPr>
                <w:rFonts w:ascii="Calibri" w:hAnsi="Calibri"/>
                <w:color w:val="0070C0"/>
                <w:sz w:val="20"/>
                <w:szCs w:val="20"/>
              </w:rPr>
              <w:t>&gt;</w:t>
            </w:r>
          </w:p>
          <w:p w14:paraId="5647428D"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&lt;Layover&gt;</w:t>
            </w:r>
          </w:p>
          <w:p w14:paraId="06D0FF68"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&lt;Shadow&gt;</w:t>
            </w:r>
          </w:p>
          <w:p w14:paraId="1AE2E6A4"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lastRenderedPageBreak/>
              <w:t xml:space="preserve">          &lt;</w:t>
            </w:r>
            <w:proofErr w:type="spellStart"/>
            <w:r w:rsidRPr="00A45383">
              <w:rPr>
                <w:rFonts w:ascii="Calibri" w:hAnsi="Calibri"/>
                <w:color w:val="0070C0"/>
                <w:sz w:val="20"/>
                <w:szCs w:val="20"/>
              </w:rPr>
              <w:t>OceanWater</w:t>
            </w:r>
            <w:proofErr w:type="spellEnd"/>
            <w:r w:rsidRPr="00A45383">
              <w:rPr>
                <w:rFonts w:ascii="Calibri" w:hAnsi="Calibri"/>
                <w:color w:val="0070C0"/>
                <w:sz w:val="20"/>
                <w:szCs w:val="20"/>
              </w:rPr>
              <w:t xml:space="preserve">&gt; </w:t>
            </w:r>
          </w:p>
          <w:p w14:paraId="00000356" w14:textId="2F552DF7" w:rsidR="00657ED4" w:rsidRPr="00A45383" w:rsidRDefault="00657ED4">
            <w:pPr>
              <w:spacing w:after="200"/>
              <w:rPr>
                <w:rFonts w:ascii="Calibri" w:eastAsia="Calibri" w:hAnsi="Calibri" w:cs="Calibri"/>
                <w:sz w:val="20"/>
                <w:szCs w:val="20"/>
                <w:lang w:val="en-GB"/>
              </w:rPr>
            </w:pPr>
          </w:p>
        </w:tc>
        <w:tc>
          <w:tcPr>
            <w:tcW w:w="1559" w:type="dxa"/>
            <w:shd w:val="clear" w:color="auto" w:fill="F0F6FC"/>
          </w:tcPr>
          <w:p w14:paraId="0AE4139E" w14:textId="4B5C547C" w:rsidR="00657ED4" w:rsidRPr="00A45383" w:rsidRDefault="008E7116" w:rsidP="00657ED4">
            <w:pPr>
              <w:ind w:right="325"/>
              <w:rPr>
                <w:color w:val="0070C0"/>
                <w:sz w:val="20"/>
                <w:szCs w:val="20"/>
                <w:u w:val="single"/>
                <w:lang w:val="en-GB"/>
              </w:rPr>
            </w:pPr>
            <w:r w:rsidRPr="00CD5E89">
              <w:rPr>
                <w:rFonts w:asciiTheme="majorHAnsi" w:hAnsiTheme="majorHAnsi" w:cstheme="majorHAnsi"/>
                <w:b/>
                <w:bCs/>
                <w:color w:val="76923C" w:themeColor="accent3" w:themeShade="BF"/>
                <w:sz w:val="18"/>
                <w:szCs w:val="18"/>
              </w:rPr>
              <w:lastRenderedPageBreak/>
              <w:t>Verified at Threshold</w:t>
            </w:r>
          </w:p>
        </w:tc>
      </w:tr>
      <w:tr w:rsidR="00657ED4" w:rsidRPr="00030523" w14:paraId="2AB84414" w14:textId="6AD13810" w:rsidTr="00657ED4">
        <w:trPr>
          <w:cantSplit/>
          <w:trHeight w:val="2425"/>
        </w:trPr>
        <w:tc>
          <w:tcPr>
            <w:tcW w:w="855" w:type="dxa"/>
            <w:vMerge/>
            <w:shd w:val="clear" w:color="auto" w:fill="F0F6FC"/>
            <w:vAlign w:val="center"/>
          </w:tcPr>
          <w:p w14:paraId="00000357"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358"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359"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498" w:type="dxa"/>
            <w:shd w:val="clear" w:color="auto" w:fill="D9D9D9"/>
            <w:vAlign w:val="center"/>
          </w:tcPr>
          <w:p w14:paraId="0000035A"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35B" w14:textId="77777777" w:rsidR="00657ED4" w:rsidRPr="00657ED4" w:rsidRDefault="00657ED4">
            <w:pPr>
              <w:pBdr>
                <w:top w:val="nil"/>
                <w:left w:val="nil"/>
                <w:bottom w:val="nil"/>
                <w:right w:val="nil"/>
                <w:between w:val="nil"/>
              </w:pBdr>
              <w:spacing w:before="1"/>
              <w:rPr>
                <w:rFonts w:ascii="Calibri" w:eastAsia="Calibri" w:hAnsi="Calibri" w:cs="Calibri"/>
                <w:sz w:val="18"/>
                <w:szCs w:val="18"/>
                <w:lang w:val="en-GB"/>
              </w:rPr>
            </w:pPr>
            <w:r w:rsidRPr="00657ED4">
              <w:rPr>
                <w:rFonts w:ascii="Calibri" w:eastAsia="Calibri" w:hAnsi="Calibri" w:cs="Calibri"/>
                <w:sz w:val="18"/>
                <w:szCs w:val="18"/>
                <w:lang w:val="en-GB"/>
              </w:rPr>
              <w:t>As threshold, including additional bit value representations, e.g.:</w:t>
            </w:r>
          </w:p>
          <w:p w14:paraId="0000035C" w14:textId="2511DA6F"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Layover (masked as invalid data in threshold)</w:t>
            </w:r>
          </w:p>
          <w:p w14:paraId="0000035D" w14:textId="69F219AB"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Radar shadow (masked as invalid data in threshold)</w:t>
            </w:r>
          </w:p>
          <w:p w14:paraId="0000035E" w14:textId="37F48AC0"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Ocean water</w:t>
            </w:r>
          </w:p>
          <w:p w14:paraId="0000035F"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Land (recommended for [ORB])</w:t>
            </w:r>
          </w:p>
          <w:p w14:paraId="00000360" w14:textId="06BDD22A"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RTC applied (e.g., for maritime scenes with land samples for which RTC has been applied)</w:t>
            </w:r>
          </w:p>
          <w:p w14:paraId="00000361" w14:textId="272A30FD"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DEM gap filling (i.e., interpolated DEM over gaps)</w:t>
            </w:r>
          </w:p>
        </w:tc>
        <w:tc>
          <w:tcPr>
            <w:tcW w:w="3402" w:type="dxa"/>
            <w:vMerge/>
            <w:shd w:val="clear" w:color="auto" w:fill="F0F6FC"/>
          </w:tcPr>
          <w:p w14:paraId="00000362" w14:textId="77777777" w:rsidR="00657ED4" w:rsidRPr="00030523" w:rsidRDefault="00657ED4">
            <w:pPr>
              <w:pBdr>
                <w:top w:val="nil"/>
                <w:left w:val="nil"/>
                <w:bottom w:val="nil"/>
                <w:right w:val="nil"/>
                <w:between w:val="nil"/>
              </w:pBdr>
              <w:spacing w:line="276" w:lineRule="auto"/>
              <w:rPr>
                <w:rFonts w:ascii="Calibri" w:eastAsia="Calibri" w:hAnsi="Calibri" w:cs="Calibri"/>
                <w:lang w:val="en-GB"/>
              </w:rPr>
            </w:pPr>
          </w:p>
        </w:tc>
        <w:tc>
          <w:tcPr>
            <w:tcW w:w="1559" w:type="dxa"/>
            <w:shd w:val="clear" w:color="auto" w:fill="F0F6FC"/>
          </w:tcPr>
          <w:p w14:paraId="7760A955" w14:textId="77777777" w:rsidR="00657ED4" w:rsidRPr="00030523" w:rsidRDefault="00657ED4" w:rsidP="00657ED4">
            <w:pPr>
              <w:pBdr>
                <w:top w:val="nil"/>
                <w:left w:val="nil"/>
                <w:bottom w:val="nil"/>
                <w:right w:val="nil"/>
                <w:between w:val="nil"/>
              </w:pBdr>
              <w:ind w:right="325"/>
              <w:rPr>
                <w:lang w:val="en-GB"/>
              </w:rPr>
            </w:pPr>
          </w:p>
        </w:tc>
      </w:tr>
      <w:tr w:rsidR="00657ED4" w:rsidRPr="00030523" w14:paraId="7A186D8E" w14:textId="524D14E5" w:rsidTr="00657ED4">
        <w:trPr>
          <w:cantSplit/>
          <w:trHeight w:val="651"/>
        </w:trPr>
        <w:tc>
          <w:tcPr>
            <w:tcW w:w="855" w:type="dxa"/>
            <w:vMerge w:val="restart"/>
            <w:vAlign w:val="center"/>
          </w:tcPr>
          <w:p w14:paraId="00000363"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2.3</w:t>
            </w:r>
          </w:p>
        </w:tc>
        <w:tc>
          <w:tcPr>
            <w:tcW w:w="1545" w:type="dxa"/>
            <w:vMerge w:val="restart"/>
            <w:vAlign w:val="center"/>
          </w:tcPr>
          <w:p w14:paraId="00000364"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Scattering Area Image</w:t>
            </w:r>
          </w:p>
        </w:tc>
        <w:tc>
          <w:tcPr>
            <w:tcW w:w="1545" w:type="dxa"/>
            <w:vMerge w:val="restart"/>
            <w:vAlign w:val="center"/>
          </w:tcPr>
          <w:p w14:paraId="00000365"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366"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67"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368" w14:textId="77777777" w:rsidR="00657ED4" w:rsidRPr="00657ED4"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498" w:type="dxa"/>
            <w:vAlign w:val="center"/>
          </w:tcPr>
          <w:p w14:paraId="00000369"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36A"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tcPr>
          <w:p w14:paraId="0A45A093" w14:textId="77777777" w:rsidR="00657ED4" w:rsidRPr="00F7772D" w:rsidRDefault="00657ED4" w:rsidP="00F7772D">
            <w:pPr>
              <w:spacing w:after="200"/>
              <w:rPr>
                <w:rFonts w:ascii="Calibri" w:eastAsia="Calibri" w:hAnsi="Calibri" w:cs="Calibri"/>
                <w:color w:val="000000" w:themeColor="text1"/>
                <w:lang w:val="en-GB"/>
              </w:rPr>
            </w:pPr>
            <w:r w:rsidRPr="00F7772D">
              <w:rPr>
                <w:rFonts w:ascii="Calibri" w:eastAsia="Calibri" w:hAnsi="Calibri" w:cs="Calibri"/>
                <w:color w:val="000000" w:themeColor="text1"/>
                <w:u w:val="single"/>
                <w:lang w:val="en-GB"/>
              </w:rPr>
              <w:t>Achieved level:</w:t>
            </w:r>
            <w:r w:rsidRPr="00F7772D">
              <w:rPr>
                <w:rFonts w:ascii="Calibri" w:eastAsia="Calibri" w:hAnsi="Calibri" w:cs="Calibri"/>
                <w:color w:val="000000" w:themeColor="text1"/>
                <w:lang w:val="en-GB"/>
              </w:rPr>
              <w:t xml:space="preserve"> NOT REQUIRED</w:t>
            </w:r>
          </w:p>
          <w:p w14:paraId="0000036D" w14:textId="64496CE4" w:rsidR="00657ED4" w:rsidRPr="00030523" w:rsidRDefault="00657ED4">
            <w:pPr>
              <w:spacing w:after="200"/>
              <w:rPr>
                <w:rFonts w:ascii="Calibri" w:eastAsia="Calibri" w:hAnsi="Calibri" w:cs="Calibri"/>
                <w:lang w:val="en-GB"/>
              </w:rPr>
            </w:pPr>
          </w:p>
        </w:tc>
        <w:tc>
          <w:tcPr>
            <w:tcW w:w="1559" w:type="dxa"/>
          </w:tcPr>
          <w:p w14:paraId="72276822" w14:textId="09D524D6" w:rsidR="00657ED4" w:rsidRPr="00F7772D" w:rsidRDefault="008E7116" w:rsidP="00657ED4">
            <w:pPr>
              <w:ind w:right="325"/>
              <w:rPr>
                <w:color w:val="000000" w:themeColor="text1"/>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6623C607" w14:textId="6CD2E379" w:rsidTr="00657ED4">
        <w:trPr>
          <w:cantSplit/>
        </w:trPr>
        <w:tc>
          <w:tcPr>
            <w:tcW w:w="855" w:type="dxa"/>
            <w:vMerge/>
            <w:vAlign w:val="center"/>
          </w:tcPr>
          <w:p w14:paraId="0000036E"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36F"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tcBorders>
              <w:bottom w:val="single" w:sz="4" w:space="0" w:color="auto"/>
            </w:tcBorders>
            <w:vAlign w:val="center"/>
          </w:tcPr>
          <w:p w14:paraId="00000370"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498" w:type="dxa"/>
            <w:shd w:val="clear" w:color="auto" w:fill="D9D9D9"/>
            <w:vAlign w:val="center"/>
          </w:tcPr>
          <w:p w14:paraId="00000371"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372"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b/>
                <w:sz w:val="18"/>
                <w:szCs w:val="18"/>
                <w:lang w:val="en-GB"/>
              </w:rPr>
              <w:t>Usage:</w:t>
            </w:r>
            <w:r w:rsidRPr="00657ED4">
              <w:rPr>
                <w:rFonts w:ascii="Calibri" w:eastAsia="Calibri" w:hAnsi="Calibri" w:cs="Calibri"/>
                <w:sz w:val="18"/>
                <w:szCs w:val="18"/>
                <w:lang w:val="en-GB"/>
              </w:rPr>
              <w:t xml:space="preserve"> Recommended for scenes that include land areas.</w:t>
            </w:r>
          </w:p>
          <w:p w14:paraId="2FB00301"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p>
          <w:p w14:paraId="00000373" w14:textId="177D3330"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 xml:space="preserve">DEM-based scattering area image used for Gamma-Nought terrain normalisation is provided. This quantifies the local scattering area used to normalise for radiometric distortions induced by terrain to the measured </w:t>
            </w:r>
            <m:oMath>
              <m:sSup>
                <m:sSupPr>
                  <m:ctrlPr>
                    <w:rPr>
                      <w:rFonts w:ascii="Calibri" w:eastAsia="Calibri" w:hAnsi="Calibri" w:cs="Calibri"/>
                      <w:sz w:val="18"/>
                      <w:szCs w:val="18"/>
                      <w:lang w:val="en-GB"/>
                    </w:rPr>
                  </m:ctrlPr>
                </m:sSupPr>
                <m:e>
                  <m:r>
                    <w:rPr>
                      <w:rFonts w:ascii="Cambria Math" w:hAnsi="Cambria Math"/>
                      <w:sz w:val="18"/>
                      <w:szCs w:val="18"/>
                      <w:lang w:val="en-GB"/>
                    </w:rPr>
                    <m:t>β</m:t>
                  </m:r>
                </m:e>
                <m:sup>
                  <m:r>
                    <w:rPr>
                      <w:rFonts w:ascii="Calibri" w:eastAsia="Calibri" w:hAnsi="Calibri" w:cs="Calibri"/>
                      <w:sz w:val="18"/>
                      <w:szCs w:val="18"/>
                      <w:lang w:val="en-GB"/>
                    </w:rPr>
                    <m:t>0</m:t>
                  </m:r>
                </m:sup>
              </m:sSup>
              <m:r>
                <w:rPr>
                  <w:rFonts w:ascii="Calibri" w:eastAsia="Calibri" w:hAnsi="Calibri" w:cs="Calibri"/>
                  <w:sz w:val="18"/>
                  <w:szCs w:val="18"/>
                  <w:lang w:val="en-GB"/>
                </w:rPr>
                <m:t xml:space="preserve"> </m:t>
              </m:r>
            </m:oMath>
            <w:r w:rsidRPr="00657ED4">
              <w:rPr>
                <w:rFonts w:ascii="Calibri" w:eastAsia="Calibri" w:hAnsi="Calibri" w:cs="Calibri"/>
                <w:sz w:val="18"/>
                <w:szCs w:val="18"/>
                <w:lang w:val="en-GB"/>
              </w:rPr>
              <w:t xml:space="preserve">backscatter. The terrain-flattened </w:t>
            </w:r>
            <m:oMath>
              <m:sSubSup>
                <m:sSubSupPr>
                  <m:ctrlPr>
                    <w:rPr>
                      <w:rFonts w:ascii="Calibri" w:eastAsia="Calibri" w:hAnsi="Calibri" w:cs="Calibri"/>
                      <w:sz w:val="18"/>
                      <w:szCs w:val="18"/>
                      <w:lang w:val="en-GB"/>
                    </w:rPr>
                  </m:ctrlPr>
                </m:sSubSupPr>
                <m:e>
                  <m:r>
                    <w:rPr>
                      <w:rFonts w:ascii="Cambria Math" w:hAnsi="Cambria Math"/>
                      <w:sz w:val="18"/>
                      <w:szCs w:val="18"/>
                      <w:lang w:val="en-GB"/>
                    </w:rPr>
                    <m:t>γ</m:t>
                  </m:r>
                </m:e>
                <m:sub>
                  <m:r>
                    <w:rPr>
                      <w:rFonts w:ascii="Calibri" w:eastAsia="Calibri" w:hAnsi="Calibri" w:cs="Calibri"/>
                      <w:sz w:val="18"/>
                      <w:szCs w:val="18"/>
                      <w:lang w:val="en-GB"/>
                    </w:rPr>
                    <m:t>T</m:t>
                  </m:r>
                </m:sub>
                <m:sup>
                  <m:r>
                    <w:rPr>
                      <w:rFonts w:ascii="Calibri" w:eastAsia="Calibri" w:hAnsi="Calibri" w:cs="Calibri"/>
                      <w:sz w:val="18"/>
                      <w:szCs w:val="18"/>
                      <w:lang w:val="en-GB"/>
                    </w:rPr>
                    <m:t>0</m:t>
                  </m:r>
                </m:sup>
              </m:sSubSup>
            </m:oMath>
            <w:r w:rsidRPr="00657ED4">
              <w:rPr>
                <w:rFonts w:ascii="Calibri" w:eastAsia="Calibri" w:hAnsi="Calibri" w:cs="Calibri"/>
                <w:sz w:val="18"/>
                <w:szCs w:val="18"/>
                <w:lang w:val="en-GB"/>
              </w:rPr>
              <w:t xml:space="preserve"> is best understood as </w:t>
            </w:r>
            <m:oMath>
              <m:sSup>
                <m:sSupPr>
                  <m:ctrlPr>
                    <w:rPr>
                      <w:rFonts w:ascii="Calibri" w:eastAsia="Calibri" w:hAnsi="Calibri" w:cs="Calibri"/>
                      <w:sz w:val="18"/>
                      <w:szCs w:val="18"/>
                      <w:lang w:val="en-GB"/>
                    </w:rPr>
                  </m:ctrlPr>
                </m:sSupPr>
                <m:e>
                  <m:r>
                    <w:rPr>
                      <w:rFonts w:ascii="Cambria Math" w:hAnsi="Cambria Math"/>
                      <w:sz w:val="18"/>
                      <w:szCs w:val="18"/>
                      <w:lang w:val="en-GB"/>
                    </w:rPr>
                    <m:t>β</m:t>
                  </m:r>
                </m:e>
                <m:sup>
                  <m:r>
                    <w:rPr>
                      <w:rFonts w:ascii="Calibri" w:eastAsia="Calibri" w:hAnsi="Calibri" w:cs="Calibri"/>
                      <w:sz w:val="18"/>
                      <w:szCs w:val="18"/>
                      <w:lang w:val="en-GB"/>
                    </w:rPr>
                    <m:t>0</m:t>
                  </m:r>
                </m:sup>
              </m:sSup>
            </m:oMath>
            <w:r w:rsidRPr="00657ED4">
              <w:rPr>
                <w:rFonts w:ascii="Calibri" w:eastAsia="Calibri" w:hAnsi="Calibri" w:cs="Calibri"/>
                <w:sz w:val="18"/>
                <w:szCs w:val="18"/>
                <w:lang w:val="en-GB"/>
              </w:rPr>
              <w:t xml:space="preserve"> divided by the local scattering area.</w:t>
            </w:r>
          </w:p>
          <w:p w14:paraId="00000374"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p>
          <w:p w14:paraId="00000375"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File format specifications/ contents provided in metadata:</w:t>
            </w:r>
          </w:p>
          <w:p w14:paraId="00000376"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Sample Type [Scattering Area]</w:t>
            </w:r>
          </w:p>
          <w:p w14:paraId="00000377"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Format [Raw/GeoTIFF/NetCDF, …]</w:t>
            </w:r>
          </w:p>
          <w:p w14:paraId="00000378"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Type [Int/Float, ...]</w:t>
            </w:r>
          </w:p>
          <w:p w14:paraId="00DB594A" w14:textId="327D0078"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 xml:space="preserve">Bits per Sample </w:t>
            </w:r>
          </w:p>
          <w:p w14:paraId="0000037A" w14:textId="396420F2" w:rsidR="00657ED4" w:rsidRPr="00657ED4" w:rsidRDefault="00657ED4" w:rsidP="0058717B">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Byte Order</w:t>
            </w:r>
          </w:p>
        </w:tc>
        <w:tc>
          <w:tcPr>
            <w:tcW w:w="3402" w:type="dxa"/>
            <w:vMerge/>
          </w:tcPr>
          <w:p w14:paraId="0000037B" w14:textId="77777777" w:rsidR="00657ED4" w:rsidRPr="00030523" w:rsidRDefault="00657ED4">
            <w:pPr>
              <w:pBdr>
                <w:top w:val="nil"/>
                <w:left w:val="nil"/>
                <w:bottom w:val="nil"/>
                <w:right w:val="nil"/>
                <w:between w:val="nil"/>
              </w:pBdr>
              <w:spacing w:line="276" w:lineRule="auto"/>
              <w:rPr>
                <w:rFonts w:ascii="Calibri" w:eastAsia="Calibri" w:hAnsi="Calibri" w:cs="Calibri"/>
                <w:lang w:val="en-GB"/>
              </w:rPr>
            </w:pPr>
          </w:p>
        </w:tc>
        <w:tc>
          <w:tcPr>
            <w:tcW w:w="1559" w:type="dxa"/>
          </w:tcPr>
          <w:p w14:paraId="716D945C" w14:textId="77777777" w:rsidR="00657ED4" w:rsidRPr="00030523" w:rsidRDefault="00657ED4" w:rsidP="00657ED4">
            <w:pPr>
              <w:pBdr>
                <w:top w:val="nil"/>
                <w:left w:val="nil"/>
                <w:bottom w:val="nil"/>
                <w:right w:val="nil"/>
                <w:between w:val="nil"/>
              </w:pBdr>
              <w:ind w:right="325"/>
              <w:rPr>
                <w:lang w:val="en-GB"/>
              </w:rPr>
            </w:pPr>
          </w:p>
        </w:tc>
      </w:tr>
      <w:tr w:rsidR="00657ED4" w:rsidRPr="00030523" w14:paraId="0570E578" w14:textId="13E193EC" w:rsidTr="00657ED4">
        <w:trPr>
          <w:cantSplit/>
        </w:trPr>
        <w:tc>
          <w:tcPr>
            <w:tcW w:w="855" w:type="dxa"/>
            <w:vMerge w:val="restart"/>
            <w:shd w:val="clear" w:color="auto" w:fill="F0F6FC"/>
            <w:vAlign w:val="center"/>
          </w:tcPr>
          <w:p w14:paraId="0000037C"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lastRenderedPageBreak/>
              <w:t>2.4</w:t>
            </w:r>
          </w:p>
        </w:tc>
        <w:tc>
          <w:tcPr>
            <w:tcW w:w="1545" w:type="dxa"/>
            <w:vMerge w:val="restart"/>
            <w:shd w:val="clear" w:color="auto" w:fill="F0F6FC"/>
            <w:vAlign w:val="center"/>
          </w:tcPr>
          <w:p w14:paraId="0000037D"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Local Incident Angle Image</w:t>
            </w:r>
          </w:p>
        </w:tc>
        <w:tc>
          <w:tcPr>
            <w:tcW w:w="1545" w:type="dxa"/>
            <w:vMerge w:val="restart"/>
            <w:shd w:val="clear" w:color="auto" w:fill="F0F6FC"/>
            <w:vAlign w:val="center"/>
          </w:tcPr>
          <w:p w14:paraId="0000037E"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37F"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80"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381" w14:textId="77777777" w:rsidR="00657ED4" w:rsidRPr="00657ED4"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498" w:type="dxa"/>
            <w:shd w:val="clear" w:color="auto" w:fill="F0F6FC"/>
            <w:vAlign w:val="center"/>
          </w:tcPr>
          <w:p w14:paraId="00000382"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383" w14:textId="77777777" w:rsidR="00657ED4" w:rsidRPr="00657ED4" w:rsidRDefault="00657ED4">
            <w:p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DEM-based Local Incident angle image is provided.</w:t>
            </w:r>
          </w:p>
          <w:p w14:paraId="00000384" w14:textId="77777777" w:rsidR="00657ED4" w:rsidRPr="00657ED4" w:rsidRDefault="00657ED4">
            <w:pPr>
              <w:pBdr>
                <w:top w:val="nil"/>
                <w:left w:val="nil"/>
                <w:bottom w:val="nil"/>
                <w:right w:val="nil"/>
                <w:between w:val="nil"/>
              </w:pBdr>
              <w:ind w:left="90" w:right="105"/>
              <w:rPr>
                <w:rFonts w:ascii="Calibri" w:eastAsia="Calibri" w:hAnsi="Calibri" w:cs="Calibri"/>
                <w:sz w:val="18"/>
                <w:szCs w:val="18"/>
                <w:lang w:val="en-GB"/>
              </w:rPr>
            </w:pPr>
          </w:p>
          <w:p w14:paraId="00000385"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File format specifications/ contents provided in metadata:</w:t>
            </w:r>
          </w:p>
          <w:p w14:paraId="00000386"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Sample Type [Angle]</w:t>
            </w:r>
          </w:p>
          <w:p w14:paraId="00000387"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Format [Raw/GeoTIFF/NetCDF, …]</w:t>
            </w:r>
          </w:p>
          <w:p w14:paraId="00000388"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Type [Int/Float, ...]</w:t>
            </w:r>
          </w:p>
          <w:p w14:paraId="2E705C05" w14:textId="3857BC73"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 xml:space="preserve">Bits per Sample </w:t>
            </w:r>
          </w:p>
          <w:p w14:paraId="00000389" w14:textId="63437870"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Byte Order</w:t>
            </w:r>
          </w:p>
          <w:p w14:paraId="0000038B" w14:textId="77777777" w:rsidR="00657ED4" w:rsidRPr="00657ED4" w:rsidRDefault="00657ED4" w:rsidP="0058717B">
            <w:pPr>
              <w:pBdr>
                <w:top w:val="nil"/>
                <w:left w:val="nil"/>
                <w:bottom w:val="nil"/>
                <w:right w:val="nil"/>
                <w:between w:val="nil"/>
              </w:pBdr>
              <w:ind w:right="105"/>
              <w:rPr>
                <w:rFonts w:ascii="Calibri" w:eastAsia="Calibri" w:hAnsi="Calibri" w:cs="Calibri"/>
                <w:sz w:val="18"/>
                <w:szCs w:val="18"/>
                <w:lang w:val="en-GB"/>
              </w:rPr>
            </w:pPr>
          </w:p>
          <w:p w14:paraId="0000038C" w14:textId="77777777" w:rsidR="00657ED4" w:rsidRPr="00396270" w:rsidRDefault="00657ED4">
            <w:pPr>
              <w:rPr>
                <w:rFonts w:ascii="Calibri" w:eastAsia="Calibri" w:hAnsi="Calibri" w:cs="Calibri"/>
                <w:bCs/>
                <w:i/>
                <w:iCs/>
                <w:sz w:val="16"/>
                <w:szCs w:val="16"/>
                <w:lang w:val="en-GB"/>
              </w:rPr>
            </w:pPr>
            <w:r w:rsidRPr="00396270">
              <w:rPr>
                <w:rFonts w:ascii="Calibri" w:eastAsia="Calibri" w:hAnsi="Calibri" w:cs="Calibri"/>
                <w:bCs/>
                <w:i/>
                <w:iCs/>
                <w:sz w:val="16"/>
                <w:szCs w:val="16"/>
                <w:lang w:val="en-GB"/>
              </w:rPr>
              <w:t>Note: For maritime [ORB] scenes when no land areas are covered, a geoid model could be used for the calculation of the local incident angle</w:t>
            </w:r>
          </w:p>
        </w:tc>
        <w:tc>
          <w:tcPr>
            <w:tcW w:w="3402" w:type="dxa"/>
            <w:vMerge w:val="restart"/>
            <w:shd w:val="clear" w:color="auto" w:fill="F0F6FC"/>
          </w:tcPr>
          <w:p w14:paraId="04236D42" w14:textId="77777777" w:rsidR="00657ED4" w:rsidRPr="00A45383" w:rsidRDefault="00657ED4" w:rsidP="00876E41">
            <w:pPr>
              <w:spacing w:after="200"/>
              <w:rPr>
                <w:rFonts w:ascii="Calibri" w:eastAsia="Calibri" w:hAnsi="Calibri" w:cs="Calibri"/>
                <w:color w:val="0070C0"/>
                <w:sz w:val="20"/>
                <w:szCs w:val="20"/>
                <w:lang w:val="en-GB"/>
              </w:rPr>
            </w:pPr>
            <w:r w:rsidRPr="00A45383">
              <w:rPr>
                <w:rFonts w:ascii="Calibri" w:eastAsia="Calibri" w:hAnsi="Calibri" w:cs="Calibri"/>
                <w:color w:val="0070C0"/>
                <w:sz w:val="20"/>
                <w:szCs w:val="20"/>
                <w:u w:val="single"/>
                <w:lang w:val="en-GB"/>
              </w:rPr>
              <w:t>Achieved level:</w:t>
            </w:r>
            <w:r w:rsidRPr="00A45383">
              <w:rPr>
                <w:rFonts w:ascii="Calibri" w:eastAsia="Calibri" w:hAnsi="Calibri" w:cs="Calibri"/>
                <w:color w:val="0070C0"/>
                <w:sz w:val="20"/>
                <w:szCs w:val="20"/>
                <w:lang w:val="en-GB"/>
              </w:rPr>
              <w:t xml:space="preserve"> THRESHOLD</w:t>
            </w:r>
          </w:p>
          <w:p w14:paraId="16363ED2"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&lt;</w:t>
            </w:r>
            <w:proofErr w:type="spellStart"/>
            <w:r w:rsidRPr="00A45383">
              <w:rPr>
                <w:rFonts w:ascii="Calibri" w:hAnsi="Calibri"/>
                <w:color w:val="0070C0"/>
                <w:sz w:val="20"/>
                <w:szCs w:val="20"/>
              </w:rPr>
              <w:t>LocalIncAngle</w:t>
            </w:r>
            <w:proofErr w:type="spellEnd"/>
            <w:r w:rsidRPr="00A45383">
              <w:rPr>
                <w:rFonts w:ascii="Calibri" w:hAnsi="Calibri"/>
                <w:color w:val="0070C0"/>
                <w:sz w:val="20"/>
                <w:szCs w:val="20"/>
              </w:rPr>
              <w:t>&gt;</w:t>
            </w:r>
          </w:p>
          <w:p w14:paraId="3A14B6A3"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FileName</w:t>
            </w:r>
            <w:proofErr w:type="spellEnd"/>
            <w:r w:rsidRPr="00A45383">
              <w:rPr>
                <w:rFonts w:ascii="Calibri" w:hAnsi="Calibri"/>
                <w:color w:val="0070C0"/>
                <w:sz w:val="20"/>
                <w:szCs w:val="20"/>
              </w:rPr>
              <w:t xml:space="preserve">&gt; </w:t>
            </w:r>
          </w:p>
          <w:p w14:paraId="47AF5578"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SampleType</w:t>
            </w:r>
            <w:proofErr w:type="spellEnd"/>
            <w:r w:rsidRPr="00A45383">
              <w:rPr>
                <w:rFonts w:ascii="Calibri" w:hAnsi="Calibri"/>
                <w:color w:val="0070C0"/>
                <w:sz w:val="20"/>
                <w:szCs w:val="20"/>
              </w:rPr>
              <w:t>&gt;</w:t>
            </w:r>
          </w:p>
          <w:p w14:paraId="2C6EB6A9"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DataFormat</w:t>
            </w:r>
            <w:proofErr w:type="spellEnd"/>
            <w:r w:rsidRPr="00A45383">
              <w:rPr>
                <w:rFonts w:ascii="Calibri" w:hAnsi="Calibri"/>
                <w:color w:val="0070C0"/>
                <w:sz w:val="20"/>
                <w:szCs w:val="20"/>
              </w:rPr>
              <w:t>&gt;</w:t>
            </w:r>
          </w:p>
          <w:p w14:paraId="2E62319C"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DataType</w:t>
            </w:r>
            <w:proofErr w:type="spellEnd"/>
            <w:r w:rsidRPr="00A45383">
              <w:rPr>
                <w:rFonts w:ascii="Calibri" w:hAnsi="Calibri"/>
                <w:color w:val="0070C0"/>
                <w:sz w:val="20"/>
                <w:szCs w:val="20"/>
              </w:rPr>
              <w:t>&gt;</w:t>
            </w:r>
          </w:p>
          <w:p w14:paraId="0815FAB4"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&lt;BitsPerSample&gt;  </w:t>
            </w:r>
          </w:p>
          <w:p w14:paraId="4E3F7460" w14:textId="77777777" w:rsidR="00657ED4" w:rsidRPr="00A45383" w:rsidRDefault="00657ED4" w:rsidP="00A45383">
            <w:pPr>
              <w:rPr>
                <w:rFonts w:ascii="Calibri" w:hAnsi="Calibri"/>
                <w:color w:val="0070C0"/>
                <w:sz w:val="20"/>
                <w:szCs w:val="20"/>
              </w:rPr>
            </w:pPr>
            <w:r w:rsidRPr="00A45383">
              <w:rPr>
                <w:rFonts w:ascii="Calibri" w:hAnsi="Calibri"/>
                <w:color w:val="0070C0"/>
                <w:sz w:val="20"/>
                <w:szCs w:val="20"/>
              </w:rPr>
              <w:t xml:space="preserve">     &lt;</w:t>
            </w:r>
            <w:proofErr w:type="spellStart"/>
            <w:r w:rsidRPr="00A45383">
              <w:rPr>
                <w:rFonts w:ascii="Calibri" w:hAnsi="Calibri"/>
                <w:color w:val="0070C0"/>
                <w:sz w:val="20"/>
                <w:szCs w:val="20"/>
              </w:rPr>
              <w:t>ByteOrder</w:t>
            </w:r>
            <w:proofErr w:type="spellEnd"/>
            <w:r w:rsidRPr="00A45383">
              <w:rPr>
                <w:rFonts w:ascii="Calibri" w:hAnsi="Calibri"/>
                <w:color w:val="0070C0"/>
                <w:sz w:val="20"/>
                <w:szCs w:val="20"/>
              </w:rPr>
              <w:t>&gt;</w:t>
            </w:r>
          </w:p>
          <w:p w14:paraId="0000038F" w14:textId="022FF054" w:rsidR="00657ED4" w:rsidRPr="00030523" w:rsidRDefault="00657ED4">
            <w:pPr>
              <w:spacing w:after="200"/>
              <w:rPr>
                <w:rFonts w:ascii="Calibri" w:eastAsia="Calibri" w:hAnsi="Calibri" w:cs="Calibri"/>
                <w:lang w:val="en-GB"/>
              </w:rPr>
            </w:pPr>
          </w:p>
        </w:tc>
        <w:tc>
          <w:tcPr>
            <w:tcW w:w="1559" w:type="dxa"/>
            <w:shd w:val="clear" w:color="auto" w:fill="F0F6FC"/>
          </w:tcPr>
          <w:p w14:paraId="4FF47A02" w14:textId="0999DC98" w:rsidR="00657ED4" w:rsidRPr="00A45383" w:rsidRDefault="008E7116" w:rsidP="00657ED4">
            <w:pPr>
              <w:ind w:right="325"/>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657ED4" w:rsidRPr="00030523" w14:paraId="571FE7C9" w14:textId="70F97E2F" w:rsidTr="00657ED4">
        <w:trPr>
          <w:cantSplit/>
          <w:trHeight w:val="686"/>
        </w:trPr>
        <w:tc>
          <w:tcPr>
            <w:tcW w:w="855" w:type="dxa"/>
            <w:vMerge/>
            <w:shd w:val="clear" w:color="auto" w:fill="F0F6FC"/>
            <w:vAlign w:val="center"/>
          </w:tcPr>
          <w:p w14:paraId="00000390"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391"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392"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498" w:type="dxa"/>
            <w:shd w:val="clear" w:color="auto" w:fill="D9D9D9"/>
            <w:vAlign w:val="center"/>
          </w:tcPr>
          <w:p w14:paraId="00000393"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394" w14:textId="063FBC0E"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As threshold.</w:t>
            </w:r>
          </w:p>
        </w:tc>
        <w:tc>
          <w:tcPr>
            <w:tcW w:w="3402" w:type="dxa"/>
            <w:vMerge/>
            <w:shd w:val="clear" w:color="auto" w:fill="F0F6FC"/>
          </w:tcPr>
          <w:p w14:paraId="00000395" w14:textId="77777777" w:rsidR="00657ED4" w:rsidRPr="00030523" w:rsidRDefault="00657ED4">
            <w:pPr>
              <w:pBdr>
                <w:top w:val="nil"/>
                <w:left w:val="nil"/>
                <w:bottom w:val="nil"/>
                <w:right w:val="nil"/>
                <w:between w:val="nil"/>
              </w:pBdr>
              <w:spacing w:line="276" w:lineRule="auto"/>
              <w:rPr>
                <w:rFonts w:ascii="Calibri" w:eastAsia="Calibri" w:hAnsi="Calibri" w:cs="Calibri"/>
                <w:lang w:val="en-GB"/>
              </w:rPr>
            </w:pPr>
          </w:p>
        </w:tc>
        <w:tc>
          <w:tcPr>
            <w:tcW w:w="1559" w:type="dxa"/>
            <w:shd w:val="clear" w:color="auto" w:fill="F0F6FC"/>
          </w:tcPr>
          <w:p w14:paraId="2E6ABAA6" w14:textId="77777777" w:rsidR="00657ED4" w:rsidRPr="00030523" w:rsidRDefault="00657ED4" w:rsidP="00657ED4">
            <w:pPr>
              <w:pBdr>
                <w:top w:val="nil"/>
                <w:left w:val="nil"/>
                <w:bottom w:val="nil"/>
                <w:right w:val="nil"/>
                <w:between w:val="nil"/>
              </w:pBdr>
              <w:ind w:right="325"/>
              <w:rPr>
                <w:lang w:val="en-GB"/>
              </w:rPr>
            </w:pPr>
          </w:p>
        </w:tc>
      </w:tr>
      <w:tr w:rsidR="00657ED4" w:rsidRPr="00030523" w14:paraId="7E0BF6E3" w14:textId="4F874998" w:rsidTr="00657ED4">
        <w:trPr>
          <w:cantSplit/>
          <w:trHeight w:val="486"/>
        </w:trPr>
        <w:tc>
          <w:tcPr>
            <w:tcW w:w="855" w:type="dxa"/>
            <w:vMerge w:val="restart"/>
            <w:vAlign w:val="center"/>
          </w:tcPr>
          <w:p w14:paraId="00000396"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2.5</w:t>
            </w:r>
          </w:p>
        </w:tc>
        <w:tc>
          <w:tcPr>
            <w:tcW w:w="1545" w:type="dxa"/>
            <w:vMerge w:val="restart"/>
            <w:vAlign w:val="center"/>
          </w:tcPr>
          <w:p w14:paraId="00000397"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Ellipsoidal Incident Angle Image</w:t>
            </w:r>
          </w:p>
        </w:tc>
        <w:tc>
          <w:tcPr>
            <w:tcW w:w="1545" w:type="dxa"/>
            <w:vMerge w:val="restart"/>
            <w:vAlign w:val="center"/>
          </w:tcPr>
          <w:p w14:paraId="00000398"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399"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9A"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39B" w14:textId="77777777" w:rsidR="00657ED4" w:rsidRPr="00657ED4"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498" w:type="dxa"/>
            <w:vAlign w:val="center"/>
          </w:tcPr>
          <w:p w14:paraId="0000039C"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39D"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402" w:type="dxa"/>
            <w:vMerge w:val="restart"/>
          </w:tcPr>
          <w:p w14:paraId="2C2DEFB6" w14:textId="77777777" w:rsidR="00657ED4" w:rsidRPr="00F7772D" w:rsidRDefault="00657ED4" w:rsidP="00F7772D">
            <w:pPr>
              <w:spacing w:after="200"/>
              <w:rPr>
                <w:rFonts w:ascii="Calibri" w:eastAsia="Calibri" w:hAnsi="Calibri" w:cs="Calibri"/>
                <w:color w:val="000000" w:themeColor="text1"/>
                <w:lang w:val="en-GB"/>
              </w:rPr>
            </w:pPr>
            <w:r w:rsidRPr="00F7772D">
              <w:rPr>
                <w:rFonts w:ascii="Calibri" w:eastAsia="Calibri" w:hAnsi="Calibri" w:cs="Calibri"/>
                <w:color w:val="000000" w:themeColor="text1"/>
                <w:u w:val="single"/>
                <w:lang w:val="en-GB"/>
              </w:rPr>
              <w:t>Achieved level:</w:t>
            </w:r>
            <w:r w:rsidRPr="00F7772D">
              <w:rPr>
                <w:rFonts w:ascii="Calibri" w:eastAsia="Calibri" w:hAnsi="Calibri" w:cs="Calibri"/>
                <w:color w:val="000000" w:themeColor="text1"/>
                <w:lang w:val="en-GB"/>
              </w:rPr>
              <w:t xml:space="preserve"> NOT REQUIRED</w:t>
            </w:r>
          </w:p>
          <w:p w14:paraId="000003A0" w14:textId="5436D839" w:rsidR="00657ED4" w:rsidRPr="00030523" w:rsidRDefault="00657ED4">
            <w:pPr>
              <w:spacing w:after="200"/>
              <w:rPr>
                <w:rFonts w:ascii="Calibri" w:eastAsia="Calibri" w:hAnsi="Calibri" w:cs="Calibri"/>
                <w:lang w:val="en-GB"/>
              </w:rPr>
            </w:pPr>
          </w:p>
        </w:tc>
        <w:tc>
          <w:tcPr>
            <w:tcW w:w="1559" w:type="dxa"/>
          </w:tcPr>
          <w:p w14:paraId="141F3D83" w14:textId="1E94E2B8" w:rsidR="00657ED4" w:rsidRPr="00F7772D" w:rsidRDefault="008E7116" w:rsidP="00657ED4">
            <w:pPr>
              <w:ind w:right="325"/>
              <w:rPr>
                <w:color w:val="000000" w:themeColor="text1"/>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2C0B5FBF" w14:textId="0D8796A5" w:rsidTr="00657ED4">
        <w:trPr>
          <w:cantSplit/>
          <w:trHeight w:val="3430"/>
        </w:trPr>
        <w:tc>
          <w:tcPr>
            <w:tcW w:w="855" w:type="dxa"/>
            <w:vMerge/>
            <w:vAlign w:val="center"/>
          </w:tcPr>
          <w:p w14:paraId="000003A1"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3A2"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3A3"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498" w:type="dxa"/>
            <w:shd w:val="clear" w:color="auto" w:fill="D9D9D9"/>
            <w:vAlign w:val="center"/>
          </w:tcPr>
          <w:p w14:paraId="000003A4"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3A5"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Ellipsoidal incident angle is provided.</w:t>
            </w:r>
          </w:p>
          <w:p w14:paraId="000003A6"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p>
          <w:p w14:paraId="000003A7"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p>
          <w:p w14:paraId="000003A8"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File format specifications/ contents provided in metadata:</w:t>
            </w:r>
          </w:p>
          <w:p w14:paraId="000003A9"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Sample Type [Angle]</w:t>
            </w:r>
          </w:p>
          <w:p w14:paraId="000003AA"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Format [Raw/GeoTIFF/NetCDF, …]</w:t>
            </w:r>
          </w:p>
          <w:p w14:paraId="000003AB"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Type [Int/Float, ...]</w:t>
            </w:r>
          </w:p>
          <w:p w14:paraId="00B875DC" w14:textId="20D8DD5E"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 xml:space="preserve">Bits per Sample </w:t>
            </w:r>
          </w:p>
          <w:p w14:paraId="000003AD" w14:textId="15B1957D" w:rsidR="00657ED4" w:rsidRPr="00657ED4" w:rsidRDefault="00657ED4" w:rsidP="0058717B">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Byte Order</w:t>
            </w:r>
          </w:p>
          <w:p w14:paraId="000003AE"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Reference Ellipsoid Name</w:t>
            </w:r>
          </w:p>
          <w:p w14:paraId="000003AF" w14:textId="77777777" w:rsidR="00657ED4" w:rsidRPr="00657ED4" w:rsidRDefault="00657ED4">
            <w:pPr>
              <w:rPr>
                <w:rFonts w:ascii="Calibri" w:eastAsia="Calibri" w:hAnsi="Calibri" w:cs="Calibri"/>
                <w:b/>
                <w:sz w:val="18"/>
                <w:szCs w:val="18"/>
                <w:lang w:val="en-GB"/>
              </w:rPr>
            </w:pPr>
          </w:p>
          <w:p w14:paraId="000003B0" w14:textId="77777777" w:rsidR="00657ED4" w:rsidRPr="00396270" w:rsidRDefault="00657ED4">
            <w:pPr>
              <w:rPr>
                <w:rFonts w:ascii="Calibri" w:eastAsia="Calibri" w:hAnsi="Calibri" w:cs="Calibri"/>
                <w:bCs/>
                <w:i/>
                <w:iCs/>
                <w:sz w:val="16"/>
                <w:szCs w:val="16"/>
                <w:lang w:val="en-GB"/>
              </w:rPr>
            </w:pPr>
            <w:r w:rsidRPr="00396270">
              <w:rPr>
                <w:rFonts w:ascii="Calibri" w:eastAsia="Calibri" w:hAnsi="Calibri" w:cs="Calibri"/>
                <w:bCs/>
                <w:i/>
                <w:iCs/>
                <w:sz w:val="16"/>
                <w:szCs w:val="16"/>
                <w:lang w:val="en-GB"/>
              </w:rPr>
              <w:t>Note: For maritime [ORB] scenes when no land areas are covered, the ellipsoidal incident angle is nearly identical to the geoid based local incident angle.</w:t>
            </w:r>
          </w:p>
        </w:tc>
        <w:tc>
          <w:tcPr>
            <w:tcW w:w="3402" w:type="dxa"/>
            <w:vMerge/>
          </w:tcPr>
          <w:p w14:paraId="000003B1" w14:textId="77777777" w:rsidR="00657ED4" w:rsidRPr="00030523" w:rsidRDefault="00657ED4">
            <w:pPr>
              <w:pBdr>
                <w:top w:val="nil"/>
                <w:left w:val="nil"/>
                <w:bottom w:val="nil"/>
                <w:right w:val="nil"/>
                <w:between w:val="nil"/>
              </w:pBdr>
              <w:spacing w:line="276" w:lineRule="auto"/>
              <w:rPr>
                <w:rFonts w:ascii="Calibri" w:eastAsia="Calibri" w:hAnsi="Calibri" w:cs="Calibri"/>
                <w:lang w:val="en-GB"/>
              </w:rPr>
            </w:pPr>
          </w:p>
        </w:tc>
        <w:tc>
          <w:tcPr>
            <w:tcW w:w="1559" w:type="dxa"/>
          </w:tcPr>
          <w:p w14:paraId="25AAF96E" w14:textId="77777777" w:rsidR="00657ED4" w:rsidRPr="00030523" w:rsidRDefault="00657ED4" w:rsidP="00657ED4">
            <w:pPr>
              <w:pBdr>
                <w:top w:val="nil"/>
                <w:left w:val="nil"/>
                <w:bottom w:val="nil"/>
                <w:right w:val="nil"/>
                <w:between w:val="nil"/>
              </w:pBdr>
              <w:ind w:right="325"/>
              <w:rPr>
                <w:lang w:val="en-GB"/>
              </w:rPr>
            </w:pPr>
          </w:p>
        </w:tc>
      </w:tr>
    </w:tbl>
    <w:p w14:paraId="4C504040" w14:textId="77777777" w:rsidR="006A729A" w:rsidRPr="00030523" w:rsidRDefault="006A729A">
      <w:pPr>
        <w:rPr>
          <w:lang w:val="en-GB"/>
        </w:rPr>
      </w:pPr>
      <w:r w:rsidRPr="00030523">
        <w:rPr>
          <w:lang w:val="en-GB"/>
        </w:rPr>
        <w:br w:type="page"/>
      </w:r>
    </w:p>
    <w:tbl>
      <w:tblPr>
        <w:tblStyle w:val="24"/>
        <w:tblW w:w="154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545"/>
        <w:gridCol w:w="1545"/>
        <w:gridCol w:w="6356"/>
        <w:gridCol w:w="3544"/>
        <w:gridCol w:w="1559"/>
      </w:tblGrid>
      <w:tr w:rsidR="00657ED4" w:rsidRPr="00030523" w14:paraId="57D1BA9B" w14:textId="38408FB6" w:rsidTr="00DB5E49">
        <w:trPr>
          <w:cantSplit/>
          <w:tblHeader/>
        </w:trPr>
        <w:tc>
          <w:tcPr>
            <w:tcW w:w="8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BDD583" w14:textId="5551217A" w:rsidR="00657ED4" w:rsidRPr="00030523" w:rsidRDefault="00657ED4" w:rsidP="00C430B0">
            <w:pPr>
              <w:jc w:val="center"/>
              <w:rPr>
                <w:b/>
                <w:lang w:val="en-GB"/>
              </w:rPr>
            </w:pPr>
            <w:r w:rsidRPr="00030523">
              <w:rPr>
                <w:rFonts w:ascii="Calibri" w:eastAsia="Calibri" w:hAnsi="Calibri" w:cs="Calibri"/>
                <w:b/>
                <w:color w:val="FFFFFF"/>
                <w:lang w:val="en-GB"/>
              </w:rPr>
              <w:lastRenderedPageBreak/>
              <w:t>#</w:t>
            </w:r>
          </w:p>
        </w:tc>
        <w:tc>
          <w:tcPr>
            <w:tcW w:w="154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B4CEA5" w14:textId="247E2F6C" w:rsidR="00657ED4" w:rsidRPr="00030523" w:rsidRDefault="00657ED4" w:rsidP="00C430B0">
            <w:pPr>
              <w:jc w:val="center"/>
              <w:rPr>
                <w:b/>
                <w:lang w:val="en-GB"/>
              </w:rPr>
            </w:pPr>
            <w:r w:rsidRPr="00030523">
              <w:rPr>
                <w:rFonts w:ascii="Calibri" w:eastAsia="Calibri" w:hAnsi="Calibri" w:cs="Calibri"/>
                <w:b/>
                <w:color w:val="FFFFFF"/>
                <w:lang w:val="en-GB"/>
              </w:rPr>
              <w:t>Parameter</w:t>
            </w:r>
          </w:p>
        </w:tc>
        <w:tc>
          <w:tcPr>
            <w:tcW w:w="154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68516D" w14:textId="17EDFD81" w:rsidR="00657ED4" w:rsidRPr="00030523" w:rsidRDefault="00657ED4" w:rsidP="00C430B0">
            <w:pPr>
              <w:jc w:val="center"/>
              <w:rPr>
                <w:lang w:val="en-GB"/>
              </w:rPr>
            </w:pPr>
            <w:r w:rsidRPr="00030523">
              <w:rPr>
                <w:rFonts w:ascii="Calibri" w:eastAsia="Calibri" w:hAnsi="Calibri" w:cs="Calibri"/>
                <w:b/>
                <w:color w:val="FFFFFF"/>
                <w:lang w:val="en-GB"/>
              </w:rPr>
              <w:t>CEOS-ARD product</w:t>
            </w:r>
          </w:p>
        </w:tc>
        <w:tc>
          <w:tcPr>
            <w:tcW w:w="635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208B95B" w14:textId="20230B57" w:rsidR="00657ED4" w:rsidRPr="00030523" w:rsidRDefault="00657ED4" w:rsidP="00756A32">
            <w:pPr>
              <w:jc w:val="center"/>
              <w:rPr>
                <w:b/>
                <w:u w:val="single"/>
                <w:lang w:val="en-GB"/>
              </w:rPr>
            </w:pPr>
            <w:r w:rsidRPr="00030523">
              <w:rPr>
                <w:rFonts w:ascii="Calibri" w:eastAsia="Calibri" w:hAnsi="Calibri" w:cs="Calibri"/>
                <w:b/>
                <w:color w:val="FFFFFF"/>
                <w:lang w:val="en-GB"/>
              </w:rPr>
              <w:t>Requirements</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BBD472" w14:textId="7B76DB66" w:rsidR="00657ED4" w:rsidRPr="00030523" w:rsidRDefault="00657ED4" w:rsidP="00756A32">
            <w:pPr>
              <w:jc w:val="center"/>
              <w:rPr>
                <w:u w:val="single"/>
                <w:lang w:val="en-GB"/>
              </w:rPr>
            </w:pPr>
            <w:r w:rsidRPr="00030523">
              <w:rPr>
                <w:rFonts w:ascii="Calibri" w:eastAsia="Calibri" w:hAnsi="Calibri" w:cs="Calibri"/>
                <w:b/>
                <w:color w:val="FFFFFF"/>
                <w:lang w:val="en-GB"/>
              </w:rPr>
              <w:t>Self-Assessment</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FD60938" w14:textId="3B703A1F" w:rsidR="00657ED4" w:rsidRPr="00DB5E49" w:rsidRDefault="00DB5E49" w:rsidP="00DB5E49">
            <w:pPr>
              <w:jc w:val="center"/>
              <w:rPr>
                <w:rFonts w:ascii="Calibri" w:eastAsia="Calibri" w:hAnsi="Calibri" w:cs="Calibri"/>
                <w:b/>
                <w:color w:val="FFFFFF"/>
                <w:lang w:val="en-GB"/>
              </w:rPr>
            </w:pPr>
            <w:r w:rsidRPr="00DB5E49">
              <w:rPr>
                <w:rFonts w:ascii="Calibri" w:eastAsia="Calibri" w:hAnsi="Calibri" w:cs="Calibri"/>
                <w:b/>
                <w:color w:val="FFFFFF"/>
                <w:lang w:val="en-GB"/>
              </w:rPr>
              <w:t>Notes</w:t>
            </w:r>
          </w:p>
        </w:tc>
      </w:tr>
      <w:tr w:rsidR="00657ED4" w:rsidRPr="00030523" w14:paraId="4B64F0D6" w14:textId="712C637C" w:rsidTr="00657ED4">
        <w:trPr>
          <w:cantSplit/>
        </w:trPr>
        <w:tc>
          <w:tcPr>
            <w:tcW w:w="855"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3B2" w14:textId="43486B7C"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2.6</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3B3"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Noise Power Image</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F0F6FC"/>
            <w:vAlign w:val="center"/>
          </w:tcPr>
          <w:p w14:paraId="000003B4"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3B5"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B6"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3B7" w14:textId="77777777" w:rsidR="00657ED4" w:rsidRPr="00657ED4"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356" w:type="dxa"/>
            <w:tcBorders>
              <w:top w:val="single" w:sz="4" w:space="0" w:color="auto"/>
              <w:left w:val="single" w:sz="4" w:space="0" w:color="auto"/>
              <w:bottom w:val="single" w:sz="4" w:space="0" w:color="auto"/>
              <w:right w:val="single" w:sz="4" w:space="0" w:color="auto"/>
            </w:tcBorders>
            <w:shd w:val="clear" w:color="auto" w:fill="F0F6FC"/>
            <w:vAlign w:val="center"/>
          </w:tcPr>
          <w:p w14:paraId="000003B8"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3B9"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0F6FC"/>
          </w:tcPr>
          <w:p w14:paraId="7951D774" w14:textId="77777777" w:rsidR="00657ED4" w:rsidRPr="00F7772D" w:rsidRDefault="00657ED4" w:rsidP="00F7772D">
            <w:pPr>
              <w:spacing w:after="200"/>
              <w:rPr>
                <w:rFonts w:ascii="Calibri" w:eastAsia="Calibri" w:hAnsi="Calibri" w:cs="Calibri"/>
                <w:color w:val="000000" w:themeColor="text1"/>
                <w:lang w:val="en-GB"/>
              </w:rPr>
            </w:pPr>
            <w:r w:rsidRPr="00F7772D">
              <w:rPr>
                <w:rFonts w:ascii="Calibri" w:eastAsia="Calibri" w:hAnsi="Calibri" w:cs="Calibri"/>
                <w:color w:val="000000" w:themeColor="text1"/>
                <w:u w:val="single"/>
                <w:lang w:val="en-GB"/>
              </w:rPr>
              <w:t>Achieved level:</w:t>
            </w:r>
            <w:r w:rsidRPr="00F7772D">
              <w:rPr>
                <w:rFonts w:ascii="Calibri" w:eastAsia="Calibri" w:hAnsi="Calibri" w:cs="Calibri"/>
                <w:color w:val="000000" w:themeColor="text1"/>
                <w:lang w:val="en-GB"/>
              </w:rPr>
              <w:t xml:space="preserve"> NOT REQUIRED</w:t>
            </w:r>
          </w:p>
          <w:p w14:paraId="000003BC" w14:textId="073C0B3A" w:rsidR="00657ED4" w:rsidRPr="00030523" w:rsidRDefault="00657ED4">
            <w:pPr>
              <w:spacing w:after="200"/>
              <w:rPr>
                <w:rFonts w:ascii="Calibri" w:eastAsia="Calibri" w:hAnsi="Calibri" w:cs="Calibri"/>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4EF18A73" w14:textId="50CA7AFE" w:rsidR="00657ED4" w:rsidRPr="00F7772D" w:rsidRDefault="008E7116" w:rsidP="00F7772D">
            <w:pPr>
              <w:rPr>
                <w:color w:val="000000" w:themeColor="text1"/>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7A782265" w14:textId="2359481A" w:rsidTr="00657ED4">
        <w:trPr>
          <w:cantSplit/>
        </w:trPr>
        <w:tc>
          <w:tcPr>
            <w:tcW w:w="855"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3BD"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3BE" w14:textId="77777777" w:rsidR="00657ED4" w:rsidRPr="00657ED4" w:rsidRDefault="00657ED4" w:rsidP="00D475BA">
            <w:pPr>
              <w:pBdr>
                <w:top w:val="nil"/>
                <w:left w:val="nil"/>
                <w:bottom w:val="nil"/>
                <w:right w:val="nil"/>
                <w:between w:val="nil"/>
              </w:pBdr>
              <w:spacing w:line="276" w:lineRule="auto"/>
              <w:jc w:val="right"/>
              <w:rPr>
                <w:rFonts w:ascii="Calibri" w:eastAsia="Calibri" w:hAnsi="Calibri" w:cs="Calibri"/>
                <w:sz w:val="18"/>
                <w:szCs w:val="18"/>
                <w:lang w:val="en-GB"/>
              </w:rPr>
            </w:pPr>
          </w:p>
        </w:tc>
        <w:tc>
          <w:tcPr>
            <w:tcW w:w="1545" w:type="dxa"/>
            <w:vMerge/>
            <w:tcBorders>
              <w:top w:val="single" w:sz="4" w:space="0" w:color="auto"/>
              <w:left w:val="single" w:sz="4" w:space="0" w:color="auto"/>
              <w:bottom w:val="single" w:sz="4" w:space="0" w:color="auto"/>
              <w:right w:val="single" w:sz="4" w:space="0" w:color="auto"/>
            </w:tcBorders>
            <w:shd w:val="clear" w:color="auto" w:fill="F0F6FC"/>
            <w:vAlign w:val="center"/>
          </w:tcPr>
          <w:p w14:paraId="000003BF"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tcBorders>
              <w:top w:val="single" w:sz="4" w:space="0" w:color="auto"/>
              <w:left w:val="single" w:sz="4" w:space="0" w:color="auto"/>
              <w:bottom w:val="single" w:sz="4" w:space="0" w:color="auto"/>
              <w:right w:val="single" w:sz="4" w:space="0" w:color="auto"/>
            </w:tcBorders>
            <w:shd w:val="clear" w:color="auto" w:fill="D9D9D9"/>
            <w:vAlign w:val="center"/>
          </w:tcPr>
          <w:p w14:paraId="000003C0" w14:textId="77777777" w:rsidR="00657ED4" w:rsidRPr="00657ED4" w:rsidRDefault="00657ED4">
            <w:pPr>
              <w:rPr>
                <w:rFonts w:asciiTheme="majorHAnsi" w:eastAsia="Calibri" w:hAnsiTheme="majorHAnsi" w:cstheme="majorHAnsi"/>
                <w:b/>
                <w:sz w:val="18"/>
                <w:szCs w:val="18"/>
                <w:u w:val="single"/>
                <w:lang w:val="en-GB"/>
              </w:rPr>
            </w:pPr>
            <w:r w:rsidRPr="00657ED4">
              <w:rPr>
                <w:rFonts w:asciiTheme="majorHAnsi" w:hAnsiTheme="majorHAnsi" w:cstheme="majorHAnsi"/>
                <w:b/>
                <w:sz w:val="18"/>
                <w:szCs w:val="18"/>
                <w:u w:val="single"/>
                <w:lang w:val="en-GB"/>
              </w:rPr>
              <w:t>Goal (Desired) Requirements</w:t>
            </w:r>
          </w:p>
          <w:p w14:paraId="000003C1" w14:textId="6C1F2AA0" w:rsidR="00657ED4" w:rsidRPr="00657ED4" w:rsidRDefault="00657ED4">
            <w:pPr>
              <w:pBdr>
                <w:top w:val="nil"/>
                <w:left w:val="nil"/>
                <w:bottom w:val="nil"/>
                <w:right w:val="nil"/>
                <w:between w:val="nil"/>
              </w:pBdr>
              <w:ind w:left="90" w:hanging="90"/>
              <w:rPr>
                <w:rFonts w:asciiTheme="majorHAnsi" w:eastAsia="Calibri" w:hAnsiTheme="majorHAnsi" w:cstheme="majorHAnsi"/>
                <w:sz w:val="18"/>
                <w:szCs w:val="18"/>
                <w:shd w:val="clear" w:color="auto" w:fill="D9D9D9"/>
                <w:lang w:val="en-GB"/>
              </w:rPr>
            </w:pPr>
            <w:r w:rsidRPr="00657ED4">
              <w:rPr>
                <w:rFonts w:asciiTheme="majorHAnsi" w:hAnsiTheme="majorHAnsi" w:cstheme="majorHAnsi"/>
                <w:sz w:val="18"/>
                <w:szCs w:val="18"/>
                <w:lang w:val="en-GB"/>
              </w:rPr>
              <w:t xml:space="preserve">Estimated Noise Equivalent </w:t>
            </w:r>
            <m:oMath>
              <m:sSup>
                <m:sSupPr>
                  <m:ctrlPr>
                    <w:rPr>
                      <w:rFonts w:ascii="Cambria Math" w:eastAsia="Calibri" w:hAnsi="Cambria Math" w:cstheme="majorHAnsi"/>
                      <w:i/>
                      <w:sz w:val="18"/>
                      <w:szCs w:val="18"/>
                      <w:lang w:val="en-GB"/>
                    </w:rPr>
                  </m:ctrlPr>
                </m:sSupPr>
                <m:e>
                  <m:r>
                    <w:rPr>
                      <w:rFonts w:ascii="Cambria Math" w:eastAsia="Calibri" w:hAnsi="Cambria Math" w:cstheme="majorHAnsi"/>
                      <w:sz w:val="18"/>
                      <w:szCs w:val="18"/>
                      <w:lang w:val="en-GB"/>
                    </w:rPr>
                    <m:t>σ</m:t>
                  </m:r>
                </m:e>
                <m:sup>
                  <m:r>
                    <w:rPr>
                      <w:rFonts w:ascii="Cambria Math" w:eastAsia="Calibri" w:hAnsi="Cambria Math" w:cstheme="majorHAnsi"/>
                      <w:sz w:val="18"/>
                      <w:szCs w:val="18"/>
                      <w:lang w:val="en-GB"/>
                    </w:rPr>
                    <m:t>0</m:t>
                  </m:r>
                </m:sup>
              </m:sSup>
            </m:oMath>
            <w:r w:rsidRPr="00657ED4">
              <w:rPr>
                <w:rFonts w:asciiTheme="majorHAnsi" w:hAnsiTheme="majorHAnsi" w:cstheme="majorHAnsi"/>
                <w:sz w:val="18"/>
                <w:szCs w:val="18"/>
                <w:lang w:val="en-GB"/>
              </w:rPr>
              <w:t xml:space="preserve"> (or </w:t>
            </w:r>
            <m:oMath>
              <m:sSup>
                <m:sSupPr>
                  <m:ctrlPr>
                    <w:rPr>
                      <w:rFonts w:ascii="Cambria Math" w:eastAsia="Calibri" w:hAnsi="Cambria Math" w:cstheme="majorHAnsi"/>
                      <w:i/>
                      <w:sz w:val="18"/>
                      <w:szCs w:val="18"/>
                      <w:lang w:val="en-GB"/>
                    </w:rPr>
                  </m:ctrlPr>
                </m:sSupPr>
                <m:e>
                  <m:r>
                    <w:rPr>
                      <w:rFonts w:ascii="Cambria Math" w:eastAsia="Calibri" w:hAnsi="Cambria Math" w:cstheme="majorHAnsi"/>
                      <w:sz w:val="18"/>
                      <w:szCs w:val="18"/>
                      <w:lang w:val="en-GB"/>
                    </w:rPr>
                    <m:t>β</m:t>
                  </m:r>
                </m:e>
                <m:sup>
                  <m:r>
                    <w:rPr>
                      <w:rFonts w:ascii="Cambria Math" w:eastAsia="Calibri" w:hAnsi="Cambria Math" w:cstheme="majorHAnsi"/>
                      <w:sz w:val="18"/>
                      <w:szCs w:val="18"/>
                      <w:lang w:val="en-GB"/>
                    </w:rPr>
                    <m:t>0</m:t>
                  </m:r>
                </m:sup>
              </m:sSup>
            </m:oMath>
            <w:r w:rsidRPr="00657ED4">
              <w:rPr>
                <w:rFonts w:asciiTheme="majorHAnsi" w:hAnsiTheme="majorHAnsi" w:cstheme="majorHAnsi"/>
                <w:sz w:val="18"/>
                <w:szCs w:val="18"/>
                <w:lang w:val="en-GB"/>
              </w:rPr>
              <w:t xml:space="preserve"> or </w:t>
            </w:r>
            <m:oMath>
              <m:sSup>
                <m:sSupPr>
                  <m:ctrlPr>
                    <w:rPr>
                      <w:rFonts w:ascii="Cambria Math" w:eastAsia="Calibri" w:hAnsi="Cambria Math" w:cstheme="majorHAnsi"/>
                      <w:i/>
                      <w:sz w:val="18"/>
                      <w:szCs w:val="18"/>
                      <w:lang w:val="en-GB"/>
                    </w:rPr>
                  </m:ctrlPr>
                </m:sSupPr>
                <m:e>
                  <m:r>
                    <w:rPr>
                      <w:rFonts w:ascii="Cambria Math" w:eastAsia="Calibri" w:hAnsi="Cambria Math" w:cstheme="majorHAnsi"/>
                      <w:sz w:val="18"/>
                      <w:szCs w:val="18"/>
                      <w:lang w:val="en-GB"/>
                    </w:rPr>
                    <m:t>γ</m:t>
                  </m:r>
                </m:e>
                <m:sup>
                  <m:r>
                    <w:rPr>
                      <w:rFonts w:ascii="Cambria Math" w:eastAsia="Calibri" w:hAnsi="Cambria Math" w:cstheme="majorHAnsi"/>
                      <w:sz w:val="18"/>
                      <w:szCs w:val="18"/>
                      <w:lang w:val="en-GB"/>
                    </w:rPr>
                    <m:t>0</m:t>
                  </m:r>
                </m:sup>
              </m:sSup>
            </m:oMath>
            <w:r w:rsidRPr="00657ED4">
              <w:rPr>
                <w:rFonts w:asciiTheme="majorHAnsi" w:hAnsiTheme="majorHAnsi" w:cstheme="majorHAnsi"/>
                <w:sz w:val="18"/>
                <w:szCs w:val="18"/>
                <w:lang w:val="en-GB"/>
              </w:rPr>
              <w:t xml:space="preserve">, as applicable) used for noise removal, if applied, for each channel. </w:t>
            </w:r>
            <w:r w:rsidRPr="00657ED4">
              <w:rPr>
                <w:rFonts w:ascii="Calibri" w:eastAsia="Calibri" w:hAnsi="Calibri" w:cs="Calibri"/>
                <w:sz w:val="18"/>
                <w:szCs w:val="18"/>
                <w:lang w:val="en-GB"/>
              </w:rPr>
              <w:t>NE</w:t>
            </w:r>
            <m:oMath>
              <m:sSup>
                <m:sSupPr>
                  <m:ctrlPr>
                    <w:rPr>
                      <w:rFonts w:ascii="Cambria Math" w:eastAsia="Calibri" w:hAnsi="Cambria Math" w:cs="Calibri"/>
                      <w:i/>
                      <w:sz w:val="18"/>
                      <w:szCs w:val="18"/>
                      <w:lang w:val="en-GB"/>
                    </w:rPr>
                  </m:ctrlPr>
                </m:sSupPr>
                <m:e>
                  <m:r>
                    <w:rPr>
                      <w:rFonts w:ascii="Cambria Math" w:eastAsia="Calibri" w:hAnsi="Cambria Math" w:cs="Calibri"/>
                      <w:sz w:val="18"/>
                      <w:szCs w:val="18"/>
                      <w:lang w:val="en-GB"/>
                    </w:rPr>
                    <m:t>σ</m:t>
                  </m:r>
                </m:e>
                <m:sup>
                  <m:r>
                    <w:rPr>
                      <w:rFonts w:ascii="Cambria Math" w:eastAsia="Calibri" w:hAnsi="Cambria Math" w:cs="Calibri"/>
                      <w:sz w:val="18"/>
                      <w:szCs w:val="18"/>
                      <w:lang w:val="en-GB"/>
                    </w:rPr>
                    <m:t>0</m:t>
                  </m:r>
                </m:sup>
              </m:sSup>
            </m:oMath>
            <w:r w:rsidRPr="00657ED4">
              <w:rPr>
                <w:rFonts w:ascii="Calibri" w:eastAsia="Calibri" w:hAnsi="Calibri" w:cs="Calibri"/>
                <w:sz w:val="18"/>
                <w:szCs w:val="18"/>
                <w:lang w:val="en-GB"/>
              </w:rPr>
              <w:t xml:space="preserve"> and NE</w:t>
            </w:r>
            <m:oMath>
              <m:sSup>
                <m:sSupPr>
                  <m:ctrlPr>
                    <w:rPr>
                      <w:rFonts w:ascii="Cambria Math" w:eastAsia="Calibri" w:hAnsi="Cambria Math" w:cs="Calibri"/>
                      <w:i/>
                      <w:sz w:val="18"/>
                      <w:szCs w:val="18"/>
                      <w:lang w:val="en-GB"/>
                    </w:rPr>
                  </m:ctrlPr>
                </m:sSupPr>
                <m:e>
                  <m:r>
                    <w:rPr>
                      <w:rFonts w:ascii="Cambria Math" w:eastAsia="Calibri" w:hAnsi="Cambria Math" w:cs="Calibri"/>
                      <w:sz w:val="18"/>
                      <w:szCs w:val="18"/>
                      <w:lang w:val="en-GB"/>
                    </w:rPr>
                    <m:t>γ</m:t>
                  </m:r>
                </m:e>
                <m:sup>
                  <m:r>
                    <w:rPr>
                      <w:rFonts w:ascii="Cambria Math" w:eastAsia="Calibri" w:hAnsi="Cambria Math" w:cs="Calibri"/>
                      <w:sz w:val="18"/>
                      <w:szCs w:val="18"/>
                      <w:lang w:val="en-GB"/>
                    </w:rPr>
                    <m:t>0</m:t>
                  </m:r>
                </m:sup>
              </m:sSup>
            </m:oMath>
            <w:r w:rsidRPr="00657ED4">
              <w:rPr>
                <w:rFonts w:asciiTheme="majorHAnsi" w:eastAsia="Roboto" w:hAnsiTheme="majorHAnsi" w:cstheme="majorHAnsi"/>
                <w:sz w:val="18"/>
                <w:szCs w:val="18"/>
                <w:shd w:val="clear" w:color="auto" w:fill="D9D9D9"/>
                <w:lang w:val="en-GB"/>
              </w:rPr>
              <w:t xml:space="preserve"> are both based on a simplified ellipsoid Earth model.</w:t>
            </w:r>
          </w:p>
          <w:p w14:paraId="000003C2" w14:textId="77777777" w:rsidR="00657ED4" w:rsidRPr="00657ED4" w:rsidRDefault="00657ED4">
            <w:pPr>
              <w:pBdr>
                <w:top w:val="nil"/>
                <w:left w:val="nil"/>
                <w:bottom w:val="nil"/>
                <w:right w:val="nil"/>
                <w:between w:val="nil"/>
              </w:pBdr>
              <w:ind w:left="90" w:hanging="90"/>
              <w:rPr>
                <w:rFonts w:asciiTheme="majorHAnsi" w:eastAsia="Calibri" w:hAnsiTheme="majorHAnsi" w:cstheme="majorHAnsi"/>
                <w:sz w:val="18"/>
                <w:szCs w:val="18"/>
                <w:lang w:val="en-GB"/>
              </w:rPr>
            </w:pPr>
          </w:p>
          <w:p w14:paraId="000003C3" w14:textId="77777777" w:rsidR="00657ED4" w:rsidRPr="00657ED4" w:rsidRDefault="00657ED4">
            <w:pPr>
              <w:pBdr>
                <w:top w:val="nil"/>
                <w:left w:val="nil"/>
                <w:bottom w:val="nil"/>
                <w:right w:val="nil"/>
                <w:between w:val="nil"/>
              </w:pBdr>
              <w:ind w:left="90" w:right="105"/>
              <w:rPr>
                <w:rFonts w:asciiTheme="majorHAnsi" w:eastAsia="Calibri" w:hAnsiTheme="majorHAnsi" w:cstheme="majorHAnsi"/>
                <w:sz w:val="18"/>
                <w:szCs w:val="18"/>
                <w:lang w:val="en-GB"/>
              </w:rPr>
            </w:pPr>
            <w:r w:rsidRPr="00657ED4">
              <w:rPr>
                <w:rFonts w:asciiTheme="majorHAnsi" w:hAnsiTheme="majorHAnsi" w:cstheme="majorHAnsi"/>
                <w:sz w:val="18"/>
                <w:szCs w:val="18"/>
                <w:lang w:val="en-GB"/>
              </w:rPr>
              <w:t>File format specifications/ contents provided in metadata:</w:t>
            </w:r>
          </w:p>
          <w:p w14:paraId="000003C4" w14:textId="77777777" w:rsidR="00657ED4" w:rsidRPr="00657ED4" w:rsidRDefault="00657ED4">
            <w:pPr>
              <w:numPr>
                <w:ilvl w:val="0"/>
                <w:numId w:val="7"/>
              </w:numPr>
              <w:pBdr>
                <w:top w:val="nil"/>
                <w:left w:val="nil"/>
                <w:bottom w:val="nil"/>
                <w:right w:val="nil"/>
                <w:between w:val="nil"/>
              </w:pBdr>
              <w:ind w:right="105"/>
              <w:rPr>
                <w:rFonts w:asciiTheme="majorHAnsi" w:eastAsia="Calibri" w:hAnsiTheme="majorHAnsi" w:cstheme="majorHAnsi"/>
                <w:sz w:val="18"/>
                <w:szCs w:val="18"/>
                <w:lang w:val="en-GB"/>
              </w:rPr>
            </w:pPr>
            <w:r w:rsidRPr="00657ED4">
              <w:rPr>
                <w:rFonts w:asciiTheme="majorHAnsi" w:hAnsiTheme="majorHAnsi" w:cstheme="majorHAnsi"/>
                <w:sz w:val="18"/>
                <w:szCs w:val="18"/>
                <w:lang w:val="en-GB"/>
              </w:rPr>
              <w:t xml:space="preserve">Sample Type [Gamma-Nought, Sigma-Nought, Beta-Nought] </w:t>
            </w:r>
          </w:p>
          <w:p w14:paraId="000003C5" w14:textId="01979F71"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rFonts w:asciiTheme="majorHAnsi" w:hAnsiTheme="majorHAnsi" w:cstheme="majorHAnsi"/>
                <w:sz w:val="18"/>
                <w:szCs w:val="18"/>
                <w:lang w:val="en-GB"/>
              </w:rPr>
            </w:pPr>
            <w:r w:rsidRPr="00657ED4">
              <w:rPr>
                <w:rFonts w:asciiTheme="majorHAnsi" w:hAnsiTheme="majorHAnsi" w:cstheme="majorHAnsi"/>
                <w:sz w:val="18"/>
                <w:szCs w:val="18"/>
                <w:lang w:val="en-GB"/>
              </w:rPr>
              <w:t>Data Format [Raw/</w:t>
            </w:r>
            <w:proofErr w:type="spellStart"/>
            <w:r w:rsidRPr="00657ED4">
              <w:rPr>
                <w:rFonts w:asciiTheme="majorHAnsi" w:hAnsiTheme="majorHAnsi" w:cstheme="majorHAnsi"/>
                <w:sz w:val="18"/>
                <w:szCs w:val="18"/>
                <w:lang w:val="en-GB"/>
              </w:rPr>
              <w:t>GeoTIFF</w:t>
            </w:r>
            <w:proofErr w:type="spellEnd"/>
            <w:r w:rsidRPr="00657ED4">
              <w:rPr>
                <w:rFonts w:asciiTheme="majorHAnsi" w:hAnsiTheme="majorHAnsi" w:cstheme="majorHAnsi"/>
                <w:sz w:val="18"/>
                <w:szCs w:val="18"/>
                <w:lang w:val="en-GB"/>
              </w:rPr>
              <w:t>/</w:t>
            </w:r>
            <w:proofErr w:type="spellStart"/>
            <w:r w:rsidRPr="00657ED4">
              <w:rPr>
                <w:rFonts w:asciiTheme="majorHAnsi" w:hAnsiTheme="majorHAnsi" w:cstheme="majorHAnsi"/>
                <w:sz w:val="18"/>
                <w:szCs w:val="18"/>
                <w:lang w:val="en-GB"/>
              </w:rPr>
              <w:t>NetCDF</w:t>
            </w:r>
            <w:proofErr w:type="spellEnd"/>
            <w:r w:rsidRPr="00657ED4">
              <w:rPr>
                <w:rFonts w:asciiTheme="majorHAnsi" w:hAnsiTheme="majorHAnsi" w:cstheme="majorHAnsi"/>
                <w:sz w:val="18"/>
                <w:szCs w:val="18"/>
                <w:lang w:val="en-GB"/>
              </w:rPr>
              <w:t>, …]</w:t>
            </w:r>
          </w:p>
          <w:p w14:paraId="000003C6"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rFonts w:asciiTheme="majorHAnsi" w:hAnsiTheme="majorHAnsi" w:cstheme="majorHAnsi"/>
                <w:sz w:val="18"/>
                <w:szCs w:val="18"/>
                <w:lang w:val="en-GB"/>
              </w:rPr>
            </w:pPr>
            <w:r w:rsidRPr="00657ED4">
              <w:rPr>
                <w:rFonts w:asciiTheme="majorHAnsi" w:hAnsiTheme="majorHAnsi" w:cstheme="majorHAnsi"/>
                <w:sz w:val="18"/>
                <w:szCs w:val="18"/>
                <w:lang w:val="en-GB"/>
              </w:rPr>
              <w:t>Data Type [Int/Float, ...]</w:t>
            </w:r>
          </w:p>
          <w:p w14:paraId="4467807C" w14:textId="73BEC024" w:rsidR="00657ED4" w:rsidRPr="00657ED4" w:rsidRDefault="00657ED4" w:rsidP="0058717B">
            <w:pPr>
              <w:numPr>
                <w:ilvl w:val="0"/>
                <w:numId w:val="7"/>
              </w:numPr>
              <w:pBdr>
                <w:top w:val="nil"/>
                <w:left w:val="nil"/>
                <w:bottom w:val="nil"/>
                <w:right w:val="nil"/>
                <w:between w:val="nil"/>
              </w:pBdr>
              <w:ind w:right="105"/>
              <w:rPr>
                <w:rFonts w:asciiTheme="majorHAnsi" w:eastAsia="Calibri" w:hAnsiTheme="majorHAnsi" w:cstheme="majorHAnsi"/>
                <w:sz w:val="18"/>
                <w:szCs w:val="18"/>
                <w:lang w:val="en-GB"/>
              </w:rPr>
            </w:pPr>
            <w:r w:rsidRPr="00657ED4">
              <w:rPr>
                <w:rFonts w:asciiTheme="majorHAnsi" w:hAnsiTheme="majorHAnsi" w:cstheme="majorHAnsi"/>
                <w:sz w:val="18"/>
                <w:szCs w:val="18"/>
                <w:lang w:val="en-GB"/>
              </w:rPr>
              <w:t xml:space="preserve">Bits per Sample </w:t>
            </w:r>
          </w:p>
          <w:p w14:paraId="000003C8" w14:textId="1D2C37DB" w:rsidR="00657ED4" w:rsidRPr="00657ED4" w:rsidRDefault="00657ED4" w:rsidP="0058717B">
            <w:pPr>
              <w:numPr>
                <w:ilvl w:val="0"/>
                <w:numId w:val="7"/>
              </w:numPr>
              <w:pBdr>
                <w:top w:val="nil"/>
                <w:left w:val="nil"/>
                <w:bottom w:val="nil"/>
                <w:right w:val="nil"/>
                <w:between w:val="nil"/>
              </w:pBdr>
              <w:ind w:right="105"/>
              <w:rPr>
                <w:rFonts w:asciiTheme="majorHAnsi" w:eastAsia="Calibri" w:hAnsiTheme="majorHAnsi" w:cstheme="majorHAnsi"/>
                <w:sz w:val="18"/>
                <w:szCs w:val="18"/>
                <w:lang w:val="en-GB"/>
              </w:rPr>
            </w:pPr>
            <w:r w:rsidRPr="00657ED4">
              <w:rPr>
                <w:rFonts w:asciiTheme="majorHAnsi" w:hAnsiTheme="majorHAnsi" w:cstheme="majorHAnsi"/>
                <w:sz w:val="18"/>
                <w:szCs w:val="18"/>
                <w:lang w:val="en-GB"/>
              </w:rPr>
              <w:t>Byte Order</w:t>
            </w:r>
          </w:p>
        </w:tc>
        <w:tc>
          <w:tcPr>
            <w:tcW w:w="3544" w:type="dxa"/>
            <w:vMerge/>
            <w:tcBorders>
              <w:top w:val="single" w:sz="4" w:space="0" w:color="auto"/>
              <w:left w:val="single" w:sz="4" w:space="0" w:color="auto"/>
              <w:bottom w:val="single" w:sz="4" w:space="0" w:color="auto"/>
              <w:right w:val="single" w:sz="4" w:space="0" w:color="auto"/>
            </w:tcBorders>
            <w:shd w:val="clear" w:color="auto" w:fill="F0F6FC"/>
          </w:tcPr>
          <w:p w14:paraId="000003C9" w14:textId="77777777" w:rsidR="00657ED4" w:rsidRPr="00030523" w:rsidRDefault="00657ED4">
            <w:pPr>
              <w:pBdr>
                <w:top w:val="nil"/>
                <w:left w:val="nil"/>
                <w:bottom w:val="nil"/>
                <w:right w:val="nil"/>
                <w:between w:val="nil"/>
              </w:pBdr>
              <w:spacing w:line="276" w:lineRule="auto"/>
              <w:rPr>
                <w:rFonts w:ascii="Calibri" w:eastAsia="Calibri" w:hAnsi="Calibri" w:cs="Calibri"/>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0F6FC"/>
          </w:tcPr>
          <w:p w14:paraId="332FDD9F" w14:textId="77777777" w:rsidR="00657ED4" w:rsidRPr="00030523" w:rsidRDefault="00657ED4">
            <w:pPr>
              <w:pBdr>
                <w:top w:val="nil"/>
                <w:left w:val="nil"/>
                <w:bottom w:val="nil"/>
                <w:right w:val="nil"/>
                <w:between w:val="nil"/>
              </w:pBdr>
              <w:rPr>
                <w:lang w:val="en-GB"/>
              </w:rPr>
            </w:pPr>
          </w:p>
        </w:tc>
      </w:tr>
      <w:tr w:rsidR="00657ED4" w:rsidRPr="00030523" w14:paraId="6DCC8908" w14:textId="4E55DDE0" w:rsidTr="00657ED4">
        <w:trPr>
          <w:cantSplit/>
        </w:trPr>
        <w:tc>
          <w:tcPr>
            <w:tcW w:w="855" w:type="dxa"/>
            <w:vMerge w:val="restart"/>
            <w:tcBorders>
              <w:top w:val="single" w:sz="4" w:space="0" w:color="auto"/>
              <w:left w:val="single" w:sz="4" w:space="0" w:color="auto"/>
              <w:bottom w:val="single" w:sz="4" w:space="0" w:color="auto"/>
              <w:right w:val="single" w:sz="4" w:space="0" w:color="auto"/>
            </w:tcBorders>
            <w:vAlign w:val="center"/>
          </w:tcPr>
          <w:p w14:paraId="000003CA" w14:textId="77777777" w:rsidR="00657ED4" w:rsidRPr="00657ED4" w:rsidRDefault="00657ED4">
            <w:pPr>
              <w:jc w:val="center"/>
              <w:rPr>
                <w:rFonts w:ascii="Calibri" w:eastAsia="Calibri" w:hAnsi="Calibri" w:cs="Calibri"/>
                <w:b/>
                <w:sz w:val="18"/>
                <w:szCs w:val="18"/>
                <w:lang w:val="en-GB"/>
              </w:rPr>
            </w:pPr>
            <w:r w:rsidRPr="00657ED4">
              <w:rPr>
                <w:rFonts w:ascii="Calibri" w:eastAsia="Calibri" w:hAnsi="Calibri" w:cs="Calibri"/>
                <w:b/>
                <w:sz w:val="18"/>
                <w:szCs w:val="18"/>
                <w:lang w:val="en-GB"/>
              </w:rPr>
              <w:t>2.7</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14:paraId="000003CB" w14:textId="77777777" w:rsidR="00657ED4" w:rsidRPr="00657ED4" w:rsidRDefault="00657ED4">
            <w:pPr>
              <w:pBdr>
                <w:top w:val="nil"/>
                <w:left w:val="nil"/>
                <w:bottom w:val="nil"/>
                <w:right w:val="nil"/>
                <w:between w:val="nil"/>
              </w:pBdr>
              <w:ind w:left="90"/>
              <w:jc w:val="center"/>
              <w:rPr>
                <w:rFonts w:ascii="Calibri" w:eastAsia="Calibri" w:hAnsi="Calibri" w:cs="Calibri"/>
                <w:b/>
                <w:sz w:val="18"/>
                <w:szCs w:val="18"/>
                <w:lang w:val="en-GB"/>
              </w:rPr>
            </w:pPr>
            <w:r w:rsidRPr="00657ED4">
              <w:rPr>
                <w:rFonts w:ascii="Calibri" w:eastAsia="Calibri" w:hAnsi="Calibri" w:cs="Calibri"/>
                <w:b/>
                <w:sz w:val="18"/>
                <w:szCs w:val="18"/>
                <w:lang w:val="en-GB"/>
              </w:rPr>
              <w:t>Gamma-to- Sigma Ratio Image</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14:paraId="000003CC" w14:textId="77777777" w:rsidR="00657ED4" w:rsidRPr="00657ED4" w:rsidRDefault="00657ED4">
            <w:pPr>
              <w:jc w:val="center"/>
              <w:rPr>
                <w:rFonts w:ascii="Calibri" w:eastAsia="Calibri" w:hAnsi="Calibri" w:cs="Calibri"/>
                <w:sz w:val="18"/>
                <w:szCs w:val="18"/>
                <w:lang w:val="en-GB"/>
              </w:rPr>
            </w:pPr>
            <w:r w:rsidRPr="00657ED4">
              <w:rPr>
                <w:rFonts w:ascii="Calibri" w:eastAsia="Calibri" w:hAnsi="Calibri" w:cs="Calibri"/>
                <w:sz w:val="18"/>
                <w:szCs w:val="18"/>
                <w:lang w:val="en-GB"/>
              </w:rPr>
              <w:t>[NRB]</w:t>
            </w:r>
          </w:p>
          <w:p w14:paraId="000003CD"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CE" w14:textId="77777777" w:rsidR="00657ED4" w:rsidRPr="00657ED4"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356" w:type="dxa"/>
            <w:tcBorders>
              <w:top w:val="single" w:sz="4" w:space="0" w:color="auto"/>
              <w:left w:val="single" w:sz="4" w:space="0" w:color="auto"/>
              <w:bottom w:val="single" w:sz="4" w:space="0" w:color="auto"/>
              <w:right w:val="single" w:sz="4" w:space="0" w:color="auto"/>
            </w:tcBorders>
            <w:vAlign w:val="center"/>
          </w:tcPr>
          <w:p w14:paraId="000003CF"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Threshold (Minimum) Requirements</w:t>
            </w:r>
          </w:p>
          <w:p w14:paraId="000003D0" w14:textId="77777777" w:rsidR="00657ED4" w:rsidRPr="00657ED4" w:rsidRDefault="00657ED4">
            <w:pPr>
              <w:rPr>
                <w:rFonts w:ascii="Calibri" w:eastAsia="Calibri" w:hAnsi="Calibri" w:cs="Calibri"/>
                <w:sz w:val="18"/>
                <w:szCs w:val="18"/>
                <w:lang w:val="en-GB"/>
              </w:rPr>
            </w:pPr>
            <w:r w:rsidRPr="00657ED4">
              <w:rPr>
                <w:rFonts w:ascii="Calibri" w:eastAsia="Calibri" w:hAnsi="Calibri" w:cs="Calibri"/>
                <w:sz w:val="18"/>
                <w:szCs w:val="18"/>
                <w:lang w:val="en-GB"/>
              </w:rPr>
              <w:t>Not required.</w:t>
            </w:r>
          </w:p>
        </w:tc>
        <w:tc>
          <w:tcPr>
            <w:tcW w:w="3544" w:type="dxa"/>
            <w:vMerge w:val="restart"/>
            <w:tcBorders>
              <w:top w:val="single" w:sz="4" w:space="0" w:color="auto"/>
              <w:left w:val="single" w:sz="4" w:space="0" w:color="auto"/>
              <w:bottom w:val="single" w:sz="4" w:space="0" w:color="auto"/>
              <w:right w:val="single" w:sz="4" w:space="0" w:color="auto"/>
            </w:tcBorders>
          </w:tcPr>
          <w:p w14:paraId="53C38223" w14:textId="77777777" w:rsidR="00657ED4" w:rsidRPr="00F7772D" w:rsidRDefault="00657ED4" w:rsidP="00F7772D">
            <w:pPr>
              <w:spacing w:after="200"/>
              <w:rPr>
                <w:rFonts w:ascii="Calibri" w:eastAsia="Calibri" w:hAnsi="Calibri" w:cs="Calibri"/>
                <w:color w:val="000000" w:themeColor="text1"/>
                <w:lang w:val="en-GB"/>
              </w:rPr>
            </w:pPr>
            <w:r w:rsidRPr="00F7772D">
              <w:rPr>
                <w:rFonts w:ascii="Calibri" w:eastAsia="Calibri" w:hAnsi="Calibri" w:cs="Calibri"/>
                <w:color w:val="000000" w:themeColor="text1"/>
                <w:u w:val="single"/>
                <w:lang w:val="en-GB"/>
              </w:rPr>
              <w:t>Achieved level:</w:t>
            </w:r>
            <w:r w:rsidRPr="00F7772D">
              <w:rPr>
                <w:rFonts w:ascii="Calibri" w:eastAsia="Calibri" w:hAnsi="Calibri" w:cs="Calibri"/>
                <w:color w:val="000000" w:themeColor="text1"/>
                <w:lang w:val="en-GB"/>
              </w:rPr>
              <w:t xml:space="preserve"> NOT REQUIRED</w:t>
            </w:r>
          </w:p>
          <w:p w14:paraId="000003D3" w14:textId="4C7D00C1" w:rsidR="00657ED4" w:rsidRPr="00030523" w:rsidRDefault="00657ED4">
            <w:pPr>
              <w:spacing w:after="200"/>
              <w:rPr>
                <w:rFonts w:ascii="Calibri" w:eastAsia="Calibri" w:hAnsi="Calibri" w:cs="Calibri"/>
                <w:lang w:val="en-GB"/>
              </w:rPr>
            </w:pPr>
          </w:p>
        </w:tc>
        <w:tc>
          <w:tcPr>
            <w:tcW w:w="1559" w:type="dxa"/>
            <w:tcBorders>
              <w:top w:val="single" w:sz="4" w:space="0" w:color="auto"/>
              <w:left w:val="single" w:sz="4" w:space="0" w:color="auto"/>
              <w:bottom w:val="single" w:sz="4" w:space="0" w:color="auto"/>
              <w:right w:val="single" w:sz="4" w:space="0" w:color="auto"/>
            </w:tcBorders>
          </w:tcPr>
          <w:p w14:paraId="4F2DAE4B" w14:textId="02DD4D6D" w:rsidR="00657ED4" w:rsidRPr="00F7772D" w:rsidRDefault="008E7116" w:rsidP="00F7772D">
            <w:pPr>
              <w:rPr>
                <w:color w:val="000000" w:themeColor="text1"/>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657ED4" w:rsidRPr="00030523" w14:paraId="63136A7B" w14:textId="26845DDF" w:rsidTr="00657ED4">
        <w:trPr>
          <w:cantSplit/>
        </w:trPr>
        <w:tc>
          <w:tcPr>
            <w:tcW w:w="855" w:type="dxa"/>
            <w:vMerge/>
            <w:tcBorders>
              <w:top w:val="single" w:sz="4" w:space="0" w:color="auto"/>
              <w:left w:val="single" w:sz="4" w:space="0" w:color="auto"/>
              <w:bottom w:val="single" w:sz="4" w:space="0" w:color="auto"/>
              <w:right w:val="single" w:sz="4" w:space="0" w:color="auto"/>
            </w:tcBorders>
            <w:vAlign w:val="center"/>
          </w:tcPr>
          <w:p w14:paraId="000003D4"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tcBorders>
              <w:top w:val="single" w:sz="4" w:space="0" w:color="auto"/>
              <w:left w:val="single" w:sz="4" w:space="0" w:color="auto"/>
              <w:bottom w:val="single" w:sz="4" w:space="0" w:color="auto"/>
              <w:right w:val="single" w:sz="4" w:space="0" w:color="auto"/>
            </w:tcBorders>
            <w:vAlign w:val="center"/>
          </w:tcPr>
          <w:p w14:paraId="000003D5"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tcBorders>
              <w:top w:val="single" w:sz="4" w:space="0" w:color="auto"/>
              <w:left w:val="single" w:sz="4" w:space="0" w:color="auto"/>
              <w:bottom w:val="single" w:sz="4" w:space="0" w:color="auto"/>
              <w:right w:val="single" w:sz="4" w:space="0" w:color="auto"/>
            </w:tcBorders>
            <w:vAlign w:val="center"/>
          </w:tcPr>
          <w:p w14:paraId="000003D6" w14:textId="77777777" w:rsidR="00657ED4" w:rsidRPr="00657ED4"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tcBorders>
              <w:top w:val="single" w:sz="4" w:space="0" w:color="auto"/>
              <w:left w:val="single" w:sz="4" w:space="0" w:color="auto"/>
              <w:bottom w:val="single" w:sz="4" w:space="0" w:color="auto"/>
              <w:right w:val="single" w:sz="4" w:space="0" w:color="auto"/>
            </w:tcBorders>
            <w:shd w:val="clear" w:color="auto" w:fill="D9D9D9"/>
            <w:vAlign w:val="center"/>
          </w:tcPr>
          <w:p w14:paraId="000003D7" w14:textId="77777777" w:rsidR="00657ED4" w:rsidRPr="00657ED4" w:rsidRDefault="00657ED4">
            <w:pPr>
              <w:rPr>
                <w:rFonts w:ascii="Calibri" w:eastAsia="Calibri" w:hAnsi="Calibri" w:cs="Calibri"/>
                <w:b/>
                <w:sz w:val="18"/>
                <w:szCs w:val="18"/>
                <w:u w:val="single"/>
                <w:lang w:val="en-GB"/>
              </w:rPr>
            </w:pPr>
            <w:r w:rsidRPr="00657ED4">
              <w:rPr>
                <w:rFonts w:ascii="Calibri" w:eastAsia="Calibri" w:hAnsi="Calibri" w:cs="Calibri"/>
                <w:b/>
                <w:sz w:val="18"/>
                <w:szCs w:val="18"/>
                <w:u w:val="single"/>
                <w:lang w:val="en-GB"/>
              </w:rPr>
              <w:t>Goal (Desired) Requirements</w:t>
            </w:r>
          </w:p>
          <w:p w14:paraId="000003D8" w14:textId="32767808" w:rsidR="00657ED4" w:rsidRPr="00657ED4" w:rsidRDefault="00657ED4">
            <w:pPr>
              <w:pBdr>
                <w:top w:val="nil"/>
                <w:left w:val="nil"/>
                <w:bottom w:val="nil"/>
                <w:right w:val="nil"/>
                <w:between w:val="nil"/>
              </w:pBdr>
              <w:rPr>
                <w:rFonts w:ascii="Calibri" w:eastAsia="Calibri" w:hAnsi="Calibri" w:cs="Calibri"/>
                <w:sz w:val="18"/>
                <w:szCs w:val="18"/>
                <w:lang w:val="en-GB"/>
              </w:rPr>
            </w:pPr>
            <w:r w:rsidRPr="00657ED4">
              <w:rPr>
                <w:rFonts w:ascii="Calibri" w:eastAsia="Calibri" w:hAnsi="Calibri" w:cs="Calibri"/>
                <w:sz w:val="18"/>
                <w:szCs w:val="18"/>
                <w:lang w:val="en-GB"/>
              </w:rPr>
              <w:t xml:space="preserve">Ratio of the integrated area in the Gamma projection over the integrated area in the Sigma projection (ground). Multiplying RTC </w:t>
            </w:r>
            <m:oMath>
              <m:sSubSup>
                <m:sSubSupPr>
                  <m:ctrlPr>
                    <w:rPr>
                      <w:rFonts w:ascii="Calibri" w:eastAsia="Calibri" w:hAnsi="Calibri" w:cs="Calibri"/>
                      <w:sz w:val="18"/>
                      <w:szCs w:val="18"/>
                      <w:lang w:val="en-GB"/>
                    </w:rPr>
                  </m:ctrlPr>
                </m:sSubSupPr>
                <m:e>
                  <m:r>
                    <w:rPr>
                      <w:rFonts w:ascii="Times New Roman" w:eastAsia="Times New Roman" w:hAnsi="Times New Roman" w:cs="Times New Roman"/>
                      <w:sz w:val="18"/>
                      <w:szCs w:val="18"/>
                      <w:lang w:val="en-GB"/>
                    </w:rPr>
                    <m:t>γ</m:t>
                  </m:r>
                </m:e>
                <m:sub>
                  <m:r>
                    <w:rPr>
                      <w:rFonts w:ascii="Calibri" w:eastAsia="Calibri" w:hAnsi="Calibri" w:cs="Calibri"/>
                      <w:sz w:val="18"/>
                      <w:szCs w:val="18"/>
                      <w:lang w:val="en-GB"/>
                    </w:rPr>
                    <m:t>T</m:t>
                  </m:r>
                </m:sub>
                <m:sup>
                  <m:r>
                    <w:rPr>
                      <w:rFonts w:ascii="Calibri" w:eastAsia="Calibri" w:hAnsi="Calibri" w:cs="Calibri"/>
                      <w:sz w:val="18"/>
                      <w:szCs w:val="18"/>
                      <w:lang w:val="en-GB"/>
                    </w:rPr>
                    <m:t>0</m:t>
                  </m:r>
                </m:sup>
              </m:sSubSup>
            </m:oMath>
            <w:r w:rsidRPr="00657ED4">
              <w:rPr>
                <w:rFonts w:ascii="Calibri" w:eastAsia="Calibri" w:hAnsi="Calibri" w:cs="Calibri"/>
                <w:sz w:val="18"/>
                <w:szCs w:val="18"/>
                <w:lang w:val="en-GB"/>
              </w:rPr>
              <w:t xml:space="preserve"> by this ratio results in an estimate of RTC </w:t>
            </w:r>
            <m:oMath>
              <m:sSubSup>
                <m:sSubSupPr>
                  <m:ctrlPr>
                    <w:rPr>
                      <w:rFonts w:ascii="Calibri" w:eastAsia="Calibri" w:hAnsi="Calibri" w:cs="Calibri"/>
                      <w:sz w:val="18"/>
                      <w:szCs w:val="18"/>
                      <w:lang w:val="en-GB"/>
                    </w:rPr>
                  </m:ctrlPr>
                </m:sSubSupPr>
                <m:e>
                  <m:r>
                    <w:rPr>
                      <w:rFonts w:ascii="Cambria Math" w:hAnsi="Cambria Math"/>
                      <w:sz w:val="18"/>
                      <w:szCs w:val="18"/>
                      <w:lang w:val="en-GB"/>
                    </w:rPr>
                    <m:t>σ</m:t>
                  </m:r>
                </m:e>
                <m:sub>
                  <m:r>
                    <w:rPr>
                      <w:rFonts w:ascii="Calibri" w:eastAsia="Calibri" w:hAnsi="Calibri" w:cs="Calibri"/>
                      <w:sz w:val="18"/>
                      <w:szCs w:val="18"/>
                      <w:lang w:val="en-GB"/>
                    </w:rPr>
                    <m:t>T</m:t>
                  </m:r>
                </m:sub>
                <m:sup>
                  <m:r>
                    <w:rPr>
                      <w:rFonts w:ascii="Calibri" w:eastAsia="Calibri" w:hAnsi="Calibri" w:cs="Calibri"/>
                      <w:sz w:val="18"/>
                      <w:szCs w:val="18"/>
                      <w:lang w:val="en-GB"/>
                    </w:rPr>
                    <m:t>0</m:t>
                  </m:r>
                </m:sup>
              </m:sSubSup>
            </m:oMath>
            <w:r w:rsidRPr="00657ED4">
              <w:rPr>
                <w:rFonts w:ascii="Calibri" w:eastAsia="Calibri" w:hAnsi="Calibri" w:cs="Calibri"/>
                <w:sz w:val="18"/>
                <w:szCs w:val="18"/>
                <w:lang w:val="en-GB"/>
              </w:rPr>
              <w:t>.</w:t>
            </w:r>
          </w:p>
          <w:p w14:paraId="000003D9" w14:textId="77777777" w:rsidR="00657ED4" w:rsidRPr="00657ED4" w:rsidRDefault="00657ED4">
            <w:pPr>
              <w:pBdr>
                <w:top w:val="nil"/>
                <w:left w:val="nil"/>
                <w:bottom w:val="nil"/>
                <w:right w:val="nil"/>
                <w:between w:val="nil"/>
              </w:pBdr>
              <w:rPr>
                <w:rFonts w:ascii="Calibri" w:eastAsia="Calibri" w:hAnsi="Calibri" w:cs="Calibri"/>
                <w:sz w:val="18"/>
                <w:szCs w:val="18"/>
                <w:lang w:val="en-GB"/>
              </w:rPr>
            </w:pPr>
          </w:p>
          <w:p w14:paraId="000003DA" w14:textId="77777777" w:rsidR="00657ED4" w:rsidRPr="00657ED4" w:rsidRDefault="00657ED4">
            <w:p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File format specifications/ contents provided in metadata:</w:t>
            </w:r>
          </w:p>
          <w:p w14:paraId="000003DB" w14:textId="77777777"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Sample Type [Ratio]</w:t>
            </w:r>
          </w:p>
          <w:p w14:paraId="000003DC" w14:textId="2A23B774"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Format [Raw/</w:t>
            </w:r>
            <w:proofErr w:type="spellStart"/>
            <w:r w:rsidRPr="00657ED4">
              <w:rPr>
                <w:rFonts w:ascii="Calibri" w:eastAsia="Calibri" w:hAnsi="Calibri" w:cs="Calibri"/>
                <w:sz w:val="18"/>
                <w:szCs w:val="18"/>
                <w:lang w:val="en-GB"/>
              </w:rPr>
              <w:t>GeoTIFF</w:t>
            </w:r>
            <w:proofErr w:type="spellEnd"/>
            <w:r w:rsidRPr="00657ED4">
              <w:rPr>
                <w:rFonts w:ascii="Calibri" w:eastAsia="Calibri" w:hAnsi="Calibri" w:cs="Calibri"/>
                <w:sz w:val="18"/>
                <w:szCs w:val="18"/>
                <w:lang w:val="en-GB"/>
              </w:rPr>
              <w:t>/</w:t>
            </w:r>
            <w:proofErr w:type="spellStart"/>
            <w:r w:rsidRPr="00657ED4">
              <w:rPr>
                <w:rFonts w:ascii="Calibri" w:eastAsia="Calibri" w:hAnsi="Calibri" w:cs="Calibri"/>
                <w:sz w:val="18"/>
                <w:szCs w:val="18"/>
                <w:lang w:val="en-GB"/>
              </w:rPr>
              <w:t>NetCDF</w:t>
            </w:r>
            <w:proofErr w:type="spellEnd"/>
            <w:r w:rsidRPr="00657ED4">
              <w:rPr>
                <w:rFonts w:ascii="Calibri" w:eastAsia="Calibri" w:hAnsi="Calibri" w:cs="Calibri"/>
                <w:sz w:val="18"/>
                <w:szCs w:val="18"/>
                <w:lang w:val="en-GB"/>
              </w:rPr>
              <w:t>, …]</w:t>
            </w:r>
          </w:p>
          <w:p w14:paraId="000003DD" w14:textId="77777777" w:rsidR="00657ED4" w:rsidRPr="00657ED4"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657ED4">
              <w:rPr>
                <w:rFonts w:ascii="Calibri" w:eastAsia="Calibri" w:hAnsi="Calibri" w:cs="Calibri"/>
                <w:sz w:val="18"/>
                <w:szCs w:val="18"/>
                <w:lang w:val="en-GB"/>
              </w:rPr>
              <w:t>Data Type [Int/Float, ...]</w:t>
            </w:r>
          </w:p>
          <w:p w14:paraId="25DB6371" w14:textId="6AB01F4B" w:rsidR="00657ED4" w:rsidRPr="00657ED4"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 xml:space="preserve">Bits per Sample </w:t>
            </w:r>
          </w:p>
          <w:p w14:paraId="000003DF" w14:textId="22538E85" w:rsidR="00657ED4" w:rsidRPr="00657ED4" w:rsidRDefault="00657ED4" w:rsidP="0058717B">
            <w:pPr>
              <w:numPr>
                <w:ilvl w:val="0"/>
                <w:numId w:val="7"/>
              </w:numPr>
              <w:pBdr>
                <w:top w:val="nil"/>
                <w:left w:val="nil"/>
                <w:bottom w:val="nil"/>
                <w:right w:val="nil"/>
                <w:between w:val="nil"/>
              </w:pBdr>
              <w:ind w:right="105"/>
              <w:rPr>
                <w:rFonts w:ascii="Calibri" w:eastAsia="Calibri" w:hAnsi="Calibri" w:cs="Calibri"/>
                <w:sz w:val="18"/>
                <w:szCs w:val="18"/>
                <w:lang w:val="en-GB"/>
              </w:rPr>
            </w:pPr>
            <w:r w:rsidRPr="00657ED4">
              <w:rPr>
                <w:rFonts w:ascii="Calibri" w:eastAsia="Calibri" w:hAnsi="Calibri" w:cs="Calibri"/>
                <w:sz w:val="18"/>
                <w:szCs w:val="18"/>
                <w:lang w:val="en-GB"/>
              </w:rPr>
              <w:t>Byte Order</w:t>
            </w:r>
          </w:p>
        </w:tc>
        <w:tc>
          <w:tcPr>
            <w:tcW w:w="3544" w:type="dxa"/>
            <w:vMerge/>
            <w:tcBorders>
              <w:top w:val="single" w:sz="4" w:space="0" w:color="auto"/>
              <w:left w:val="single" w:sz="4" w:space="0" w:color="auto"/>
              <w:bottom w:val="single" w:sz="4" w:space="0" w:color="auto"/>
              <w:right w:val="single" w:sz="4" w:space="0" w:color="auto"/>
            </w:tcBorders>
          </w:tcPr>
          <w:p w14:paraId="000003E0" w14:textId="77777777" w:rsidR="00657ED4" w:rsidRPr="00030523" w:rsidRDefault="00657ED4">
            <w:pPr>
              <w:pBdr>
                <w:top w:val="nil"/>
                <w:left w:val="nil"/>
                <w:bottom w:val="nil"/>
                <w:right w:val="nil"/>
                <w:between w:val="nil"/>
              </w:pBdr>
              <w:spacing w:line="276" w:lineRule="auto"/>
              <w:rPr>
                <w:rFonts w:ascii="Calibri" w:eastAsia="Calibri" w:hAnsi="Calibri" w:cs="Calibri"/>
                <w:lang w:val="en-GB"/>
              </w:rPr>
            </w:pPr>
          </w:p>
        </w:tc>
        <w:tc>
          <w:tcPr>
            <w:tcW w:w="1559" w:type="dxa"/>
            <w:tcBorders>
              <w:top w:val="single" w:sz="4" w:space="0" w:color="auto"/>
              <w:left w:val="single" w:sz="4" w:space="0" w:color="auto"/>
              <w:bottom w:val="single" w:sz="4" w:space="0" w:color="auto"/>
              <w:right w:val="single" w:sz="4" w:space="0" w:color="auto"/>
            </w:tcBorders>
          </w:tcPr>
          <w:p w14:paraId="3F11F9B2" w14:textId="77777777" w:rsidR="00657ED4" w:rsidRPr="00030523" w:rsidRDefault="00657ED4">
            <w:pPr>
              <w:pBdr>
                <w:top w:val="nil"/>
                <w:left w:val="nil"/>
                <w:bottom w:val="nil"/>
                <w:right w:val="nil"/>
                <w:between w:val="nil"/>
              </w:pBdr>
              <w:rPr>
                <w:lang w:val="en-GB"/>
              </w:rPr>
            </w:pPr>
          </w:p>
        </w:tc>
      </w:tr>
      <w:tr w:rsidR="00657ED4" w:rsidRPr="00030523" w14:paraId="7AE8D7C8" w14:textId="2FA4F8A8" w:rsidTr="00657ED4">
        <w:trPr>
          <w:cantSplit/>
        </w:trPr>
        <w:tc>
          <w:tcPr>
            <w:tcW w:w="855" w:type="dxa"/>
            <w:vMerge w:val="restart"/>
            <w:tcBorders>
              <w:top w:val="single" w:sz="4" w:space="0" w:color="auto"/>
            </w:tcBorders>
            <w:shd w:val="clear" w:color="auto" w:fill="F0F6FC"/>
            <w:vAlign w:val="center"/>
          </w:tcPr>
          <w:p w14:paraId="000003E1" w14:textId="77777777" w:rsidR="00657ED4" w:rsidRPr="00DB5E49" w:rsidRDefault="00657ED4">
            <w:pPr>
              <w:jc w:val="center"/>
              <w:rPr>
                <w:rFonts w:ascii="Calibri" w:eastAsia="Calibri" w:hAnsi="Calibri" w:cs="Calibri"/>
                <w:b/>
                <w:sz w:val="18"/>
                <w:szCs w:val="18"/>
                <w:lang w:val="en-GB"/>
              </w:rPr>
            </w:pPr>
            <w:r w:rsidRPr="00DB5E49">
              <w:rPr>
                <w:rFonts w:ascii="Calibri" w:eastAsia="Calibri" w:hAnsi="Calibri" w:cs="Calibri"/>
                <w:b/>
                <w:sz w:val="18"/>
                <w:szCs w:val="18"/>
                <w:lang w:val="en-GB"/>
              </w:rPr>
              <w:lastRenderedPageBreak/>
              <w:t>2.8</w:t>
            </w:r>
          </w:p>
        </w:tc>
        <w:tc>
          <w:tcPr>
            <w:tcW w:w="1545" w:type="dxa"/>
            <w:vMerge w:val="restart"/>
            <w:tcBorders>
              <w:top w:val="single" w:sz="4" w:space="0" w:color="auto"/>
            </w:tcBorders>
            <w:shd w:val="clear" w:color="auto" w:fill="F0F6FC"/>
            <w:vAlign w:val="center"/>
          </w:tcPr>
          <w:p w14:paraId="000003E2" w14:textId="77777777" w:rsidR="00657ED4" w:rsidRPr="00DB5E49" w:rsidRDefault="00657ED4">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Acquisition ID Image</w:t>
            </w:r>
          </w:p>
        </w:tc>
        <w:tc>
          <w:tcPr>
            <w:tcW w:w="1545" w:type="dxa"/>
            <w:vMerge w:val="restart"/>
            <w:tcBorders>
              <w:top w:val="single" w:sz="4" w:space="0" w:color="auto"/>
            </w:tcBorders>
            <w:shd w:val="clear" w:color="auto" w:fill="F0F6FC"/>
            <w:vAlign w:val="center"/>
          </w:tcPr>
          <w:p w14:paraId="000003E3" w14:textId="77777777" w:rsidR="00657ED4" w:rsidRPr="00DB5E49" w:rsidRDefault="00657ED4">
            <w:pPr>
              <w:jc w:val="center"/>
              <w:rPr>
                <w:rFonts w:ascii="Calibri" w:eastAsia="Calibri" w:hAnsi="Calibri" w:cs="Calibri"/>
                <w:sz w:val="18"/>
                <w:szCs w:val="18"/>
                <w:lang w:val="en-GB"/>
              </w:rPr>
            </w:pPr>
            <w:r w:rsidRPr="00DB5E49">
              <w:rPr>
                <w:rFonts w:ascii="Calibri" w:eastAsia="Calibri" w:hAnsi="Calibri" w:cs="Calibri"/>
                <w:sz w:val="18"/>
                <w:szCs w:val="18"/>
                <w:lang w:val="en-GB"/>
              </w:rPr>
              <w:t>[NRB]</w:t>
            </w:r>
          </w:p>
          <w:p w14:paraId="000003E4"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3E5" w14:textId="77777777" w:rsidR="00657ED4" w:rsidRPr="008E7116" w:rsidRDefault="00657ED4">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3E6" w14:textId="77777777" w:rsidR="00657ED4" w:rsidRPr="00DB5E49" w:rsidRDefault="00657ED4">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356" w:type="dxa"/>
            <w:tcBorders>
              <w:top w:val="single" w:sz="4" w:space="0" w:color="auto"/>
            </w:tcBorders>
            <w:shd w:val="clear" w:color="auto" w:fill="F0F6FC"/>
            <w:vAlign w:val="center"/>
          </w:tcPr>
          <w:p w14:paraId="000003E7" w14:textId="77777777" w:rsidR="00657ED4" w:rsidRPr="00DB5E49" w:rsidRDefault="00657ED4">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000003E8" w14:textId="77777777" w:rsidR="00657ED4" w:rsidRPr="00DB5E49" w:rsidRDefault="00657ED4">
            <w:pPr>
              <w:pBdr>
                <w:top w:val="nil"/>
                <w:left w:val="nil"/>
                <w:bottom w:val="nil"/>
                <w:right w:val="nil"/>
                <w:between w:val="nil"/>
              </w:pBdr>
              <w:ind w:right="148"/>
              <w:rPr>
                <w:rFonts w:ascii="Calibri" w:eastAsia="Calibri" w:hAnsi="Calibri" w:cs="Calibri"/>
                <w:b/>
                <w:sz w:val="18"/>
                <w:szCs w:val="18"/>
                <w:lang w:val="en-GB"/>
              </w:rPr>
            </w:pPr>
            <w:r w:rsidRPr="00DB5E49">
              <w:rPr>
                <w:rFonts w:ascii="Calibri" w:eastAsia="Calibri" w:hAnsi="Calibri" w:cs="Calibri"/>
                <w:b/>
                <w:sz w:val="18"/>
                <w:szCs w:val="18"/>
                <w:lang w:val="en-GB"/>
              </w:rPr>
              <w:t xml:space="preserve">Note: Required for multi-source product only. </w:t>
            </w:r>
          </w:p>
          <w:p w14:paraId="000003E9"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p>
          <w:p w14:paraId="000003EA"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r w:rsidRPr="00DB5E49">
              <w:rPr>
                <w:rFonts w:ascii="Calibri" w:eastAsia="Calibri" w:hAnsi="Calibri" w:cs="Calibri"/>
                <w:sz w:val="18"/>
                <w:szCs w:val="18"/>
                <w:lang w:val="en-GB"/>
              </w:rPr>
              <w:t xml:space="preserve">Acquisition ID, or acquisition date, for each pixel is identified. </w:t>
            </w:r>
          </w:p>
          <w:p w14:paraId="000003EB"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p>
          <w:p w14:paraId="000003EC"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r w:rsidRPr="00DB5E49">
              <w:rPr>
                <w:rFonts w:ascii="Calibri" w:eastAsia="Calibri" w:hAnsi="Calibri" w:cs="Calibri"/>
                <w:sz w:val="18"/>
                <w:szCs w:val="18"/>
                <w:lang w:val="en-GB"/>
              </w:rPr>
              <w:t xml:space="preserve">In case of multi-temporal image stacks, use source acquisition ID (i.e., 1.6 </w:t>
            </w:r>
            <w:proofErr w:type="spellStart"/>
            <w:r w:rsidRPr="00DB5E49">
              <w:rPr>
                <w:rFonts w:ascii="Calibri" w:eastAsia="Calibri" w:hAnsi="Calibri" w:cs="Calibri"/>
                <w:sz w:val="18"/>
                <w:szCs w:val="18"/>
                <w:lang w:val="en-GB"/>
              </w:rPr>
              <w:t>acqID</w:t>
            </w:r>
            <w:proofErr w:type="spellEnd"/>
            <w:r w:rsidRPr="00DB5E49">
              <w:rPr>
                <w:rFonts w:ascii="Calibri" w:eastAsia="Calibri" w:hAnsi="Calibri" w:cs="Calibri"/>
                <w:sz w:val="18"/>
                <w:szCs w:val="18"/>
                <w:lang w:val="en-GB"/>
              </w:rPr>
              <w:t xml:space="preserve"> values) to list contributing images.</w:t>
            </w:r>
          </w:p>
          <w:p w14:paraId="000003ED"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p>
          <w:p w14:paraId="000003EE"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r w:rsidRPr="00DB5E49">
              <w:rPr>
                <w:rFonts w:ascii="Calibri" w:eastAsia="Calibri" w:hAnsi="Calibri" w:cs="Calibri"/>
                <w:sz w:val="18"/>
                <w:szCs w:val="18"/>
                <w:lang w:val="en-GB"/>
              </w:rPr>
              <w:t>In case of Date, data represent (integer or fractional) day offset to reference observation date [UTC]. Date used as reference (“Day 0”) is provided in the metadata.</w:t>
            </w:r>
          </w:p>
          <w:p w14:paraId="000003EF"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p>
          <w:p w14:paraId="000003F0"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r w:rsidRPr="00DB5E49">
              <w:rPr>
                <w:rFonts w:ascii="Calibri" w:eastAsia="Calibri" w:hAnsi="Calibri" w:cs="Calibri"/>
                <w:sz w:val="18"/>
                <w:szCs w:val="18"/>
                <w:lang w:val="en-GB"/>
              </w:rPr>
              <w:t>Pixels not representing a unique date (e.g., pixels averaged in image overlap zones) are flagged with a pre-set pixel value that is provided in the metadata.</w:t>
            </w:r>
          </w:p>
          <w:p w14:paraId="000003F1" w14:textId="77777777" w:rsidR="00657ED4" w:rsidRPr="00DB5E49" w:rsidRDefault="00657ED4">
            <w:pPr>
              <w:pBdr>
                <w:top w:val="nil"/>
                <w:left w:val="nil"/>
                <w:bottom w:val="nil"/>
                <w:right w:val="nil"/>
                <w:between w:val="nil"/>
              </w:pBdr>
              <w:ind w:right="148"/>
              <w:rPr>
                <w:rFonts w:ascii="Calibri" w:eastAsia="Calibri" w:hAnsi="Calibri" w:cs="Calibri"/>
                <w:sz w:val="18"/>
                <w:szCs w:val="18"/>
                <w:lang w:val="en-GB"/>
              </w:rPr>
            </w:pPr>
          </w:p>
          <w:p w14:paraId="000003F2" w14:textId="77777777" w:rsidR="00657ED4" w:rsidRPr="00DB5E49" w:rsidRDefault="00657ED4">
            <w:p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000003F3" w14:textId="77777777" w:rsidR="00657ED4" w:rsidRPr="00DB5E49"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Sample Type [Day, Time, ID]</w:t>
            </w:r>
          </w:p>
          <w:p w14:paraId="000003F4" w14:textId="6D289308" w:rsidR="00657ED4" w:rsidRPr="00DB5E49"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w:t>
            </w:r>
            <w:proofErr w:type="spellStart"/>
            <w:r w:rsidRPr="00DB5E49">
              <w:rPr>
                <w:rFonts w:ascii="Calibri" w:eastAsia="Calibri" w:hAnsi="Calibri" w:cs="Calibri"/>
                <w:sz w:val="18"/>
                <w:szCs w:val="18"/>
                <w:lang w:val="en-GB"/>
              </w:rPr>
              <w:t>GeoTIFF</w:t>
            </w:r>
            <w:proofErr w:type="spellEnd"/>
            <w:r w:rsidRPr="00DB5E49">
              <w:rPr>
                <w:rFonts w:ascii="Calibri" w:eastAsia="Calibri" w:hAnsi="Calibri" w:cs="Calibri"/>
                <w:sz w:val="18"/>
                <w:szCs w:val="18"/>
                <w:lang w:val="en-GB"/>
              </w:rPr>
              <w:t>/</w:t>
            </w:r>
            <w:proofErr w:type="spellStart"/>
            <w:r w:rsidRPr="00DB5E49">
              <w:rPr>
                <w:rFonts w:ascii="Calibri" w:eastAsia="Calibri" w:hAnsi="Calibri" w:cs="Calibri"/>
                <w:sz w:val="18"/>
                <w:szCs w:val="18"/>
                <w:lang w:val="en-GB"/>
              </w:rPr>
              <w:t>NetCDF</w:t>
            </w:r>
            <w:proofErr w:type="spellEnd"/>
            <w:r w:rsidRPr="00DB5E49">
              <w:rPr>
                <w:rFonts w:ascii="Calibri" w:eastAsia="Calibri" w:hAnsi="Calibri" w:cs="Calibri"/>
                <w:sz w:val="18"/>
                <w:szCs w:val="18"/>
                <w:lang w:val="en-GB"/>
              </w:rPr>
              <w:t>, …]</w:t>
            </w:r>
          </w:p>
          <w:p w14:paraId="000003F5" w14:textId="77777777" w:rsidR="00657ED4" w:rsidRPr="00DB5E49" w:rsidRDefault="00657ED4">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[Int/Float, ...]</w:t>
            </w:r>
          </w:p>
          <w:p w14:paraId="2F3622CA" w14:textId="77777777" w:rsidR="00657ED4" w:rsidRPr="00DB5E49" w:rsidRDefault="00657ED4">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 xml:space="preserve">Bits per sample </w:t>
            </w:r>
          </w:p>
          <w:p w14:paraId="000003F7" w14:textId="6225F41E" w:rsidR="00657ED4" w:rsidRPr="00DB5E49" w:rsidRDefault="00657ED4" w:rsidP="0058717B">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Byte Order</w:t>
            </w:r>
          </w:p>
        </w:tc>
        <w:tc>
          <w:tcPr>
            <w:tcW w:w="3544" w:type="dxa"/>
            <w:vMerge w:val="restart"/>
            <w:tcBorders>
              <w:top w:val="single" w:sz="4" w:space="0" w:color="auto"/>
            </w:tcBorders>
            <w:shd w:val="clear" w:color="auto" w:fill="F0F6FC"/>
          </w:tcPr>
          <w:p w14:paraId="7027B2DC" w14:textId="77777777" w:rsidR="00657ED4" w:rsidRPr="00A45383" w:rsidRDefault="00657ED4" w:rsidP="00876E41">
            <w:pPr>
              <w:spacing w:after="200"/>
              <w:rPr>
                <w:rFonts w:ascii="Calibri" w:eastAsia="Calibri" w:hAnsi="Calibri" w:cs="Calibri"/>
                <w:color w:val="0070C0"/>
                <w:sz w:val="20"/>
                <w:szCs w:val="20"/>
                <w:lang w:val="en-GB"/>
              </w:rPr>
            </w:pPr>
            <w:r w:rsidRPr="00A45383">
              <w:rPr>
                <w:rFonts w:ascii="Calibri" w:eastAsia="Calibri" w:hAnsi="Calibri" w:cs="Calibri"/>
                <w:color w:val="0070C0"/>
                <w:sz w:val="20"/>
                <w:szCs w:val="20"/>
                <w:u w:val="single"/>
                <w:lang w:val="en-GB"/>
              </w:rPr>
              <w:t>Achieved level:</w:t>
            </w:r>
            <w:r w:rsidRPr="00A45383">
              <w:rPr>
                <w:rFonts w:ascii="Calibri" w:eastAsia="Calibri" w:hAnsi="Calibri" w:cs="Calibri"/>
                <w:color w:val="0070C0"/>
                <w:sz w:val="20"/>
                <w:szCs w:val="20"/>
                <w:lang w:val="en-GB"/>
              </w:rPr>
              <w:t xml:space="preserve"> </w:t>
            </w:r>
          </w:p>
          <w:p w14:paraId="067FA0E3" w14:textId="335A3B08" w:rsidR="00657ED4" w:rsidRPr="001740F7" w:rsidRDefault="00657ED4" w:rsidP="00876E41">
            <w:pPr>
              <w:spacing w:after="200"/>
              <w:rPr>
                <w:rFonts w:ascii="Calibri" w:eastAsia="Calibri" w:hAnsi="Calibri" w:cs="Calibri"/>
                <w:color w:val="0070C0"/>
                <w:sz w:val="20"/>
                <w:szCs w:val="20"/>
                <w:lang w:val="en-GB"/>
              </w:rPr>
            </w:pPr>
            <w:r w:rsidRPr="001740F7">
              <w:rPr>
                <w:rFonts w:ascii="Calibri" w:eastAsia="Calibri" w:hAnsi="Calibri" w:cs="Calibri"/>
                <w:color w:val="0070C0"/>
                <w:sz w:val="20"/>
                <w:szCs w:val="20"/>
                <w:lang w:val="en-GB"/>
              </w:rPr>
              <w:t>For ALOS-2 mosaic product: THRESHOLD</w:t>
            </w:r>
          </w:p>
          <w:p w14:paraId="790E8495" w14:textId="77777777" w:rsidR="00657ED4" w:rsidRPr="001740F7" w:rsidRDefault="00657ED4" w:rsidP="001740F7">
            <w:pPr>
              <w:rPr>
                <w:rFonts w:ascii="Calibri" w:hAnsi="Calibri"/>
                <w:color w:val="0070C0"/>
                <w:sz w:val="20"/>
                <w:szCs w:val="20"/>
              </w:rPr>
            </w:pPr>
            <w:r w:rsidRPr="001740F7">
              <w:rPr>
                <w:rFonts w:ascii="Calibri" w:hAnsi="Calibri"/>
                <w:color w:val="0070C0"/>
                <w:sz w:val="20"/>
                <w:szCs w:val="20"/>
              </w:rPr>
              <w:t>&lt;</w:t>
            </w:r>
            <w:proofErr w:type="spellStart"/>
            <w:r w:rsidRPr="001740F7">
              <w:rPr>
                <w:rFonts w:ascii="Calibri" w:hAnsi="Calibri"/>
                <w:color w:val="0070C0"/>
                <w:sz w:val="20"/>
                <w:szCs w:val="20"/>
              </w:rPr>
              <w:t>AcquisitionIDImage</w:t>
            </w:r>
            <w:proofErr w:type="spellEnd"/>
            <w:r w:rsidRPr="001740F7">
              <w:rPr>
                <w:rFonts w:ascii="Calibri" w:hAnsi="Calibri"/>
                <w:color w:val="0070C0"/>
                <w:sz w:val="20"/>
                <w:szCs w:val="20"/>
              </w:rPr>
              <w:t>&gt;</w:t>
            </w:r>
          </w:p>
          <w:p w14:paraId="3D013EAA" w14:textId="77777777" w:rsidR="00657ED4" w:rsidRPr="001740F7" w:rsidRDefault="00657ED4" w:rsidP="001740F7">
            <w:pPr>
              <w:rPr>
                <w:rFonts w:ascii="Calibri" w:hAnsi="Calibri"/>
                <w:color w:val="0070C0"/>
                <w:sz w:val="20"/>
                <w:szCs w:val="20"/>
              </w:rPr>
            </w:pPr>
            <w:r w:rsidRPr="001740F7">
              <w:rPr>
                <w:rFonts w:ascii="Calibri" w:hAnsi="Calibri"/>
                <w:color w:val="0070C0"/>
                <w:sz w:val="20"/>
                <w:szCs w:val="20"/>
              </w:rPr>
              <w:t xml:space="preserve">     &lt;</w:t>
            </w:r>
            <w:proofErr w:type="spellStart"/>
            <w:r w:rsidRPr="001740F7">
              <w:rPr>
                <w:rFonts w:ascii="Calibri" w:hAnsi="Calibri"/>
                <w:color w:val="0070C0"/>
                <w:sz w:val="20"/>
                <w:szCs w:val="20"/>
              </w:rPr>
              <w:t>FileName</w:t>
            </w:r>
            <w:proofErr w:type="spellEnd"/>
            <w:r w:rsidRPr="001740F7">
              <w:rPr>
                <w:rFonts w:ascii="Calibri" w:hAnsi="Calibri"/>
                <w:color w:val="0070C0"/>
                <w:sz w:val="20"/>
                <w:szCs w:val="20"/>
              </w:rPr>
              <w:t xml:space="preserve">&gt; </w:t>
            </w:r>
          </w:p>
          <w:p w14:paraId="73CDE761" w14:textId="77777777" w:rsidR="00657ED4" w:rsidRPr="001740F7" w:rsidRDefault="00657ED4" w:rsidP="001740F7">
            <w:pPr>
              <w:rPr>
                <w:rFonts w:ascii="Calibri" w:hAnsi="Calibri"/>
                <w:color w:val="0070C0"/>
                <w:sz w:val="20"/>
                <w:szCs w:val="20"/>
              </w:rPr>
            </w:pPr>
            <w:r w:rsidRPr="001740F7">
              <w:rPr>
                <w:rFonts w:ascii="Calibri" w:hAnsi="Calibri"/>
                <w:color w:val="0070C0"/>
                <w:sz w:val="20"/>
                <w:szCs w:val="20"/>
              </w:rPr>
              <w:t xml:space="preserve">     &lt;</w:t>
            </w:r>
            <w:proofErr w:type="spellStart"/>
            <w:r w:rsidRPr="001740F7">
              <w:rPr>
                <w:rFonts w:ascii="Calibri" w:hAnsi="Calibri"/>
                <w:color w:val="0070C0"/>
                <w:sz w:val="20"/>
                <w:szCs w:val="20"/>
              </w:rPr>
              <w:t>SampleType</w:t>
            </w:r>
            <w:proofErr w:type="spellEnd"/>
            <w:r w:rsidRPr="001740F7">
              <w:rPr>
                <w:rFonts w:ascii="Calibri" w:hAnsi="Calibri"/>
                <w:color w:val="0070C0"/>
                <w:sz w:val="20"/>
                <w:szCs w:val="20"/>
              </w:rPr>
              <w:t>&gt;</w:t>
            </w:r>
          </w:p>
          <w:p w14:paraId="3D327C75" w14:textId="77777777" w:rsidR="00657ED4" w:rsidRPr="001740F7" w:rsidRDefault="00657ED4" w:rsidP="001740F7">
            <w:pPr>
              <w:rPr>
                <w:rFonts w:ascii="Calibri" w:hAnsi="Calibri"/>
                <w:color w:val="0070C0"/>
                <w:sz w:val="20"/>
                <w:szCs w:val="20"/>
              </w:rPr>
            </w:pPr>
            <w:r w:rsidRPr="001740F7">
              <w:rPr>
                <w:rFonts w:ascii="Calibri" w:hAnsi="Calibri"/>
                <w:color w:val="0070C0"/>
                <w:sz w:val="20"/>
                <w:szCs w:val="20"/>
              </w:rPr>
              <w:t xml:space="preserve">     &lt;</w:t>
            </w:r>
            <w:proofErr w:type="spellStart"/>
            <w:r w:rsidRPr="001740F7">
              <w:rPr>
                <w:rFonts w:ascii="Calibri" w:hAnsi="Calibri"/>
                <w:color w:val="0070C0"/>
                <w:sz w:val="20"/>
                <w:szCs w:val="20"/>
              </w:rPr>
              <w:t>DataFormat</w:t>
            </w:r>
            <w:proofErr w:type="spellEnd"/>
            <w:r w:rsidRPr="001740F7">
              <w:rPr>
                <w:rFonts w:ascii="Calibri" w:hAnsi="Calibri"/>
                <w:color w:val="0070C0"/>
                <w:sz w:val="20"/>
                <w:szCs w:val="20"/>
              </w:rPr>
              <w:t>&gt;</w:t>
            </w:r>
          </w:p>
          <w:p w14:paraId="54DD7709" w14:textId="77777777" w:rsidR="00657ED4" w:rsidRPr="001740F7" w:rsidRDefault="00657ED4" w:rsidP="001740F7">
            <w:pPr>
              <w:rPr>
                <w:rFonts w:ascii="Calibri" w:hAnsi="Calibri"/>
                <w:color w:val="0070C0"/>
                <w:sz w:val="20"/>
                <w:szCs w:val="20"/>
              </w:rPr>
            </w:pPr>
            <w:r w:rsidRPr="001740F7">
              <w:rPr>
                <w:rFonts w:ascii="Calibri" w:hAnsi="Calibri"/>
                <w:color w:val="0070C0"/>
                <w:sz w:val="20"/>
                <w:szCs w:val="20"/>
              </w:rPr>
              <w:t xml:space="preserve">     &lt;</w:t>
            </w:r>
            <w:proofErr w:type="spellStart"/>
            <w:r w:rsidRPr="001740F7">
              <w:rPr>
                <w:rFonts w:ascii="Calibri" w:hAnsi="Calibri"/>
                <w:color w:val="0070C0"/>
                <w:sz w:val="20"/>
                <w:szCs w:val="20"/>
              </w:rPr>
              <w:t>DataType</w:t>
            </w:r>
            <w:proofErr w:type="spellEnd"/>
            <w:r w:rsidRPr="001740F7">
              <w:rPr>
                <w:rFonts w:ascii="Calibri" w:hAnsi="Calibri"/>
                <w:color w:val="0070C0"/>
                <w:sz w:val="20"/>
                <w:szCs w:val="20"/>
              </w:rPr>
              <w:t>&gt;</w:t>
            </w:r>
          </w:p>
          <w:p w14:paraId="4F2C68A3" w14:textId="77777777" w:rsidR="00657ED4" w:rsidRPr="001740F7" w:rsidRDefault="00657ED4" w:rsidP="001740F7">
            <w:pPr>
              <w:rPr>
                <w:rFonts w:ascii="Calibri" w:hAnsi="Calibri"/>
                <w:color w:val="0070C0"/>
                <w:sz w:val="20"/>
                <w:szCs w:val="20"/>
              </w:rPr>
            </w:pPr>
            <w:r w:rsidRPr="001740F7">
              <w:rPr>
                <w:rFonts w:ascii="Calibri" w:hAnsi="Calibri"/>
                <w:color w:val="0070C0"/>
                <w:sz w:val="20"/>
                <w:szCs w:val="20"/>
              </w:rPr>
              <w:t xml:space="preserve">     &lt;BitsPerSample&gt;  </w:t>
            </w:r>
          </w:p>
          <w:p w14:paraId="75B72348" w14:textId="77777777" w:rsidR="00657ED4" w:rsidRPr="001740F7" w:rsidRDefault="00657ED4" w:rsidP="001740F7">
            <w:pPr>
              <w:rPr>
                <w:rFonts w:ascii="Calibri" w:hAnsi="Calibri"/>
                <w:color w:val="0070C0"/>
                <w:sz w:val="20"/>
                <w:szCs w:val="20"/>
              </w:rPr>
            </w:pPr>
            <w:r w:rsidRPr="001740F7">
              <w:rPr>
                <w:rFonts w:ascii="Calibri" w:hAnsi="Calibri"/>
                <w:color w:val="0070C0"/>
                <w:sz w:val="20"/>
                <w:szCs w:val="20"/>
              </w:rPr>
              <w:t xml:space="preserve">     &lt;</w:t>
            </w:r>
            <w:proofErr w:type="spellStart"/>
            <w:r w:rsidRPr="001740F7">
              <w:rPr>
                <w:rFonts w:ascii="Calibri" w:hAnsi="Calibri"/>
                <w:color w:val="0070C0"/>
                <w:sz w:val="20"/>
                <w:szCs w:val="20"/>
              </w:rPr>
              <w:t>ByteOrder</w:t>
            </w:r>
            <w:proofErr w:type="spellEnd"/>
            <w:r w:rsidRPr="001740F7">
              <w:rPr>
                <w:rFonts w:ascii="Calibri" w:hAnsi="Calibri"/>
                <w:color w:val="0070C0"/>
                <w:sz w:val="20"/>
                <w:szCs w:val="20"/>
              </w:rPr>
              <w:t>&gt;</w:t>
            </w:r>
          </w:p>
          <w:p w14:paraId="27977920" w14:textId="77777777" w:rsidR="00657ED4" w:rsidRPr="001740F7" w:rsidRDefault="00657ED4" w:rsidP="00876E41">
            <w:pPr>
              <w:spacing w:after="200"/>
              <w:rPr>
                <w:rFonts w:ascii="Calibri" w:eastAsia="Calibri" w:hAnsi="Calibri" w:cs="Calibri"/>
                <w:color w:val="0070C0"/>
                <w:sz w:val="20"/>
                <w:szCs w:val="20"/>
                <w:lang w:val="en-GB"/>
              </w:rPr>
            </w:pPr>
          </w:p>
          <w:p w14:paraId="6D842EAD" w14:textId="6AB818C3" w:rsidR="00657ED4" w:rsidRPr="00A45383" w:rsidRDefault="00657ED4" w:rsidP="00876E41">
            <w:pPr>
              <w:spacing w:after="200"/>
              <w:rPr>
                <w:rFonts w:ascii="Calibri" w:eastAsia="Calibri" w:hAnsi="Calibri" w:cs="Calibri"/>
                <w:color w:val="0070C0"/>
                <w:sz w:val="20"/>
                <w:szCs w:val="20"/>
                <w:lang w:val="en-GB"/>
              </w:rPr>
            </w:pPr>
            <w:r w:rsidRPr="001740F7">
              <w:rPr>
                <w:rFonts w:ascii="Calibri" w:eastAsia="Calibri" w:hAnsi="Calibri" w:cs="Calibri"/>
                <w:color w:val="0070C0"/>
                <w:sz w:val="20"/>
                <w:szCs w:val="20"/>
                <w:lang w:val="en-GB"/>
              </w:rPr>
              <w:t>For ALOS-2 ScanSAR</w:t>
            </w:r>
            <w:r w:rsidRPr="00A45383">
              <w:rPr>
                <w:rFonts w:ascii="Calibri" w:eastAsia="Calibri" w:hAnsi="Calibri" w:cs="Calibri"/>
                <w:color w:val="0070C0"/>
                <w:sz w:val="20"/>
                <w:szCs w:val="20"/>
                <w:lang w:val="en-GB"/>
              </w:rPr>
              <w:t xml:space="preserve"> products (single date): NOT REQUIRED</w:t>
            </w:r>
          </w:p>
          <w:p w14:paraId="000003FA" w14:textId="5E232CEE" w:rsidR="00657ED4" w:rsidRPr="00A45383" w:rsidRDefault="00657ED4">
            <w:pPr>
              <w:spacing w:after="200"/>
              <w:rPr>
                <w:rFonts w:ascii="Calibri" w:eastAsia="Calibri" w:hAnsi="Calibri" w:cs="Calibri"/>
                <w:sz w:val="20"/>
                <w:szCs w:val="20"/>
                <w:lang w:val="en-GB"/>
              </w:rPr>
            </w:pPr>
          </w:p>
        </w:tc>
        <w:tc>
          <w:tcPr>
            <w:tcW w:w="1559" w:type="dxa"/>
            <w:tcBorders>
              <w:top w:val="single" w:sz="4" w:space="0" w:color="auto"/>
            </w:tcBorders>
            <w:shd w:val="clear" w:color="auto" w:fill="F0F6FC"/>
          </w:tcPr>
          <w:p w14:paraId="705F2D6A" w14:textId="77777777" w:rsidR="00037DC5" w:rsidRDefault="008E7116" w:rsidP="00876E41">
            <w:pPr>
              <w:rPr>
                <w:rFonts w:asciiTheme="majorHAnsi" w:hAnsiTheme="majorHAnsi" w:cstheme="majorHAnsi"/>
                <w:b/>
                <w:bCs/>
                <w:color w:val="76923C" w:themeColor="accent3" w:themeShade="BF"/>
                <w:sz w:val="18"/>
                <w:szCs w:val="18"/>
              </w:rPr>
            </w:pPr>
            <w:r w:rsidRPr="00CD5E89">
              <w:rPr>
                <w:rFonts w:asciiTheme="majorHAnsi" w:hAnsiTheme="majorHAnsi" w:cstheme="majorHAnsi"/>
                <w:b/>
                <w:bCs/>
                <w:color w:val="76923C" w:themeColor="accent3" w:themeShade="BF"/>
                <w:sz w:val="18"/>
                <w:szCs w:val="18"/>
              </w:rPr>
              <w:t>Verified at Threshold</w:t>
            </w:r>
            <w:r w:rsidR="00037DC5">
              <w:rPr>
                <w:rFonts w:asciiTheme="majorHAnsi" w:hAnsiTheme="majorHAnsi" w:cstheme="majorHAnsi"/>
                <w:b/>
                <w:bCs/>
                <w:color w:val="76923C" w:themeColor="accent3" w:themeShade="BF"/>
                <w:sz w:val="18"/>
                <w:szCs w:val="18"/>
              </w:rPr>
              <w:t xml:space="preserve"> </w:t>
            </w:r>
          </w:p>
          <w:p w14:paraId="4EF4D492" w14:textId="77777777" w:rsidR="00037DC5" w:rsidRDefault="00037DC5" w:rsidP="00876E41">
            <w:pPr>
              <w:rPr>
                <w:rFonts w:asciiTheme="majorHAnsi" w:hAnsiTheme="majorHAnsi" w:cstheme="majorHAnsi"/>
                <w:b/>
                <w:bCs/>
                <w:color w:val="76923C" w:themeColor="accent3" w:themeShade="BF"/>
                <w:sz w:val="18"/>
                <w:szCs w:val="18"/>
              </w:rPr>
            </w:pPr>
          </w:p>
          <w:p w14:paraId="66E41A73" w14:textId="0E5E33C5" w:rsidR="00657ED4" w:rsidRPr="00A45383" w:rsidRDefault="00037DC5" w:rsidP="00876E41">
            <w:pPr>
              <w:rPr>
                <w:color w:val="0070C0"/>
                <w:sz w:val="20"/>
                <w:szCs w:val="20"/>
                <w:u w:val="single"/>
                <w:lang w:val="en-GB"/>
              </w:rPr>
            </w:pPr>
            <w:r>
              <w:rPr>
                <w:rFonts w:asciiTheme="majorHAnsi" w:hAnsiTheme="majorHAnsi" w:cstheme="majorHAnsi"/>
                <w:b/>
                <w:bCs/>
                <w:color w:val="76923C" w:themeColor="accent3" w:themeShade="BF"/>
                <w:sz w:val="18"/>
                <w:szCs w:val="18"/>
              </w:rPr>
              <w:t>(Fine Beam Global Mosaic Dataset only)</w:t>
            </w:r>
          </w:p>
        </w:tc>
      </w:tr>
      <w:tr w:rsidR="00657ED4" w:rsidRPr="00030523" w14:paraId="51AB1176" w14:textId="57D78A50" w:rsidTr="00657ED4">
        <w:trPr>
          <w:cantSplit/>
        </w:trPr>
        <w:tc>
          <w:tcPr>
            <w:tcW w:w="855" w:type="dxa"/>
            <w:vMerge/>
            <w:shd w:val="clear" w:color="auto" w:fill="F0F6FC"/>
            <w:vAlign w:val="center"/>
          </w:tcPr>
          <w:p w14:paraId="000003FB" w14:textId="77777777" w:rsidR="00657ED4" w:rsidRPr="00DB5E49"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3FC" w14:textId="77777777" w:rsidR="00657ED4" w:rsidRPr="00DB5E49"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3FD" w14:textId="77777777" w:rsidR="00657ED4" w:rsidRPr="00DB5E49" w:rsidRDefault="00657ED4">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3FE" w14:textId="77777777" w:rsidR="00657ED4" w:rsidRPr="00DB5E49" w:rsidRDefault="00657ED4">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 Requirements</w:t>
            </w:r>
          </w:p>
          <w:p w14:paraId="000003FF" w14:textId="77777777" w:rsidR="00657ED4" w:rsidRPr="00DB5E49" w:rsidRDefault="00657ED4">
            <w:pPr>
              <w:rPr>
                <w:rFonts w:ascii="Calibri" w:eastAsia="Calibri" w:hAnsi="Calibri" w:cs="Calibri"/>
                <w:sz w:val="18"/>
                <w:szCs w:val="18"/>
                <w:lang w:val="en-GB"/>
              </w:rPr>
            </w:pPr>
            <w:r w:rsidRPr="00DB5E49">
              <w:rPr>
                <w:rFonts w:ascii="Calibri" w:eastAsia="Calibri" w:hAnsi="Calibri" w:cs="Calibri"/>
                <w:sz w:val="18"/>
                <w:szCs w:val="18"/>
                <w:lang w:val="en-GB"/>
              </w:rPr>
              <w:t>In case of image composites, the sources for each pixel are uniquely identified.</w:t>
            </w:r>
          </w:p>
        </w:tc>
        <w:tc>
          <w:tcPr>
            <w:tcW w:w="3544" w:type="dxa"/>
            <w:vMerge/>
            <w:shd w:val="clear" w:color="auto" w:fill="F0F6FC"/>
          </w:tcPr>
          <w:p w14:paraId="00000400" w14:textId="77777777" w:rsidR="00657ED4" w:rsidRPr="00030523" w:rsidRDefault="00657ED4">
            <w:pPr>
              <w:pBdr>
                <w:top w:val="nil"/>
                <w:left w:val="nil"/>
                <w:bottom w:val="nil"/>
                <w:right w:val="nil"/>
                <w:between w:val="nil"/>
              </w:pBdr>
              <w:spacing w:line="276" w:lineRule="auto"/>
              <w:rPr>
                <w:rFonts w:ascii="Calibri" w:eastAsia="Calibri" w:hAnsi="Calibri" w:cs="Calibri"/>
                <w:lang w:val="en-GB"/>
              </w:rPr>
            </w:pPr>
          </w:p>
        </w:tc>
        <w:tc>
          <w:tcPr>
            <w:tcW w:w="1559" w:type="dxa"/>
            <w:shd w:val="clear" w:color="auto" w:fill="F0F6FC"/>
          </w:tcPr>
          <w:p w14:paraId="02E2056B" w14:textId="77777777" w:rsidR="00657ED4" w:rsidRPr="00030523" w:rsidRDefault="00657ED4">
            <w:pPr>
              <w:pBdr>
                <w:top w:val="nil"/>
                <w:left w:val="nil"/>
                <w:bottom w:val="nil"/>
                <w:right w:val="nil"/>
                <w:between w:val="nil"/>
              </w:pBdr>
              <w:rPr>
                <w:lang w:val="en-GB"/>
              </w:rPr>
            </w:pPr>
          </w:p>
        </w:tc>
      </w:tr>
    </w:tbl>
    <w:p w14:paraId="1F6C7890" w14:textId="77777777" w:rsidR="00B569C3" w:rsidRPr="00030523" w:rsidRDefault="00B569C3">
      <w:pPr>
        <w:rPr>
          <w:lang w:val="en-GB"/>
        </w:rPr>
      </w:pPr>
      <w:r w:rsidRPr="00030523">
        <w:rPr>
          <w:lang w:val="en-GB"/>
        </w:rPr>
        <w:br w:type="page"/>
      </w:r>
    </w:p>
    <w:tbl>
      <w:tblPr>
        <w:tblStyle w:val="24"/>
        <w:tblW w:w="154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545"/>
        <w:gridCol w:w="1545"/>
        <w:gridCol w:w="6356"/>
        <w:gridCol w:w="3544"/>
        <w:gridCol w:w="1559"/>
      </w:tblGrid>
      <w:tr w:rsidR="00DB5E49" w:rsidRPr="00DB5E49" w14:paraId="1DD224E2" w14:textId="2AD06288" w:rsidTr="00DB5E49">
        <w:trPr>
          <w:cantSplit/>
          <w:trHeight w:val="432"/>
        </w:trPr>
        <w:tc>
          <w:tcPr>
            <w:tcW w:w="855" w:type="dxa"/>
            <w:shd w:val="clear" w:color="auto" w:fill="000000" w:themeFill="text1"/>
            <w:vAlign w:val="center"/>
          </w:tcPr>
          <w:p w14:paraId="2C5647FF" w14:textId="77777777" w:rsidR="00DB5E49" w:rsidRPr="00030523" w:rsidRDefault="00DB5E49" w:rsidP="00775FF6">
            <w:pPr>
              <w:jc w:val="center"/>
              <w:rPr>
                <w:b/>
                <w:lang w:val="en-GB"/>
              </w:rPr>
            </w:pPr>
            <w:r w:rsidRPr="00030523">
              <w:rPr>
                <w:rFonts w:ascii="Calibri" w:eastAsia="Calibri" w:hAnsi="Calibri" w:cs="Calibri"/>
                <w:b/>
                <w:color w:val="FFFFFF"/>
                <w:lang w:val="en-GB"/>
              </w:rPr>
              <w:lastRenderedPageBreak/>
              <w:t>#</w:t>
            </w:r>
          </w:p>
        </w:tc>
        <w:tc>
          <w:tcPr>
            <w:tcW w:w="1545" w:type="dxa"/>
            <w:shd w:val="clear" w:color="auto" w:fill="000000" w:themeFill="text1"/>
            <w:vAlign w:val="center"/>
          </w:tcPr>
          <w:p w14:paraId="0514CDFE" w14:textId="77777777" w:rsidR="00DB5E49" w:rsidRPr="00030523" w:rsidRDefault="00DB5E49" w:rsidP="00775FF6">
            <w:pPr>
              <w:jc w:val="center"/>
              <w:rPr>
                <w:b/>
                <w:lang w:val="en-GB"/>
              </w:rPr>
            </w:pPr>
            <w:r w:rsidRPr="00030523">
              <w:rPr>
                <w:rFonts w:ascii="Calibri" w:eastAsia="Calibri" w:hAnsi="Calibri" w:cs="Calibri"/>
                <w:b/>
                <w:color w:val="FFFFFF"/>
                <w:lang w:val="en-GB"/>
              </w:rPr>
              <w:t>Parameter</w:t>
            </w:r>
          </w:p>
        </w:tc>
        <w:tc>
          <w:tcPr>
            <w:tcW w:w="1545" w:type="dxa"/>
            <w:shd w:val="clear" w:color="auto" w:fill="000000" w:themeFill="text1"/>
            <w:vAlign w:val="center"/>
          </w:tcPr>
          <w:p w14:paraId="0A2F4046" w14:textId="77777777" w:rsidR="00DB5E49" w:rsidRPr="00030523" w:rsidRDefault="00DB5E49" w:rsidP="00775FF6">
            <w:pPr>
              <w:jc w:val="center"/>
              <w:rPr>
                <w:lang w:val="en-GB"/>
              </w:rPr>
            </w:pPr>
            <w:r w:rsidRPr="00030523">
              <w:rPr>
                <w:rFonts w:ascii="Calibri" w:eastAsia="Calibri" w:hAnsi="Calibri" w:cs="Calibri"/>
                <w:b/>
                <w:color w:val="FFFFFF"/>
                <w:lang w:val="en-GB"/>
              </w:rPr>
              <w:t>CEOS-ARD product</w:t>
            </w:r>
          </w:p>
        </w:tc>
        <w:tc>
          <w:tcPr>
            <w:tcW w:w="6356" w:type="dxa"/>
            <w:shd w:val="clear" w:color="auto" w:fill="000000" w:themeFill="text1"/>
            <w:vAlign w:val="center"/>
          </w:tcPr>
          <w:p w14:paraId="51C17D58" w14:textId="77777777" w:rsidR="00DB5E49" w:rsidRPr="00030523" w:rsidRDefault="00DB5E49" w:rsidP="00756A32">
            <w:pPr>
              <w:jc w:val="center"/>
              <w:rPr>
                <w:b/>
                <w:u w:val="single"/>
                <w:lang w:val="en-GB"/>
              </w:rPr>
            </w:pPr>
            <w:r w:rsidRPr="00030523">
              <w:rPr>
                <w:rFonts w:ascii="Calibri" w:eastAsia="Calibri" w:hAnsi="Calibri" w:cs="Calibri"/>
                <w:b/>
                <w:color w:val="FFFFFF"/>
                <w:lang w:val="en-GB"/>
              </w:rPr>
              <w:t>Requirements</w:t>
            </w:r>
          </w:p>
        </w:tc>
        <w:tc>
          <w:tcPr>
            <w:tcW w:w="3544" w:type="dxa"/>
            <w:shd w:val="clear" w:color="auto" w:fill="000000" w:themeFill="text1"/>
            <w:vAlign w:val="center"/>
          </w:tcPr>
          <w:p w14:paraId="06F2707D" w14:textId="77777777" w:rsidR="00DB5E49" w:rsidRPr="00030523" w:rsidRDefault="00DB5E49" w:rsidP="00756A32">
            <w:pPr>
              <w:jc w:val="center"/>
              <w:rPr>
                <w:u w:val="single"/>
                <w:lang w:val="en-GB"/>
              </w:rPr>
            </w:pPr>
            <w:r w:rsidRPr="00030523">
              <w:rPr>
                <w:rFonts w:ascii="Calibri" w:eastAsia="Calibri" w:hAnsi="Calibri" w:cs="Calibri"/>
                <w:b/>
                <w:color w:val="FFFFFF"/>
                <w:lang w:val="en-GB"/>
              </w:rPr>
              <w:t>Self-Assessment</w:t>
            </w:r>
          </w:p>
        </w:tc>
        <w:tc>
          <w:tcPr>
            <w:tcW w:w="1559" w:type="dxa"/>
            <w:shd w:val="clear" w:color="auto" w:fill="000000" w:themeFill="text1"/>
            <w:vAlign w:val="center"/>
          </w:tcPr>
          <w:p w14:paraId="1760BBD9" w14:textId="32D2CDB0" w:rsidR="00DB5E49" w:rsidRPr="00DB5E49" w:rsidRDefault="00DB5E49" w:rsidP="00DB5E49">
            <w:pPr>
              <w:jc w:val="center"/>
              <w:rPr>
                <w:rFonts w:ascii="Calibri" w:eastAsia="Calibri" w:hAnsi="Calibri" w:cs="Calibri"/>
                <w:b/>
                <w:color w:val="FFFFFF"/>
                <w:lang w:val="en-GB"/>
              </w:rPr>
            </w:pPr>
            <w:r w:rsidRPr="00DB5E49">
              <w:rPr>
                <w:rFonts w:ascii="Calibri" w:eastAsia="Calibri" w:hAnsi="Calibri" w:cs="Calibri"/>
                <w:b/>
                <w:color w:val="FFFFFF"/>
                <w:lang w:val="en-GB"/>
              </w:rPr>
              <w:t>Notes</w:t>
            </w:r>
          </w:p>
        </w:tc>
      </w:tr>
      <w:tr w:rsidR="00DB5E49" w:rsidRPr="00030523" w14:paraId="36495C8B" w14:textId="75132F66" w:rsidTr="00DB5E49">
        <w:trPr>
          <w:cantSplit/>
          <w:trHeight w:val="724"/>
        </w:trPr>
        <w:tc>
          <w:tcPr>
            <w:tcW w:w="855" w:type="dxa"/>
            <w:vMerge w:val="restart"/>
            <w:vAlign w:val="center"/>
          </w:tcPr>
          <w:p w14:paraId="21DDB1CB" w14:textId="77777777" w:rsidR="00DB5E49" w:rsidRPr="00DB5E49" w:rsidRDefault="00DB5E49" w:rsidP="00775FF6">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2.9</w:t>
            </w:r>
          </w:p>
        </w:tc>
        <w:tc>
          <w:tcPr>
            <w:tcW w:w="1545" w:type="dxa"/>
            <w:vMerge w:val="restart"/>
            <w:vAlign w:val="center"/>
          </w:tcPr>
          <w:p w14:paraId="50FA7B5B" w14:textId="77777777" w:rsidR="00DB5E49" w:rsidRPr="00DB5E49" w:rsidRDefault="00DB5E49" w:rsidP="00775FF6">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Per-pixel DEM</w:t>
            </w:r>
          </w:p>
        </w:tc>
        <w:tc>
          <w:tcPr>
            <w:tcW w:w="1545" w:type="dxa"/>
            <w:vMerge w:val="restart"/>
            <w:vAlign w:val="center"/>
          </w:tcPr>
          <w:p w14:paraId="345B3E42" w14:textId="77777777" w:rsidR="00DB5E49" w:rsidRPr="00DB5E49" w:rsidRDefault="00DB5E49" w:rsidP="00775FF6">
            <w:pPr>
              <w:jc w:val="center"/>
              <w:rPr>
                <w:rFonts w:ascii="Calibri" w:eastAsia="Calibri" w:hAnsi="Calibri" w:cs="Calibri"/>
                <w:sz w:val="18"/>
                <w:szCs w:val="18"/>
                <w:lang w:val="en-GB"/>
              </w:rPr>
            </w:pPr>
            <w:r w:rsidRPr="00DB5E49">
              <w:rPr>
                <w:rFonts w:ascii="Calibri" w:eastAsia="Calibri" w:hAnsi="Calibri" w:cs="Calibri"/>
                <w:sz w:val="18"/>
                <w:szCs w:val="18"/>
                <w:lang w:val="en-GB"/>
              </w:rPr>
              <w:t>[NRB]</w:t>
            </w:r>
          </w:p>
          <w:p w14:paraId="2B70288B" w14:textId="77777777" w:rsidR="00DB5E49" w:rsidRPr="008E7116" w:rsidRDefault="00DB5E49" w:rsidP="00775FF6">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8D029AD" w14:textId="77777777" w:rsidR="00DB5E49" w:rsidRPr="00DB5E49" w:rsidRDefault="00DB5E49" w:rsidP="00775FF6">
            <w:pPr>
              <w:jc w:val="center"/>
              <w:rPr>
                <w:rFonts w:ascii="Calibri" w:eastAsia="Calibri" w:hAnsi="Calibri" w:cs="Calibri"/>
                <w:sz w:val="18"/>
                <w:szCs w:val="18"/>
                <w:lang w:val="en-GB"/>
              </w:rPr>
            </w:pPr>
            <w:r w:rsidRPr="008E7116">
              <w:rPr>
                <w:rFonts w:ascii="Calibri" w:eastAsia="Calibri" w:hAnsi="Calibri" w:cs="Calibri"/>
                <w:strike/>
                <w:sz w:val="18"/>
                <w:szCs w:val="18"/>
                <w:lang w:val="en-GB"/>
              </w:rPr>
              <w:t>[GSLC]</w:t>
            </w:r>
          </w:p>
        </w:tc>
        <w:tc>
          <w:tcPr>
            <w:tcW w:w="6356" w:type="dxa"/>
            <w:vAlign w:val="center"/>
          </w:tcPr>
          <w:p w14:paraId="34DB88C5" w14:textId="77777777" w:rsidR="00DB5E49" w:rsidRPr="00DB5E49" w:rsidRDefault="00DB5E49" w:rsidP="00775FF6">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651ACCE0" w14:textId="77777777" w:rsidR="00DB5E49" w:rsidRPr="00DB5E49" w:rsidRDefault="00DB5E49" w:rsidP="00775FF6">
            <w:pPr>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tcPr>
          <w:p w14:paraId="0A868423" w14:textId="77777777" w:rsidR="00DB5E49" w:rsidRPr="00A45383" w:rsidRDefault="00DB5E49" w:rsidP="005E0741">
            <w:pPr>
              <w:spacing w:after="200"/>
              <w:rPr>
                <w:rFonts w:ascii="Calibri" w:eastAsia="Calibri" w:hAnsi="Calibri" w:cs="Calibri"/>
                <w:color w:val="000000" w:themeColor="text1"/>
                <w:sz w:val="20"/>
                <w:szCs w:val="20"/>
                <w:lang w:val="en-GB"/>
              </w:rPr>
            </w:pPr>
            <w:r w:rsidRPr="00A45383">
              <w:rPr>
                <w:rFonts w:ascii="Calibri" w:eastAsia="Calibri" w:hAnsi="Calibri" w:cs="Calibri"/>
                <w:color w:val="000000" w:themeColor="text1"/>
                <w:sz w:val="20"/>
                <w:szCs w:val="20"/>
                <w:u w:val="single"/>
                <w:lang w:val="en-GB"/>
              </w:rPr>
              <w:t>Achieved level:</w:t>
            </w:r>
            <w:r w:rsidRPr="00A45383">
              <w:rPr>
                <w:rFonts w:ascii="Calibri" w:eastAsia="Calibri" w:hAnsi="Calibri" w:cs="Calibri"/>
                <w:color w:val="000000" w:themeColor="text1"/>
                <w:sz w:val="20"/>
                <w:szCs w:val="20"/>
                <w:lang w:val="en-GB"/>
              </w:rPr>
              <w:t xml:space="preserve"> NOT REQUIRED</w:t>
            </w:r>
          </w:p>
          <w:p w14:paraId="66F73F6E" w14:textId="5920251C" w:rsidR="00DB5E49" w:rsidRPr="00A45383" w:rsidRDefault="00DB5E49" w:rsidP="00775FF6">
            <w:pPr>
              <w:spacing w:after="200"/>
              <w:rPr>
                <w:rFonts w:ascii="Calibri" w:eastAsia="Calibri" w:hAnsi="Calibri" w:cs="Calibri"/>
                <w:sz w:val="20"/>
                <w:szCs w:val="20"/>
                <w:lang w:val="en-GB"/>
              </w:rPr>
            </w:pPr>
          </w:p>
        </w:tc>
        <w:tc>
          <w:tcPr>
            <w:tcW w:w="1559" w:type="dxa"/>
          </w:tcPr>
          <w:p w14:paraId="7C0E4567" w14:textId="12E05936" w:rsidR="00DB5E49" w:rsidRPr="00A45383" w:rsidRDefault="008E7116" w:rsidP="005E0741">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DB5E49" w:rsidRPr="00030523" w14:paraId="72B778F4" w14:textId="4A89693E" w:rsidTr="00DB5E49">
        <w:trPr>
          <w:cantSplit/>
        </w:trPr>
        <w:tc>
          <w:tcPr>
            <w:tcW w:w="855" w:type="dxa"/>
            <w:vMerge/>
            <w:vAlign w:val="center"/>
          </w:tcPr>
          <w:p w14:paraId="37700475" w14:textId="77777777" w:rsidR="00DB5E49" w:rsidRPr="00DB5E49" w:rsidRDefault="00DB5E49" w:rsidP="00775FF6">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5F67CCAD" w14:textId="77777777" w:rsidR="00DB5E49" w:rsidRPr="00DB5E49" w:rsidRDefault="00DB5E49" w:rsidP="00775FF6">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2C23F053" w14:textId="77777777" w:rsidR="00DB5E49" w:rsidRPr="00DB5E49" w:rsidRDefault="00DB5E49" w:rsidP="00775FF6">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79C77412" w14:textId="77777777" w:rsidR="00DB5E49" w:rsidRPr="00DB5E49" w:rsidRDefault="00DB5E49" w:rsidP="00775FF6">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 Requirements</w:t>
            </w:r>
          </w:p>
          <w:p w14:paraId="73BCC129" w14:textId="77777777" w:rsidR="00DB5E49" w:rsidRPr="00DB5E49" w:rsidRDefault="00DB5E49" w:rsidP="00775FF6">
            <w:p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Provide DEM or DSM as used during the geometric and radiometric processing of the SAR data, resampled to an exact geometric match in extent and resolution with the CEOS-ARD SAR image product. Can also be provided with [ORB] products containing land areas.</w:t>
            </w:r>
          </w:p>
          <w:p w14:paraId="2B4B2E05" w14:textId="77777777" w:rsidR="00DB5E49" w:rsidRPr="00DB5E49" w:rsidRDefault="00DB5E49" w:rsidP="00775FF6">
            <w:pPr>
              <w:pBdr>
                <w:top w:val="nil"/>
                <w:left w:val="nil"/>
                <w:bottom w:val="nil"/>
                <w:right w:val="nil"/>
                <w:between w:val="nil"/>
              </w:pBdr>
              <w:ind w:left="90" w:right="105"/>
              <w:rPr>
                <w:rFonts w:ascii="Calibri" w:eastAsia="Calibri" w:hAnsi="Calibri" w:cs="Calibri"/>
                <w:sz w:val="18"/>
                <w:szCs w:val="18"/>
                <w:lang w:val="en-GB"/>
              </w:rPr>
            </w:pPr>
          </w:p>
          <w:p w14:paraId="7E312D7C" w14:textId="77777777" w:rsidR="00DB5E49" w:rsidRPr="00DB5E49" w:rsidRDefault="00DB5E49" w:rsidP="00775FF6">
            <w:pPr>
              <w:pBdr>
                <w:top w:val="nil"/>
                <w:left w:val="nil"/>
                <w:bottom w:val="nil"/>
                <w:right w:val="nil"/>
                <w:between w:val="nil"/>
              </w:pBdr>
              <w:ind w:left="90" w:right="105"/>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3FAAECAD" w14:textId="77777777" w:rsidR="00DB5E49" w:rsidRPr="00DB5E49" w:rsidRDefault="00DB5E49" w:rsidP="00775FF6">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Sample Type [Height]</w:t>
            </w:r>
          </w:p>
          <w:p w14:paraId="1B4681CA" w14:textId="77777777" w:rsidR="00DB5E49" w:rsidRPr="00DB5E49" w:rsidRDefault="00DB5E49" w:rsidP="00775FF6">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7AEDED28" w14:textId="77777777" w:rsidR="00DB5E49" w:rsidRPr="00DB5E49" w:rsidRDefault="00DB5E49" w:rsidP="00775FF6">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[Int/Float, ...]</w:t>
            </w:r>
          </w:p>
          <w:p w14:paraId="14B02260" w14:textId="77777777" w:rsidR="00DB5E49" w:rsidRPr="00DB5E49" w:rsidRDefault="00DB5E49" w:rsidP="00775FF6">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 xml:space="preserve">Bits per Sample </w:t>
            </w:r>
          </w:p>
          <w:p w14:paraId="442386AE" w14:textId="77777777" w:rsidR="00DB5E49" w:rsidRPr="00DB5E49" w:rsidRDefault="00DB5E49" w:rsidP="00775FF6">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Byte Order</w:t>
            </w:r>
          </w:p>
        </w:tc>
        <w:tc>
          <w:tcPr>
            <w:tcW w:w="3544" w:type="dxa"/>
            <w:vMerge/>
          </w:tcPr>
          <w:p w14:paraId="21F297D5" w14:textId="77777777" w:rsidR="00DB5E49" w:rsidRPr="00A45383" w:rsidRDefault="00DB5E49" w:rsidP="00775FF6">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14974DDC" w14:textId="77777777" w:rsidR="00DB5E49" w:rsidRPr="00A45383" w:rsidRDefault="00DB5E49" w:rsidP="00775FF6">
            <w:pPr>
              <w:pBdr>
                <w:top w:val="nil"/>
                <w:left w:val="nil"/>
                <w:bottom w:val="nil"/>
                <w:right w:val="nil"/>
                <w:between w:val="nil"/>
              </w:pBdr>
              <w:rPr>
                <w:sz w:val="20"/>
                <w:szCs w:val="20"/>
                <w:lang w:val="en-GB"/>
              </w:rPr>
            </w:pPr>
          </w:p>
        </w:tc>
      </w:tr>
      <w:tr w:rsidR="00DB5E49" w:rsidRPr="00030523" w14:paraId="742A781E" w14:textId="0B92BEB3" w:rsidTr="00DB5E49">
        <w:trPr>
          <w:cantSplit/>
          <w:trHeight w:val="674"/>
        </w:trPr>
        <w:tc>
          <w:tcPr>
            <w:tcW w:w="855" w:type="dxa"/>
            <w:vMerge w:val="restart"/>
            <w:shd w:val="clear" w:color="auto" w:fill="F0F6FC"/>
            <w:vAlign w:val="center"/>
          </w:tcPr>
          <w:p w14:paraId="03A819C9" w14:textId="77777777" w:rsidR="00DB5E49" w:rsidRPr="00DB5E49" w:rsidRDefault="00DB5E49" w:rsidP="00775FF6">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2.10</w:t>
            </w:r>
          </w:p>
        </w:tc>
        <w:tc>
          <w:tcPr>
            <w:tcW w:w="1545" w:type="dxa"/>
            <w:vMerge w:val="restart"/>
            <w:shd w:val="clear" w:color="auto" w:fill="F0F6FC"/>
            <w:vAlign w:val="center"/>
          </w:tcPr>
          <w:p w14:paraId="62F1F248" w14:textId="77777777" w:rsidR="00DB5E49" w:rsidRPr="00DB5E49" w:rsidRDefault="00DB5E49" w:rsidP="00775FF6">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Per-pixel</w:t>
            </w:r>
            <w:r w:rsidRPr="00DB5E49">
              <w:rPr>
                <w:rFonts w:ascii="Calibri" w:eastAsia="Calibri" w:hAnsi="Calibri" w:cs="Calibri"/>
                <w:b/>
                <w:sz w:val="18"/>
                <w:szCs w:val="18"/>
                <w:lang w:val="en-GB"/>
              </w:rPr>
              <w:br/>
              <w:t>Geoid</w:t>
            </w:r>
          </w:p>
        </w:tc>
        <w:tc>
          <w:tcPr>
            <w:tcW w:w="1545" w:type="dxa"/>
            <w:vMerge w:val="restart"/>
            <w:shd w:val="clear" w:color="auto" w:fill="F0F6FC"/>
            <w:vAlign w:val="center"/>
          </w:tcPr>
          <w:p w14:paraId="76E8B22F" w14:textId="77777777" w:rsidR="00DB5E49" w:rsidRPr="008E7116" w:rsidRDefault="00DB5E49" w:rsidP="00775FF6">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tc>
        <w:tc>
          <w:tcPr>
            <w:tcW w:w="6356" w:type="dxa"/>
            <w:shd w:val="clear" w:color="auto" w:fill="F0F6FC"/>
            <w:vAlign w:val="center"/>
          </w:tcPr>
          <w:p w14:paraId="5808A2D8" w14:textId="77777777" w:rsidR="00DB5E49" w:rsidRPr="00DB5E49" w:rsidRDefault="00DB5E49" w:rsidP="00775FF6">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5E5C165A" w14:textId="77777777" w:rsidR="00DB5E49" w:rsidRPr="00DB5E49" w:rsidRDefault="00DB5E49" w:rsidP="00775FF6">
            <w:pPr>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shd w:val="clear" w:color="auto" w:fill="F0F6FC"/>
          </w:tcPr>
          <w:p w14:paraId="073BD07B" w14:textId="77777777" w:rsidR="00DB5E49" w:rsidRPr="00A45383" w:rsidRDefault="00DB5E49" w:rsidP="00865C45">
            <w:pPr>
              <w:spacing w:after="200"/>
              <w:rPr>
                <w:rFonts w:ascii="Calibri" w:eastAsia="Calibri" w:hAnsi="Calibri" w:cs="Calibri"/>
                <w:color w:val="C00000"/>
                <w:sz w:val="20"/>
                <w:szCs w:val="20"/>
                <w:lang w:val="en-GB"/>
              </w:rPr>
            </w:pPr>
            <w:r w:rsidRPr="00A45383">
              <w:rPr>
                <w:rFonts w:ascii="Calibri" w:eastAsia="Calibri" w:hAnsi="Calibri" w:cs="Calibri"/>
                <w:color w:val="C00000"/>
                <w:sz w:val="20"/>
                <w:szCs w:val="20"/>
                <w:u w:val="single"/>
                <w:lang w:val="en-GB"/>
              </w:rPr>
              <w:t>Achieved level:</w:t>
            </w:r>
            <w:r w:rsidRPr="00A45383">
              <w:rPr>
                <w:rFonts w:ascii="Calibri" w:eastAsia="Calibri" w:hAnsi="Calibri" w:cs="Calibri"/>
                <w:color w:val="C00000"/>
                <w:sz w:val="20"/>
                <w:szCs w:val="20"/>
                <w:lang w:val="en-GB"/>
              </w:rPr>
              <w:t xml:space="preserve"> N/A FOR NRB</w:t>
            </w:r>
          </w:p>
          <w:p w14:paraId="197D3A18" w14:textId="44C537AD" w:rsidR="00DB5E49" w:rsidRPr="00A45383" w:rsidRDefault="00DB5E49" w:rsidP="00775FF6">
            <w:pPr>
              <w:spacing w:after="200"/>
              <w:rPr>
                <w:rFonts w:ascii="Calibri" w:eastAsia="Calibri" w:hAnsi="Calibri" w:cs="Calibri"/>
                <w:sz w:val="20"/>
                <w:szCs w:val="20"/>
                <w:lang w:val="en-GB"/>
              </w:rPr>
            </w:pPr>
          </w:p>
        </w:tc>
        <w:tc>
          <w:tcPr>
            <w:tcW w:w="1559" w:type="dxa"/>
            <w:shd w:val="clear" w:color="auto" w:fill="F0F6FC"/>
          </w:tcPr>
          <w:p w14:paraId="17AAA156" w14:textId="0021983C" w:rsidR="00DB5E49" w:rsidRPr="00A45383"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DB5E49" w:rsidRPr="00030523" w14:paraId="20D82FA8" w14:textId="07FC1E96" w:rsidTr="00DB5E49">
        <w:trPr>
          <w:cantSplit/>
          <w:trHeight w:val="3476"/>
        </w:trPr>
        <w:tc>
          <w:tcPr>
            <w:tcW w:w="855" w:type="dxa"/>
            <w:vMerge/>
            <w:shd w:val="clear" w:color="auto" w:fill="F0F6FC"/>
            <w:vAlign w:val="center"/>
          </w:tcPr>
          <w:p w14:paraId="1C4F0917" w14:textId="77777777" w:rsidR="00DB5E49" w:rsidRPr="00DB5E49" w:rsidRDefault="00DB5E49" w:rsidP="00775FF6">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1F1C8A4E" w14:textId="77777777" w:rsidR="00DB5E49" w:rsidRPr="00DB5E49" w:rsidRDefault="00DB5E49" w:rsidP="00775FF6">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24F288BC" w14:textId="77777777" w:rsidR="00DB5E49" w:rsidRPr="00DB5E49" w:rsidRDefault="00DB5E49" w:rsidP="00775FF6">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7746932" w14:textId="77777777" w:rsidR="00DB5E49" w:rsidRPr="00DB5E49" w:rsidRDefault="00DB5E49" w:rsidP="00775FF6">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 Requirements</w:t>
            </w:r>
          </w:p>
          <w:p w14:paraId="17F44EED" w14:textId="77777777" w:rsidR="00DB5E49" w:rsidRPr="00DB5E49" w:rsidRDefault="00DB5E49" w:rsidP="00775FF6">
            <w:pPr>
              <w:pBdr>
                <w:top w:val="nil"/>
                <w:left w:val="nil"/>
                <w:bottom w:val="nil"/>
                <w:right w:val="nil"/>
                <w:between w:val="nil"/>
              </w:pBdr>
              <w:ind w:right="101"/>
              <w:rPr>
                <w:rFonts w:ascii="Calibri" w:eastAsia="Calibri" w:hAnsi="Calibri" w:cs="Calibri"/>
                <w:sz w:val="18"/>
                <w:szCs w:val="18"/>
                <w:lang w:val="en-GB"/>
              </w:rPr>
            </w:pPr>
            <w:r w:rsidRPr="00DB5E49">
              <w:rPr>
                <w:rFonts w:ascii="Calibri" w:eastAsia="Calibri" w:hAnsi="Calibri" w:cs="Calibri"/>
                <w:sz w:val="18"/>
                <w:szCs w:val="18"/>
                <w:lang w:val="en-GB"/>
              </w:rPr>
              <w:t>Provide Geoid as used during the geometric and radiometric processing of the SAR data, resampled to an exact geometric match in extent and resolution with the CEOS-ARD ORB image product.</w:t>
            </w:r>
          </w:p>
          <w:p w14:paraId="12849093" w14:textId="77777777" w:rsidR="00DB5E49" w:rsidRPr="00DB5E49" w:rsidRDefault="00DB5E49" w:rsidP="00775FF6">
            <w:pPr>
              <w:pBdr>
                <w:top w:val="nil"/>
                <w:left w:val="nil"/>
                <w:bottom w:val="nil"/>
                <w:right w:val="nil"/>
                <w:between w:val="nil"/>
              </w:pBdr>
              <w:ind w:left="90" w:right="105"/>
              <w:rPr>
                <w:rFonts w:ascii="Calibri" w:eastAsia="Calibri" w:hAnsi="Calibri" w:cs="Calibri"/>
                <w:sz w:val="18"/>
                <w:szCs w:val="18"/>
                <w:lang w:val="en-GB"/>
              </w:rPr>
            </w:pPr>
          </w:p>
          <w:p w14:paraId="02AB0CE8" w14:textId="77777777" w:rsidR="00DB5E49" w:rsidRPr="00DB5E49" w:rsidRDefault="00DB5E49" w:rsidP="00775FF6">
            <w:pPr>
              <w:pBdr>
                <w:top w:val="nil"/>
                <w:left w:val="nil"/>
                <w:bottom w:val="nil"/>
                <w:right w:val="nil"/>
                <w:between w:val="nil"/>
              </w:pBdr>
              <w:ind w:right="101"/>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771AC7EA" w14:textId="77777777" w:rsidR="00DB5E49" w:rsidRPr="00DB5E49" w:rsidRDefault="00DB5E49" w:rsidP="00775FF6">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Sample Type [Height]</w:t>
            </w:r>
          </w:p>
          <w:p w14:paraId="59745F95" w14:textId="77777777" w:rsidR="00DB5E49" w:rsidRPr="00DB5E49" w:rsidRDefault="00DB5E49" w:rsidP="00775FF6">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6083C68C" w14:textId="77777777" w:rsidR="00DB5E49" w:rsidRPr="00DB5E49" w:rsidRDefault="00DB5E49" w:rsidP="00775FF6">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[Int/Float, ...]</w:t>
            </w:r>
          </w:p>
          <w:p w14:paraId="3A64C685" w14:textId="77777777" w:rsidR="00DB5E49" w:rsidRPr="00DB5E49" w:rsidRDefault="00DB5E49" w:rsidP="00775FF6">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Bits per Sample</w:t>
            </w:r>
          </w:p>
          <w:p w14:paraId="4720B81A" w14:textId="77777777" w:rsidR="00DB5E49" w:rsidRPr="00DB5E49" w:rsidRDefault="00DB5E49" w:rsidP="00775FF6">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Byte Order</w:t>
            </w:r>
          </w:p>
          <w:p w14:paraId="4D43AAD7" w14:textId="77777777" w:rsidR="00DB5E49" w:rsidRPr="00DB5E49" w:rsidRDefault="00DB5E49" w:rsidP="00775FF6">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Ground Sampling Distance</w:t>
            </w:r>
          </w:p>
        </w:tc>
        <w:tc>
          <w:tcPr>
            <w:tcW w:w="3544" w:type="dxa"/>
            <w:vMerge/>
            <w:shd w:val="clear" w:color="auto" w:fill="F0F6FC"/>
          </w:tcPr>
          <w:p w14:paraId="37FDDB70" w14:textId="77777777" w:rsidR="00DB5E49" w:rsidRPr="00030523" w:rsidRDefault="00DB5E49" w:rsidP="00775FF6">
            <w:pPr>
              <w:pBdr>
                <w:top w:val="nil"/>
                <w:left w:val="nil"/>
                <w:bottom w:val="nil"/>
                <w:right w:val="nil"/>
                <w:between w:val="nil"/>
              </w:pBdr>
              <w:spacing w:line="276" w:lineRule="auto"/>
              <w:rPr>
                <w:rFonts w:ascii="Calibri" w:eastAsia="Calibri" w:hAnsi="Calibri" w:cs="Calibri"/>
                <w:lang w:val="en-GB"/>
              </w:rPr>
            </w:pPr>
          </w:p>
        </w:tc>
        <w:tc>
          <w:tcPr>
            <w:tcW w:w="1559" w:type="dxa"/>
            <w:shd w:val="clear" w:color="auto" w:fill="F0F6FC"/>
          </w:tcPr>
          <w:p w14:paraId="6E2E18C3" w14:textId="77777777" w:rsidR="00DB5E49" w:rsidRPr="00030523" w:rsidRDefault="00DB5E49" w:rsidP="00775FF6">
            <w:pPr>
              <w:pBdr>
                <w:top w:val="nil"/>
                <w:left w:val="nil"/>
                <w:bottom w:val="nil"/>
                <w:right w:val="nil"/>
                <w:between w:val="nil"/>
              </w:pBdr>
              <w:rPr>
                <w:lang w:val="en-GB"/>
              </w:rPr>
            </w:pPr>
          </w:p>
        </w:tc>
      </w:tr>
      <w:tr w:rsidR="00DB5E49" w:rsidRPr="00030523" w14:paraId="731D6D89" w14:textId="7978DA7C" w:rsidTr="00DB5E49">
        <w:trPr>
          <w:cantSplit/>
          <w:trHeight w:val="432"/>
        </w:trPr>
        <w:tc>
          <w:tcPr>
            <w:tcW w:w="855" w:type="dxa"/>
            <w:shd w:val="clear" w:color="auto" w:fill="000000" w:themeFill="text1"/>
            <w:vAlign w:val="center"/>
          </w:tcPr>
          <w:p w14:paraId="1BC53EB4" w14:textId="38EFF121" w:rsidR="00DB5E49" w:rsidRPr="00DB5E49" w:rsidRDefault="00DB5E49" w:rsidP="00C430B0">
            <w:pPr>
              <w:jc w:val="center"/>
              <w:rPr>
                <w:b/>
                <w:sz w:val="18"/>
                <w:szCs w:val="18"/>
                <w:lang w:val="en-GB"/>
              </w:rPr>
            </w:pPr>
            <w:r w:rsidRPr="00DB5E49">
              <w:rPr>
                <w:rFonts w:ascii="Calibri" w:eastAsia="Calibri" w:hAnsi="Calibri" w:cs="Calibri"/>
                <w:b/>
                <w:color w:val="FFFFFF"/>
                <w:sz w:val="18"/>
                <w:szCs w:val="18"/>
                <w:lang w:val="en-GB"/>
              </w:rPr>
              <w:lastRenderedPageBreak/>
              <w:t>#</w:t>
            </w:r>
          </w:p>
        </w:tc>
        <w:tc>
          <w:tcPr>
            <w:tcW w:w="1545" w:type="dxa"/>
            <w:shd w:val="clear" w:color="auto" w:fill="000000" w:themeFill="text1"/>
            <w:vAlign w:val="center"/>
          </w:tcPr>
          <w:p w14:paraId="790330C4" w14:textId="68024246" w:rsidR="00DB5E49" w:rsidRPr="00DB5E49" w:rsidRDefault="00DB5E49" w:rsidP="00C430B0">
            <w:pPr>
              <w:jc w:val="center"/>
              <w:rPr>
                <w:b/>
                <w:sz w:val="18"/>
                <w:szCs w:val="18"/>
                <w:lang w:val="en-GB"/>
              </w:rPr>
            </w:pPr>
            <w:r w:rsidRPr="00DB5E49">
              <w:rPr>
                <w:rFonts w:ascii="Calibri" w:eastAsia="Calibri" w:hAnsi="Calibri" w:cs="Calibri"/>
                <w:b/>
                <w:color w:val="FFFFFF"/>
                <w:sz w:val="18"/>
                <w:szCs w:val="18"/>
                <w:lang w:val="en-GB"/>
              </w:rPr>
              <w:t>Parameter</w:t>
            </w:r>
          </w:p>
        </w:tc>
        <w:tc>
          <w:tcPr>
            <w:tcW w:w="1545" w:type="dxa"/>
            <w:shd w:val="clear" w:color="auto" w:fill="000000" w:themeFill="text1"/>
            <w:vAlign w:val="center"/>
          </w:tcPr>
          <w:p w14:paraId="0A72C3F2" w14:textId="39B5559E" w:rsidR="00DB5E49" w:rsidRPr="00DB5E49" w:rsidRDefault="00DB5E49" w:rsidP="00C430B0">
            <w:pPr>
              <w:jc w:val="center"/>
              <w:rPr>
                <w:sz w:val="18"/>
                <w:szCs w:val="18"/>
                <w:lang w:val="en-GB"/>
              </w:rPr>
            </w:pPr>
            <w:r w:rsidRPr="00DB5E49">
              <w:rPr>
                <w:rFonts w:ascii="Calibri" w:eastAsia="Calibri" w:hAnsi="Calibri" w:cs="Calibri"/>
                <w:b/>
                <w:color w:val="FFFFFF"/>
                <w:sz w:val="18"/>
                <w:szCs w:val="18"/>
                <w:lang w:val="en-GB"/>
              </w:rPr>
              <w:t>CEOS-ARD product</w:t>
            </w:r>
          </w:p>
        </w:tc>
        <w:tc>
          <w:tcPr>
            <w:tcW w:w="6356" w:type="dxa"/>
            <w:shd w:val="clear" w:color="auto" w:fill="000000" w:themeFill="text1"/>
            <w:vAlign w:val="center"/>
          </w:tcPr>
          <w:p w14:paraId="6FD3CE63" w14:textId="7CA24E3C" w:rsidR="00DB5E49" w:rsidRPr="00DB5E49" w:rsidRDefault="00DB5E49" w:rsidP="00756A32">
            <w:pPr>
              <w:jc w:val="center"/>
              <w:rPr>
                <w:b/>
                <w:sz w:val="18"/>
                <w:szCs w:val="18"/>
                <w:u w:val="single"/>
                <w:lang w:val="en-GB"/>
              </w:rPr>
            </w:pPr>
            <w:r w:rsidRPr="00DB5E49">
              <w:rPr>
                <w:rFonts w:ascii="Calibri" w:eastAsia="Calibri" w:hAnsi="Calibri" w:cs="Calibri"/>
                <w:b/>
                <w:color w:val="FFFFFF"/>
                <w:sz w:val="18"/>
                <w:szCs w:val="18"/>
                <w:lang w:val="en-GB"/>
              </w:rPr>
              <w:t>Requirements</w:t>
            </w:r>
          </w:p>
        </w:tc>
        <w:tc>
          <w:tcPr>
            <w:tcW w:w="3544" w:type="dxa"/>
            <w:shd w:val="clear" w:color="auto" w:fill="000000" w:themeFill="text1"/>
            <w:vAlign w:val="center"/>
          </w:tcPr>
          <w:p w14:paraId="2BA1A400" w14:textId="79A04AB4" w:rsidR="00DB5E49" w:rsidRPr="00030523" w:rsidRDefault="00DB5E49" w:rsidP="00756A32">
            <w:pPr>
              <w:jc w:val="center"/>
              <w:rPr>
                <w:u w:val="single"/>
                <w:lang w:val="en-GB"/>
              </w:rPr>
            </w:pPr>
            <w:r w:rsidRPr="00030523">
              <w:rPr>
                <w:rFonts w:ascii="Calibri" w:eastAsia="Calibri" w:hAnsi="Calibri" w:cs="Calibri"/>
                <w:b/>
                <w:color w:val="FFFFFF"/>
                <w:lang w:val="en-GB"/>
              </w:rPr>
              <w:t>Self-Assessment</w:t>
            </w:r>
          </w:p>
        </w:tc>
        <w:tc>
          <w:tcPr>
            <w:tcW w:w="1559" w:type="dxa"/>
            <w:shd w:val="clear" w:color="auto" w:fill="000000" w:themeFill="text1"/>
            <w:vAlign w:val="center"/>
          </w:tcPr>
          <w:p w14:paraId="2C62CBBF" w14:textId="571EC8CF" w:rsidR="00DB5E49" w:rsidRPr="00030523" w:rsidRDefault="00DB5E49" w:rsidP="00DB5E49">
            <w:pPr>
              <w:jc w:val="center"/>
              <w:rPr>
                <w:b/>
                <w:color w:val="FFFFFF"/>
                <w:lang w:val="en-GB"/>
              </w:rPr>
            </w:pPr>
            <w:r w:rsidRPr="00DB5E49">
              <w:rPr>
                <w:rFonts w:ascii="Calibri" w:eastAsia="Calibri" w:hAnsi="Calibri" w:cs="Calibri"/>
                <w:b/>
                <w:color w:val="FFFFFF"/>
                <w:lang w:val="en-GB"/>
              </w:rPr>
              <w:t>Notes</w:t>
            </w:r>
          </w:p>
        </w:tc>
      </w:tr>
      <w:tr w:rsidR="00DB5E49" w:rsidRPr="00030523" w14:paraId="2AC9B4CF" w14:textId="652F2C3C" w:rsidTr="00DB5E49">
        <w:trPr>
          <w:cantSplit/>
          <w:trHeight w:val="724"/>
        </w:trPr>
        <w:tc>
          <w:tcPr>
            <w:tcW w:w="855" w:type="dxa"/>
            <w:vMerge w:val="restart"/>
            <w:vAlign w:val="center"/>
          </w:tcPr>
          <w:p w14:paraId="00000401" w14:textId="19F80EA5" w:rsidR="00DB5E49" w:rsidRPr="00DB5E49" w:rsidRDefault="00DB5E49" w:rsidP="007479DE">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2.11</w:t>
            </w:r>
          </w:p>
        </w:tc>
        <w:tc>
          <w:tcPr>
            <w:tcW w:w="1545" w:type="dxa"/>
            <w:vMerge w:val="restart"/>
            <w:vAlign w:val="center"/>
          </w:tcPr>
          <w:p w14:paraId="00000402" w14:textId="0046D72A" w:rsidR="00DB5E49" w:rsidRPr="00DB5E49" w:rsidRDefault="00DB5E49" w:rsidP="007479DE">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Look</w:t>
            </w:r>
            <w:r w:rsidRPr="00DB5E49">
              <w:rPr>
                <w:rFonts w:ascii="Calibri" w:eastAsia="Calibri" w:hAnsi="Calibri" w:cs="Calibri"/>
                <w:b/>
                <w:sz w:val="18"/>
                <w:szCs w:val="18"/>
                <w:lang w:val="en-GB"/>
              </w:rPr>
              <w:br/>
              <w:t>Direction</w:t>
            </w:r>
            <w:r w:rsidRPr="00DB5E49">
              <w:rPr>
                <w:rFonts w:ascii="Calibri" w:eastAsia="Calibri" w:hAnsi="Calibri" w:cs="Calibri"/>
                <w:b/>
                <w:sz w:val="18"/>
                <w:szCs w:val="18"/>
                <w:lang w:val="en-GB"/>
              </w:rPr>
              <w:br/>
              <w:t>Image</w:t>
            </w:r>
          </w:p>
        </w:tc>
        <w:tc>
          <w:tcPr>
            <w:tcW w:w="1545" w:type="dxa"/>
            <w:vMerge w:val="restart"/>
            <w:vAlign w:val="center"/>
          </w:tcPr>
          <w:p w14:paraId="00000405" w14:textId="44E153B7" w:rsidR="00DB5E49" w:rsidRPr="008E7116" w:rsidRDefault="00DB5E49" w:rsidP="007479DE">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tc>
        <w:tc>
          <w:tcPr>
            <w:tcW w:w="6356" w:type="dxa"/>
            <w:vAlign w:val="center"/>
          </w:tcPr>
          <w:p w14:paraId="00000406" w14:textId="77777777" w:rsidR="00DB5E49" w:rsidRPr="00DB5E49" w:rsidRDefault="00DB5E49" w:rsidP="007479DE">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00000407" w14:textId="77777777" w:rsidR="00DB5E49" w:rsidRPr="00DB5E49" w:rsidRDefault="00DB5E49" w:rsidP="007479DE">
            <w:pPr>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tcPr>
          <w:p w14:paraId="1E3C37F7" w14:textId="77777777" w:rsidR="00DB5E49" w:rsidRPr="00A45383" w:rsidRDefault="00DB5E49" w:rsidP="00865C45">
            <w:pPr>
              <w:spacing w:after="200"/>
              <w:rPr>
                <w:rFonts w:ascii="Calibri" w:eastAsia="Calibri" w:hAnsi="Calibri" w:cs="Calibri"/>
                <w:color w:val="C00000"/>
                <w:sz w:val="20"/>
                <w:szCs w:val="20"/>
                <w:lang w:val="en-GB"/>
              </w:rPr>
            </w:pPr>
            <w:r w:rsidRPr="00A45383">
              <w:rPr>
                <w:rFonts w:ascii="Calibri" w:eastAsia="Calibri" w:hAnsi="Calibri" w:cs="Calibri"/>
                <w:color w:val="C00000"/>
                <w:sz w:val="20"/>
                <w:szCs w:val="20"/>
                <w:u w:val="single"/>
                <w:lang w:val="en-GB"/>
              </w:rPr>
              <w:t>Achieved level:</w:t>
            </w:r>
            <w:r w:rsidRPr="00A45383">
              <w:rPr>
                <w:rFonts w:ascii="Calibri" w:eastAsia="Calibri" w:hAnsi="Calibri" w:cs="Calibri"/>
                <w:color w:val="C00000"/>
                <w:sz w:val="20"/>
                <w:szCs w:val="20"/>
                <w:lang w:val="en-GB"/>
              </w:rPr>
              <w:t xml:space="preserve"> N/A FOR NRB</w:t>
            </w:r>
          </w:p>
          <w:p w14:paraId="0000040A" w14:textId="31A4371F" w:rsidR="00DB5E49" w:rsidRPr="00A45383" w:rsidRDefault="00DB5E49" w:rsidP="007479DE">
            <w:pPr>
              <w:spacing w:after="200"/>
              <w:rPr>
                <w:rFonts w:ascii="Calibri" w:eastAsia="Calibri" w:hAnsi="Calibri" w:cs="Calibri"/>
                <w:sz w:val="20"/>
                <w:szCs w:val="20"/>
                <w:lang w:val="en-GB"/>
              </w:rPr>
            </w:pPr>
          </w:p>
        </w:tc>
        <w:tc>
          <w:tcPr>
            <w:tcW w:w="1559" w:type="dxa"/>
          </w:tcPr>
          <w:p w14:paraId="5DC0EF6F" w14:textId="23D9D678" w:rsidR="00DB5E49" w:rsidRPr="00A45383"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DB5E49" w:rsidRPr="00030523" w14:paraId="172A33FB" w14:textId="4DAE55E8" w:rsidTr="00DB5E49">
        <w:trPr>
          <w:cantSplit/>
        </w:trPr>
        <w:tc>
          <w:tcPr>
            <w:tcW w:w="855" w:type="dxa"/>
            <w:vMerge/>
            <w:vAlign w:val="center"/>
          </w:tcPr>
          <w:p w14:paraId="0000040B"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40C"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40D"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75062000" w14:textId="77777777" w:rsidR="00DB5E49" w:rsidRPr="00DB5E49" w:rsidRDefault="00DB5E49" w:rsidP="007479DE">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 Requirements</w:t>
            </w:r>
          </w:p>
          <w:p w14:paraId="0706883B" w14:textId="77777777" w:rsidR="00DB5E49" w:rsidRPr="00DB5E49" w:rsidRDefault="00DB5E49" w:rsidP="007479DE">
            <w:pPr>
              <w:rPr>
                <w:rFonts w:ascii="Calibri" w:eastAsia="Calibri" w:hAnsi="Calibri" w:cs="Calibri"/>
                <w:sz w:val="18"/>
                <w:szCs w:val="18"/>
                <w:lang w:val="en-GB"/>
              </w:rPr>
            </w:pPr>
            <w:r w:rsidRPr="00DB5E49">
              <w:rPr>
                <w:rFonts w:ascii="Calibri" w:eastAsia="Calibri" w:hAnsi="Calibri" w:cs="Calibri"/>
                <w:sz w:val="18"/>
                <w:szCs w:val="18"/>
                <w:lang w:val="en-GB"/>
              </w:rPr>
              <w:t>Look Direction Image is provided. It represents the planar angle between north and each range direction.</w:t>
            </w:r>
          </w:p>
          <w:p w14:paraId="20A4E606" w14:textId="77777777" w:rsidR="00DB5E49" w:rsidRPr="00DB5E49" w:rsidRDefault="00DB5E49" w:rsidP="007479DE">
            <w:pPr>
              <w:pBdr>
                <w:top w:val="nil"/>
                <w:left w:val="nil"/>
                <w:bottom w:val="nil"/>
                <w:right w:val="nil"/>
                <w:between w:val="nil"/>
              </w:pBdr>
              <w:ind w:right="105"/>
              <w:rPr>
                <w:rFonts w:ascii="Calibri" w:eastAsia="Calibri" w:hAnsi="Calibri" w:cs="Calibri"/>
                <w:sz w:val="18"/>
                <w:szCs w:val="18"/>
                <w:lang w:val="en-GB"/>
              </w:rPr>
            </w:pPr>
          </w:p>
          <w:p w14:paraId="71193C8F" w14:textId="77777777" w:rsidR="00DB5E49" w:rsidRPr="00DB5E49" w:rsidRDefault="00DB5E49" w:rsidP="007479DE">
            <w:pPr>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7035259E" w14:textId="77777777" w:rsidR="00DB5E49" w:rsidRPr="00DB5E49" w:rsidRDefault="00DB5E49" w:rsidP="007479DE">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Sample Type [Angle]</w:t>
            </w:r>
          </w:p>
          <w:p w14:paraId="41F11F5A" w14:textId="77777777" w:rsidR="00DB5E49" w:rsidRPr="00DB5E49" w:rsidRDefault="00DB5E49" w:rsidP="007479DE">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5A4C8A66" w14:textId="77777777" w:rsidR="00DB5E49" w:rsidRPr="00DB5E49" w:rsidRDefault="00DB5E49" w:rsidP="007479DE">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[Int/Float, ...]</w:t>
            </w:r>
          </w:p>
          <w:p w14:paraId="45664891" w14:textId="77777777" w:rsidR="00DB5E49" w:rsidRPr="00DB5E49" w:rsidRDefault="00DB5E49" w:rsidP="007479DE">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Bits per Sample</w:t>
            </w:r>
          </w:p>
          <w:p w14:paraId="00000417" w14:textId="7FFAB086" w:rsidR="00DB5E49" w:rsidRPr="00DB5E49" w:rsidRDefault="00DB5E49" w:rsidP="007479DE">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Byte Order</w:t>
            </w:r>
          </w:p>
        </w:tc>
        <w:tc>
          <w:tcPr>
            <w:tcW w:w="3544" w:type="dxa"/>
            <w:vMerge/>
          </w:tcPr>
          <w:p w14:paraId="00000418" w14:textId="77777777" w:rsidR="00DB5E49" w:rsidRPr="00A45383" w:rsidRDefault="00DB5E49">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3422844B" w14:textId="77777777" w:rsidR="00DB5E49" w:rsidRPr="00A45383" w:rsidRDefault="00DB5E49">
            <w:pPr>
              <w:pBdr>
                <w:top w:val="nil"/>
                <w:left w:val="nil"/>
                <w:bottom w:val="nil"/>
                <w:right w:val="nil"/>
                <w:between w:val="nil"/>
              </w:pBdr>
              <w:rPr>
                <w:sz w:val="20"/>
                <w:szCs w:val="20"/>
                <w:lang w:val="en-GB"/>
              </w:rPr>
            </w:pPr>
          </w:p>
        </w:tc>
      </w:tr>
      <w:tr w:rsidR="00DB5E49" w:rsidRPr="00030523" w14:paraId="4918E24D" w14:textId="2B39F103" w:rsidTr="00DB5E49">
        <w:trPr>
          <w:cantSplit/>
          <w:trHeight w:val="674"/>
        </w:trPr>
        <w:tc>
          <w:tcPr>
            <w:tcW w:w="855" w:type="dxa"/>
            <w:vMerge w:val="restart"/>
            <w:shd w:val="clear" w:color="auto" w:fill="F0F6FC"/>
            <w:vAlign w:val="center"/>
          </w:tcPr>
          <w:p w14:paraId="00000419" w14:textId="79C8E28A" w:rsidR="00DB5E49" w:rsidRPr="00DB5E49" w:rsidRDefault="00DB5E49" w:rsidP="007479DE">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2.12</w:t>
            </w:r>
          </w:p>
        </w:tc>
        <w:tc>
          <w:tcPr>
            <w:tcW w:w="1545" w:type="dxa"/>
            <w:vMerge w:val="restart"/>
            <w:shd w:val="clear" w:color="auto" w:fill="F0F6FC"/>
            <w:vAlign w:val="center"/>
          </w:tcPr>
          <w:p w14:paraId="0000041A" w14:textId="01923EDC" w:rsidR="00DB5E49" w:rsidRPr="00DB5E49" w:rsidRDefault="00DB5E49" w:rsidP="007479DE">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Radar Unit Look Vector Grid Image</w:t>
            </w:r>
          </w:p>
        </w:tc>
        <w:tc>
          <w:tcPr>
            <w:tcW w:w="1545" w:type="dxa"/>
            <w:vMerge w:val="restart"/>
            <w:shd w:val="clear" w:color="auto" w:fill="F0F6FC"/>
            <w:vAlign w:val="center"/>
          </w:tcPr>
          <w:p w14:paraId="0000041B" w14:textId="3560A23E" w:rsidR="00DB5E49" w:rsidRPr="008E7116" w:rsidRDefault="00DB5E49" w:rsidP="007479DE">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[GSLC]</w:t>
            </w:r>
          </w:p>
        </w:tc>
        <w:tc>
          <w:tcPr>
            <w:tcW w:w="6356" w:type="dxa"/>
            <w:shd w:val="clear" w:color="auto" w:fill="F0F6FC"/>
            <w:vAlign w:val="center"/>
          </w:tcPr>
          <w:p w14:paraId="0000041C" w14:textId="77777777" w:rsidR="00DB5E49" w:rsidRPr="00DB5E49" w:rsidRDefault="00DB5E49" w:rsidP="007479DE">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0000041D" w14:textId="77777777" w:rsidR="00DB5E49" w:rsidRPr="00DB5E49" w:rsidRDefault="00DB5E49" w:rsidP="007479DE">
            <w:pPr>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shd w:val="clear" w:color="auto" w:fill="F0F6FC"/>
          </w:tcPr>
          <w:p w14:paraId="2DE0A58F" w14:textId="77777777" w:rsidR="00DB5E49" w:rsidRPr="00A45383" w:rsidRDefault="00DB5E49" w:rsidP="00865C45">
            <w:pPr>
              <w:spacing w:after="200"/>
              <w:rPr>
                <w:rFonts w:ascii="Calibri" w:eastAsia="Calibri" w:hAnsi="Calibri" w:cs="Calibri"/>
                <w:color w:val="C00000"/>
                <w:sz w:val="20"/>
                <w:szCs w:val="20"/>
                <w:lang w:val="en-GB"/>
              </w:rPr>
            </w:pPr>
            <w:r w:rsidRPr="00A45383">
              <w:rPr>
                <w:rFonts w:ascii="Calibri" w:eastAsia="Calibri" w:hAnsi="Calibri" w:cs="Calibri"/>
                <w:color w:val="C00000"/>
                <w:sz w:val="20"/>
                <w:szCs w:val="20"/>
                <w:u w:val="single"/>
                <w:lang w:val="en-GB"/>
              </w:rPr>
              <w:t>Achieved level:</w:t>
            </w:r>
            <w:r w:rsidRPr="00A45383">
              <w:rPr>
                <w:rFonts w:ascii="Calibri" w:eastAsia="Calibri" w:hAnsi="Calibri" w:cs="Calibri"/>
                <w:color w:val="C00000"/>
                <w:sz w:val="20"/>
                <w:szCs w:val="20"/>
                <w:lang w:val="en-GB"/>
              </w:rPr>
              <w:t xml:space="preserve"> N/A FOR NRB</w:t>
            </w:r>
          </w:p>
          <w:p w14:paraId="00000420" w14:textId="11C74419" w:rsidR="00DB5E49" w:rsidRPr="00A45383" w:rsidRDefault="00DB5E49" w:rsidP="007479DE">
            <w:pPr>
              <w:spacing w:after="200"/>
              <w:rPr>
                <w:rFonts w:ascii="Calibri" w:eastAsia="Calibri" w:hAnsi="Calibri" w:cs="Calibri"/>
                <w:sz w:val="20"/>
                <w:szCs w:val="20"/>
                <w:lang w:val="en-GB"/>
              </w:rPr>
            </w:pPr>
          </w:p>
        </w:tc>
        <w:tc>
          <w:tcPr>
            <w:tcW w:w="1559" w:type="dxa"/>
            <w:shd w:val="clear" w:color="auto" w:fill="F0F6FC"/>
          </w:tcPr>
          <w:p w14:paraId="68DFC9AB" w14:textId="77057490" w:rsidR="00DB5E49" w:rsidRPr="00A45383"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DB5E49" w:rsidRPr="00030523" w14:paraId="5AAE6DB3" w14:textId="6C488D32" w:rsidTr="00DB5E49">
        <w:trPr>
          <w:cantSplit/>
          <w:trHeight w:val="3139"/>
        </w:trPr>
        <w:tc>
          <w:tcPr>
            <w:tcW w:w="855" w:type="dxa"/>
            <w:vMerge/>
            <w:shd w:val="clear" w:color="auto" w:fill="F0F6FC"/>
            <w:vAlign w:val="center"/>
          </w:tcPr>
          <w:p w14:paraId="00000421"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422"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423"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5ABC00DA" w14:textId="77777777" w:rsidR="00DB5E49" w:rsidRPr="00DB5E49" w:rsidRDefault="00DB5E49" w:rsidP="007479DE">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 Requirements</w:t>
            </w:r>
          </w:p>
          <w:p w14:paraId="79799B23" w14:textId="561E2825" w:rsidR="00DB5E49" w:rsidRPr="00DB5E49" w:rsidRDefault="00DB5E49" w:rsidP="007479DE">
            <w:pPr>
              <w:rPr>
                <w:rFonts w:ascii="Calibri" w:eastAsia="Calibri" w:hAnsi="Calibri" w:cs="Calibri"/>
                <w:sz w:val="18"/>
                <w:szCs w:val="18"/>
                <w:lang w:val="en-GB"/>
              </w:rPr>
            </w:pPr>
            <w:r w:rsidRPr="00DB5E49">
              <w:rPr>
                <w:rFonts w:ascii="Calibri" w:eastAsia="Calibri" w:hAnsi="Calibri" w:cs="Calibri"/>
                <w:sz w:val="18"/>
                <w:szCs w:val="18"/>
                <w:lang w:val="en-GB"/>
              </w:rPr>
              <w:t xml:space="preserve">3-D components radar unit look vector, specified at each pixel in an Earth-Centred Earth-Fixed (ECEF) coordinate system (also called Earth Centred Rotating – ECR) is provided. It consists of unit vectors from the antenna to the surface pixel (i.e., positive Z component). </w:t>
            </w:r>
          </w:p>
          <w:p w14:paraId="494175CA" w14:textId="77777777" w:rsidR="00DB5E49" w:rsidRPr="00DB5E49" w:rsidRDefault="00DB5E49" w:rsidP="007479DE">
            <w:pPr>
              <w:rPr>
                <w:rFonts w:ascii="Calibri" w:eastAsia="Calibri" w:hAnsi="Calibri" w:cs="Calibri"/>
                <w:sz w:val="18"/>
                <w:szCs w:val="18"/>
                <w:lang w:val="en-GB"/>
              </w:rPr>
            </w:pPr>
          </w:p>
          <w:p w14:paraId="6F50ABC2" w14:textId="77777777" w:rsidR="00DB5E49" w:rsidRPr="00DB5E49" w:rsidRDefault="00DB5E49" w:rsidP="007479DE">
            <w:pPr>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04DA2877" w14:textId="77777777" w:rsidR="00DB5E49" w:rsidRPr="00DB5E49" w:rsidRDefault="00DB5E49" w:rsidP="007479DE">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Sample Type [3D unit vector]</w:t>
            </w:r>
          </w:p>
          <w:p w14:paraId="404F21CA" w14:textId="77777777" w:rsidR="00DB5E49" w:rsidRPr="00DB5E49" w:rsidRDefault="00DB5E49" w:rsidP="007479DE">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36D023F1" w14:textId="77777777" w:rsidR="00DB5E49" w:rsidRPr="00DB5E49" w:rsidRDefault="00DB5E49" w:rsidP="007479DE">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[Float, ...]</w:t>
            </w:r>
          </w:p>
          <w:p w14:paraId="69FF9B0E" w14:textId="77777777" w:rsidR="00DB5E49" w:rsidRPr="00DB5E49" w:rsidRDefault="00DB5E49" w:rsidP="007479DE">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Bits per Sample</w:t>
            </w:r>
          </w:p>
          <w:p w14:paraId="0000042E" w14:textId="0DEC655F" w:rsidR="00DB5E49" w:rsidRPr="00DB5E49" w:rsidRDefault="00DB5E49" w:rsidP="007479DE">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Byte Order</w:t>
            </w:r>
          </w:p>
        </w:tc>
        <w:tc>
          <w:tcPr>
            <w:tcW w:w="3544" w:type="dxa"/>
            <w:vMerge/>
            <w:shd w:val="clear" w:color="auto" w:fill="F0F6FC"/>
          </w:tcPr>
          <w:p w14:paraId="0000042F" w14:textId="77777777" w:rsidR="00DB5E49" w:rsidRPr="00030523" w:rsidRDefault="00DB5E49">
            <w:pPr>
              <w:pBdr>
                <w:top w:val="nil"/>
                <w:left w:val="nil"/>
                <w:bottom w:val="nil"/>
                <w:right w:val="nil"/>
                <w:between w:val="nil"/>
              </w:pBdr>
              <w:spacing w:line="276" w:lineRule="auto"/>
              <w:rPr>
                <w:rFonts w:ascii="Calibri" w:eastAsia="Calibri" w:hAnsi="Calibri" w:cs="Calibri"/>
                <w:lang w:val="en-GB"/>
              </w:rPr>
            </w:pPr>
          </w:p>
        </w:tc>
        <w:tc>
          <w:tcPr>
            <w:tcW w:w="1559" w:type="dxa"/>
            <w:shd w:val="clear" w:color="auto" w:fill="F0F6FC"/>
          </w:tcPr>
          <w:p w14:paraId="365D9C78" w14:textId="77777777" w:rsidR="00DB5E49" w:rsidRPr="00030523" w:rsidRDefault="00DB5E49">
            <w:pPr>
              <w:pBdr>
                <w:top w:val="nil"/>
                <w:left w:val="nil"/>
                <w:bottom w:val="nil"/>
                <w:right w:val="nil"/>
                <w:between w:val="nil"/>
              </w:pBdr>
              <w:rPr>
                <w:lang w:val="en-GB"/>
              </w:rPr>
            </w:pPr>
          </w:p>
        </w:tc>
      </w:tr>
    </w:tbl>
    <w:p w14:paraId="248976A3" w14:textId="20A8FCF3" w:rsidR="007479DE" w:rsidRDefault="007479DE"/>
    <w:p w14:paraId="1DB06813" w14:textId="77777777" w:rsidR="0058717B" w:rsidRPr="00030523" w:rsidRDefault="0058717B">
      <w:pPr>
        <w:rPr>
          <w:lang w:val="en-GB"/>
        </w:rPr>
      </w:pPr>
      <w:r w:rsidRPr="00030523">
        <w:rPr>
          <w:lang w:val="en-GB"/>
        </w:rPr>
        <w:br w:type="page"/>
      </w:r>
    </w:p>
    <w:tbl>
      <w:tblPr>
        <w:tblStyle w:val="24"/>
        <w:tblW w:w="154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545"/>
        <w:gridCol w:w="1545"/>
        <w:gridCol w:w="6356"/>
        <w:gridCol w:w="3544"/>
        <w:gridCol w:w="1559"/>
      </w:tblGrid>
      <w:tr w:rsidR="00DB5E49" w:rsidRPr="00030523" w14:paraId="06076028" w14:textId="5C016522" w:rsidTr="00DB5E49">
        <w:trPr>
          <w:cantSplit/>
          <w:trHeight w:val="432"/>
        </w:trPr>
        <w:tc>
          <w:tcPr>
            <w:tcW w:w="855" w:type="dxa"/>
            <w:shd w:val="clear" w:color="auto" w:fill="000000" w:themeFill="text1"/>
            <w:vAlign w:val="center"/>
          </w:tcPr>
          <w:p w14:paraId="31DCA095" w14:textId="77777777" w:rsidR="00DB5E49" w:rsidRPr="00030523" w:rsidRDefault="00DB5E49" w:rsidP="00C430B0">
            <w:pPr>
              <w:jc w:val="center"/>
              <w:rPr>
                <w:b/>
                <w:lang w:val="en-GB"/>
              </w:rPr>
            </w:pPr>
            <w:r w:rsidRPr="00030523">
              <w:rPr>
                <w:rFonts w:ascii="Calibri" w:eastAsia="Calibri" w:hAnsi="Calibri" w:cs="Calibri"/>
                <w:b/>
                <w:color w:val="FFFFFF"/>
                <w:lang w:val="en-GB"/>
              </w:rPr>
              <w:lastRenderedPageBreak/>
              <w:t>#</w:t>
            </w:r>
          </w:p>
        </w:tc>
        <w:tc>
          <w:tcPr>
            <w:tcW w:w="1545" w:type="dxa"/>
            <w:shd w:val="clear" w:color="auto" w:fill="000000" w:themeFill="text1"/>
            <w:vAlign w:val="center"/>
          </w:tcPr>
          <w:p w14:paraId="78093EC1" w14:textId="77777777" w:rsidR="00DB5E49" w:rsidRPr="00030523" w:rsidRDefault="00DB5E49" w:rsidP="00C430B0">
            <w:pPr>
              <w:jc w:val="center"/>
              <w:rPr>
                <w:b/>
                <w:lang w:val="en-GB"/>
              </w:rPr>
            </w:pPr>
            <w:r w:rsidRPr="00030523">
              <w:rPr>
                <w:rFonts w:ascii="Calibri" w:eastAsia="Calibri" w:hAnsi="Calibri" w:cs="Calibri"/>
                <w:b/>
                <w:color w:val="FFFFFF"/>
                <w:lang w:val="en-GB"/>
              </w:rPr>
              <w:t>Parameter</w:t>
            </w:r>
          </w:p>
        </w:tc>
        <w:tc>
          <w:tcPr>
            <w:tcW w:w="1545" w:type="dxa"/>
            <w:shd w:val="clear" w:color="auto" w:fill="000000" w:themeFill="text1"/>
            <w:vAlign w:val="center"/>
          </w:tcPr>
          <w:p w14:paraId="15B96F06" w14:textId="77777777" w:rsidR="00DB5E49" w:rsidRPr="00030523" w:rsidRDefault="00DB5E49" w:rsidP="00C430B0">
            <w:pPr>
              <w:jc w:val="center"/>
              <w:rPr>
                <w:lang w:val="en-GB"/>
              </w:rPr>
            </w:pPr>
            <w:r w:rsidRPr="00030523">
              <w:rPr>
                <w:rFonts w:ascii="Calibri" w:eastAsia="Calibri" w:hAnsi="Calibri" w:cs="Calibri"/>
                <w:b/>
                <w:color w:val="FFFFFF"/>
                <w:lang w:val="en-GB"/>
              </w:rPr>
              <w:t>CEOS-ARD product</w:t>
            </w:r>
          </w:p>
        </w:tc>
        <w:tc>
          <w:tcPr>
            <w:tcW w:w="6356" w:type="dxa"/>
            <w:shd w:val="clear" w:color="auto" w:fill="000000" w:themeFill="text1"/>
            <w:vAlign w:val="center"/>
          </w:tcPr>
          <w:p w14:paraId="05E4E4DE" w14:textId="77777777" w:rsidR="00DB5E49" w:rsidRPr="00030523" w:rsidRDefault="00DB5E49" w:rsidP="00756A32">
            <w:pPr>
              <w:jc w:val="center"/>
              <w:rPr>
                <w:b/>
                <w:u w:val="single"/>
                <w:lang w:val="en-GB"/>
              </w:rPr>
            </w:pPr>
            <w:r w:rsidRPr="00030523">
              <w:rPr>
                <w:rFonts w:ascii="Calibri" w:eastAsia="Calibri" w:hAnsi="Calibri" w:cs="Calibri"/>
                <w:b/>
                <w:color w:val="FFFFFF"/>
                <w:lang w:val="en-GB"/>
              </w:rPr>
              <w:t>Requirements</w:t>
            </w:r>
          </w:p>
        </w:tc>
        <w:tc>
          <w:tcPr>
            <w:tcW w:w="3544" w:type="dxa"/>
            <w:shd w:val="clear" w:color="auto" w:fill="000000" w:themeFill="text1"/>
            <w:vAlign w:val="center"/>
          </w:tcPr>
          <w:p w14:paraId="392CC827" w14:textId="77777777" w:rsidR="00DB5E49" w:rsidRPr="00030523" w:rsidRDefault="00DB5E49" w:rsidP="00756A32">
            <w:pPr>
              <w:jc w:val="center"/>
              <w:rPr>
                <w:u w:val="single"/>
                <w:lang w:val="en-GB"/>
              </w:rPr>
            </w:pPr>
            <w:r w:rsidRPr="00030523">
              <w:rPr>
                <w:rFonts w:ascii="Calibri" w:eastAsia="Calibri" w:hAnsi="Calibri" w:cs="Calibri"/>
                <w:b/>
                <w:color w:val="FFFFFF"/>
                <w:lang w:val="en-GB"/>
              </w:rPr>
              <w:t>Self-Assessment</w:t>
            </w:r>
          </w:p>
        </w:tc>
        <w:tc>
          <w:tcPr>
            <w:tcW w:w="1559" w:type="dxa"/>
            <w:shd w:val="clear" w:color="auto" w:fill="000000" w:themeFill="text1"/>
            <w:vAlign w:val="center"/>
          </w:tcPr>
          <w:p w14:paraId="3C91A8A9" w14:textId="530A8EE8" w:rsidR="00DB5E49" w:rsidRPr="00030523" w:rsidRDefault="00DB5E49" w:rsidP="00DB5E49">
            <w:pPr>
              <w:jc w:val="center"/>
              <w:rPr>
                <w:b/>
                <w:color w:val="FFFFFF"/>
                <w:lang w:val="en-GB"/>
              </w:rPr>
            </w:pPr>
            <w:r w:rsidRPr="00DB5E49">
              <w:rPr>
                <w:rFonts w:ascii="Calibri" w:eastAsia="Calibri" w:hAnsi="Calibri" w:cs="Calibri"/>
                <w:b/>
                <w:color w:val="FFFFFF"/>
                <w:lang w:val="en-GB"/>
              </w:rPr>
              <w:t>Notes</w:t>
            </w:r>
          </w:p>
        </w:tc>
      </w:tr>
      <w:tr w:rsidR="00DB5E49" w:rsidRPr="00030523" w14:paraId="5755D176" w14:textId="3B003708" w:rsidTr="00DB5E49">
        <w:trPr>
          <w:cantSplit/>
          <w:trHeight w:val="725"/>
        </w:trPr>
        <w:tc>
          <w:tcPr>
            <w:tcW w:w="855" w:type="dxa"/>
            <w:vMerge w:val="restart"/>
            <w:vAlign w:val="center"/>
          </w:tcPr>
          <w:p w14:paraId="00000459" w14:textId="4B9E9469"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2.13</w:t>
            </w:r>
          </w:p>
        </w:tc>
        <w:tc>
          <w:tcPr>
            <w:tcW w:w="1545" w:type="dxa"/>
            <w:vMerge w:val="restart"/>
            <w:vAlign w:val="center"/>
          </w:tcPr>
          <w:p w14:paraId="0000045A" w14:textId="77777777"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Slant Range Sensor to Surface Image</w:t>
            </w:r>
          </w:p>
        </w:tc>
        <w:tc>
          <w:tcPr>
            <w:tcW w:w="1545" w:type="dxa"/>
            <w:vMerge w:val="restart"/>
            <w:vAlign w:val="center"/>
          </w:tcPr>
          <w:p w14:paraId="0000045B" w14:textId="77777777" w:rsidR="00DB5E49" w:rsidRPr="008E7116" w:rsidRDefault="00DB5E49">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[GSLC]</w:t>
            </w:r>
          </w:p>
        </w:tc>
        <w:tc>
          <w:tcPr>
            <w:tcW w:w="6356" w:type="dxa"/>
            <w:vAlign w:val="center"/>
          </w:tcPr>
          <w:p w14:paraId="0000045C" w14:textId="77777777" w:rsidR="00DB5E49" w:rsidRPr="00DB5E49" w:rsidRDefault="00DB5E49">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0000045D" w14:textId="77777777"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tcPr>
          <w:p w14:paraId="06560A95" w14:textId="77777777" w:rsidR="00DB5E49" w:rsidRPr="00A45383" w:rsidRDefault="00DB5E49" w:rsidP="00865C45">
            <w:pPr>
              <w:spacing w:after="200"/>
              <w:rPr>
                <w:rFonts w:ascii="Calibri" w:eastAsia="Calibri" w:hAnsi="Calibri" w:cs="Calibri"/>
                <w:color w:val="C00000"/>
                <w:sz w:val="20"/>
                <w:szCs w:val="20"/>
                <w:lang w:val="en-GB"/>
              </w:rPr>
            </w:pPr>
            <w:r w:rsidRPr="00A45383">
              <w:rPr>
                <w:rFonts w:ascii="Calibri" w:eastAsia="Calibri" w:hAnsi="Calibri" w:cs="Calibri"/>
                <w:color w:val="C00000"/>
                <w:sz w:val="20"/>
                <w:szCs w:val="20"/>
                <w:u w:val="single"/>
                <w:lang w:val="en-GB"/>
              </w:rPr>
              <w:t>Achieved level:</w:t>
            </w:r>
            <w:r w:rsidRPr="00A45383">
              <w:rPr>
                <w:rFonts w:ascii="Calibri" w:eastAsia="Calibri" w:hAnsi="Calibri" w:cs="Calibri"/>
                <w:color w:val="C00000"/>
                <w:sz w:val="20"/>
                <w:szCs w:val="20"/>
                <w:lang w:val="en-GB"/>
              </w:rPr>
              <w:t xml:space="preserve"> N/A FOR NRB</w:t>
            </w:r>
          </w:p>
          <w:p w14:paraId="00000460" w14:textId="1241066C" w:rsidR="00DB5E49" w:rsidRPr="00A45383" w:rsidRDefault="00DB5E49">
            <w:pPr>
              <w:spacing w:after="200"/>
              <w:rPr>
                <w:rFonts w:ascii="Calibri" w:eastAsia="Calibri" w:hAnsi="Calibri" w:cs="Calibri"/>
                <w:sz w:val="20"/>
                <w:szCs w:val="20"/>
                <w:lang w:val="en-GB"/>
              </w:rPr>
            </w:pPr>
          </w:p>
        </w:tc>
        <w:tc>
          <w:tcPr>
            <w:tcW w:w="1559" w:type="dxa"/>
          </w:tcPr>
          <w:p w14:paraId="124C0D5E" w14:textId="27559EAB" w:rsidR="00DB5E49" w:rsidRPr="00A45383"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DB5E49" w:rsidRPr="00030523" w14:paraId="125190D5" w14:textId="0AA9925D" w:rsidTr="00DB5E49">
        <w:trPr>
          <w:cantSplit/>
          <w:trHeight w:val="2993"/>
        </w:trPr>
        <w:tc>
          <w:tcPr>
            <w:tcW w:w="855" w:type="dxa"/>
            <w:vMerge/>
            <w:vAlign w:val="center"/>
          </w:tcPr>
          <w:p w14:paraId="00000461"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462"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463"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464" w14:textId="77777777" w:rsidR="00DB5E49" w:rsidRPr="00DB5E49" w:rsidRDefault="00DB5E49">
            <w:pPr>
              <w:rPr>
                <w:rFonts w:ascii="Calibri" w:eastAsia="Calibri" w:hAnsi="Calibri" w:cs="Calibri"/>
                <w:sz w:val="18"/>
                <w:szCs w:val="18"/>
                <w:lang w:val="en-GB"/>
              </w:rPr>
            </w:pPr>
            <w:r w:rsidRPr="00DB5E49">
              <w:rPr>
                <w:rFonts w:ascii="Calibri" w:eastAsia="Calibri" w:hAnsi="Calibri" w:cs="Calibri"/>
                <w:b/>
                <w:sz w:val="18"/>
                <w:szCs w:val="18"/>
                <w:u w:val="single"/>
                <w:lang w:val="en-GB"/>
              </w:rPr>
              <w:t>Goal (Desired) Requirements</w:t>
            </w:r>
          </w:p>
          <w:p w14:paraId="00000465" w14:textId="5DF70315"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Slant range distance from the sensor to the surfac</w:t>
            </w:r>
            <w:r w:rsidRPr="00DB5E49">
              <w:rPr>
                <w:rFonts w:ascii="Calibri" w:eastAsia="Calibri" w:hAnsi="Calibri" w:cs="Calibri"/>
                <w:sz w:val="18"/>
                <w:szCs w:val="18"/>
                <w:shd w:val="clear" w:color="auto" w:fill="D9D9D9"/>
                <w:lang w:val="en-GB"/>
              </w:rPr>
              <w:t>e, spe</w:t>
            </w:r>
            <w:r w:rsidRPr="00DB5E49">
              <w:rPr>
                <w:rFonts w:ascii="Calibri" w:eastAsia="Calibri" w:hAnsi="Calibri" w:cs="Calibri"/>
                <w:sz w:val="18"/>
                <w:szCs w:val="18"/>
                <w:lang w:val="en-GB"/>
              </w:rPr>
              <w:t xml:space="preserve">cified at each pixel in an Earth-Centred Earth-Fixed (ECEF) coordinate system (also called Earth Centred Rotating – ECR) is provided. </w:t>
            </w:r>
          </w:p>
          <w:p w14:paraId="00000466" w14:textId="77777777" w:rsidR="00DB5E49" w:rsidRPr="00DB5E49" w:rsidRDefault="00DB5E49">
            <w:pPr>
              <w:pBdr>
                <w:top w:val="nil"/>
                <w:left w:val="nil"/>
                <w:bottom w:val="nil"/>
                <w:right w:val="nil"/>
                <w:between w:val="nil"/>
              </w:pBdr>
              <w:ind w:right="105"/>
              <w:rPr>
                <w:rFonts w:ascii="Calibri" w:eastAsia="Calibri" w:hAnsi="Calibri" w:cs="Calibri"/>
                <w:sz w:val="18"/>
                <w:szCs w:val="18"/>
                <w:lang w:val="en-GB"/>
              </w:rPr>
            </w:pPr>
          </w:p>
          <w:p w14:paraId="00000467" w14:textId="77777777"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00000468" w14:textId="77777777" w:rsidR="00DB5E49" w:rsidRPr="00DB5E49" w:rsidRDefault="00DB5E49">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Sample Type [Distance]</w:t>
            </w:r>
          </w:p>
          <w:p w14:paraId="00000469" w14:textId="64ADFBF2"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0000046A" w14:textId="77777777"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[Float, ...]</w:t>
            </w:r>
          </w:p>
          <w:p w14:paraId="62DBAD0D" w14:textId="7C09669A" w:rsidR="00DB5E49" w:rsidRPr="00DB5E49" w:rsidRDefault="00DB5E49" w:rsidP="0058717B">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Bits per Sample</w:t>
            </w:r>
          </w:p>
          <w:p w14:paraId="0000046C" w14:textId="3831A034" w:rsidR="00DB5E49" w:rsidRPr="00DB5E49" w:rsidRDefault="00DB5E49" w:rsidP="0058717B">
            <w:pPr>
              <w:numPr>
                <w:ilvl w:val="0"/>
                <w:numId w:val="7"/>
              </w:numPr>
              <w:pBdr>
                <w:top w:val="nil"/>
                <w:left w:val="nil"/>
                <w:bottom w:val="nil"/>
                <w:right w:val="nil"/>
                <w:between w:val="nil"/>
              </w:pBdr>
              <w:ind w:right="105"/>
              <w:rPr>
                <w:rFonts w:ascii="Calibri" w:eastAsia="Calibri" w:hAnsi="Calibri" w:cs="Calibri"/>
                <w:sz w:val="18"/>
                <w:szCs w:val="18"/>
                <w:lang w:val="en-GB"/>
              </w:rPr>
            </w:pPr>
            <w:r w:rsidRPr="00DB5E49">
              <w:rPr>
                <w:rFonts w:ascii="Calibri" w:eastAsia="Calibri" w:hAnsi="Calibri" w:cs="Calibri"/>
                <w:sz w:val="18"/>
                <w:szCs w:val="18"/>
                <w:lang w:val="en-GB"/>
              </w:rPr>
              <w:t>Byte Order</w:t>
            </w:r>
          </w:p>
        </w:tc>
        <w:tc>
          <w:tcPr>
            <w:tcW w:w="3544" w:type="dxa"/>
            <w:vMerge/>
          </w:tcPr>
          <w:p w14:paraId="0000046D" w14:textId="77777777" w:rsidR="00DB5E49" w:rsidRPr="00A45383" w:rsidRDefault="00DB5E49">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2660AAA4" w14:textId="77777777" w:rsidR="00DB5E49" w:rsidRPr="00A45383" w:rsidRDefault="00DB5E49">
            <w:pPr>
              <w:pBdr>
                <w:top w:val="nil"/>
                <w:left w:val="nil"/>
                <w:bottom w:val="nil"/>
                <w:right w:val="nil"/>
                <w:between w:val="nil"/>
              </w:pBdr>
              <w:rPr>
                <w:sz w:val="20"/>
                <w:szCs w:val="20"/>
                <w:lang w:val="en-GB"/>
              </w:rPr>
            </w:pPr>
          </w:p>
        </w:tc>
      </w:tr>
      <w:tr w:rsidR="00DB5E49" w:rsidRPr="00030523" w14:paraId="5E2E039C" w14:textId="657F1989" w:rsidTr="00DB5E49">
        <w:trPr>
          <w:cantSplit/>
          <w:trHeight w:val="569"/>
        </w:trPr>
        <w:tc>
          <w:tcPr>
            <w:tcW w:w="855" w:type="dxa"/>
            <w:vMerge w:val="restart"/>
            <w:shd w:val="clear" w:color="auto" w:fill="F0F6FC"/>
            <w:vAlign w:val="center"/>
          </w:tcPr>
          <w:p w14:paraId="0000046E" w14:textId="77777777"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2.14</w:t>
            </w:r>
          </w:p>
        </w:tc>
        <w:tc>
          <w:tcPr>
            <w:tcW w:w="1545" w:type="dxa"/>
            <w:vMerge w:val="restart"/>
            <w:shd w:val="clear" w:color="auto" w:fill="F0F6FC"/>
            <w:vAlign w:val="center"/>
          </w:tcPr>
          <w:p w14:paraId="0000046F" w14:textId="77777777"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InSAR Phase Uncertainty Image</w:t>
            </w:r>
          </w:p>
        </w:tc>
        <w:tc>
          <w:tcPr>
            <w:tcW w:w="1545" w:type="dxa"/>
            <w:vMerge w:val="restart"/>
            <w:shd w:val="clear" w:color="auto" w:fill="F0F6FC"/>
            <w:vAlign w:val="center"/>
          </w:tcPr>
          <w:p w14:paraId="00000470" w14:textId="77777777" w:rsidR="00DB5E49" w:rsidRPr="008E7116" w:rsidRDefault="00DB5E49">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[GSLC]</w:t>
            </w:r>
          </w:p>
        </w:tc>
        <w:tc>
          <w:tcPr>
            <w:tcW w:w="6356" w:type="dxa"/>
            <w:shd w:val="clear" w:color="auto" w:fill="F0F6FC"/>
            <w:vAlign w:val="center"/>
          </w:tcPr>
          <w:p w14:paraId="00000471" w14:textId="77777777" w:rsidR="00DB5E49" w:rsidRPr="00DB5E49" w:rsidRDefault="00DB5E49">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00000472" w14:textId="77777777"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shd w:val="clear" w:color="auto" w:fill="F0F6FC"/>
          </w:tcPr>
          <w:p w14:paraId="073E913A" w14:textId="77777777" w:rsidR="00DB5E49" w:rsidRPr="00A45383" w:rsidRDefault="00DB5E49" w:rsidP="00865C45">
            <w:pPr>
              <w:spacing w:after="200"/>
              <w:rPr>
                <w:rFonts w:ascii="Calibri" w:eastAsia="Calibri" w:hAnsi="Calibri" w:cs="Calibri"/>
                <w:color w:val="C00000"/>
                <w:sz w:val="20"/>
                <w:szCs w:val="20"/>
                <w:lang w:val="en-GB"/>
              </w:rPr>
            </w:pPr>
            <w:r w:rsidRPr="00A45383">
              <w:rPr>
                <w:rFonts w:ascii="Calibri" w:eastAsia="Calibri" w:hAnsi="Calibri" w:cs="Calibri"/>
                <w:color w:val="C00000"/>
                <w:sz w:val="20"/>
                <w:szCs w:val="20"/>
                <w:u w:val="single"/>
                <w:lang w:val="en-GB"/>
              </w:rPr>
              <w:t>Achieved level:</w:t>
            </w:r>
            <w:r w:rsidRPr="00A45383">
              <w:rPr>
                <w:rFonts w:ascii="Calibri" w:eastAsia="Calibri" w:hAnsi="Calibri" w:cs="Calibri"/>
                <w:color w:val="C00000"/>
                <w:sz w:val="20"/>
                <w:szCs w:val="20"/>
                <w:lang w:val="en-GB"/>
              </w:rPr>
              <w:t xml:space="preserve"> N/A FOR NRB</w:t>
            </w:r>
          </w:p>
          <w:p w14:paraId="00000475" w14:textId="2B91C50B" w:rsidR="00DB5E49" w:rsidRPr="00A45383" w:rsidRDefault="00DB5E49">
            <w:pPr>
              <w:spacing w:after="200"/>
              <w:rPr>
                <w:rFonts w:ascii="Calibri" w:eastAsia="Calibri" w:hAnsi="Calibri" w:cs="Calibri"/>
                <w:sz w:val="20"/>
                <w:szCs w:val="20"/>
                <w:lang w:val="en-GB"/>
              </w:rPr>
            </w:pPr>
          </w:p>
        </w:tc>
        <w:tc>
          <w:tcPr>
            <w:tcW w:w="1559" w:type="dxa"/>
            <w:shd w:val="clear" w:color="auto" w:fill="F0F6FC"/>
          </w:tcPr>
          <w:p w14:paraId="5803934E" w14:textId="1AB4BE65" w:rsidR="00DB5E49" w:rsidRPr="00A45383"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DB5E49" w:rsidRPr="00030523" w14:paraId="264D5569" w14:textId="1C36FED0" w:rsidTr="00DB5E49">
        <w:trPr>
          <w:cantSplit/>
          <w:trHeight w:val="3316"/>
        </w:trPr>
        <w:tc>
          <w:tcPr>
            <w:tcW w:w="855" w:type="dxa"/>
            <w:vMerge/>
            <w:shd w:val="clear" w:color="auto" w:fill="F0F6FC"/>
            <w:vAlign w:val="center"/>
          </w:tcPr>
          <w:p w14:paraId="00000476"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477"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478"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479" w14:textId="77777777" w:rsidR="00DB5E49" w:rsidRPr="00DB5E49" w:rsidRDefault="00DB5E49">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(Desired)l Requirements</w:t>
            </w:r>
          </w:p>
          <w:p w14:paraId="0000047A" w14:textId="2772C843"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 xml:space="preserve">Estimate of uncertainty in InSAR phase is provided, such as finite signal to noise ratio, quantization noise, or DEM error. Identification of which error sources are included will be provided as DOI/URL reference or brief description. It represents statistical variation from known noise sources only. </w:t>
            </w:r>
          </w:p>
          <w:p w14:paraId="7979715A" w14:textId="77777777" w:rsidR="00DB5E49" w:rsidRPr="00DB5E49" w:rsidRDefault="00DB5E49">
            <w:pPr>
              <w:rPr>
                <w:rFonts w:ascii="Calibri" w:eastAsia="Calibri" w:hAnsi="Calibri" w:cs="Calibri"/>
                <w:sz w:val="18"/>
                <w:szCs w:val="18"/>
                <w:lang w:val="en-GB"/>
              </w:rPr>
            </w:pPr>
          </w:p>
          <w:p w14:paraId="0000047B" w14:textId="77777777"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0000047C" w14:textId="77777777" w:rsidR="00DB5E49" w:rsidRPr="00DB5E49" w:rsidRDefault="00DB5E49">
            <w:pPr>
              <w:numPr>
                <w:ilvl w:val="0"/>
                <w:numId w:val="7"/>
              </w:numPr>
              <w:ind w:right="105"/>
              <w:rPr>
                <w:sz w:val="18"/>
                <w:szCs w:val="18"/>
                <w:lang w:val="en-GB"/>
              </w:rPr>
            </w:pPr>
            <w:r w:rsidRPr="00DB5E49">
              <w:rPr>
                <w:rFonts w:ascii="Calibri" w:eastAsia="Calibri" w:hAnsi="Calibri" w:cs="Calibri"/>
                <w:sz w:val="18"/>
                <w:szCs w:val="18"/>
                <w:lang w:val="en-GB"/>
              </w:rPr>
              <w:t>Sample Type [Angle]</w:t>
            </w:r>
          </w:p>
          <w:p w14:paraId="0000047D" w14:textId="08176C80"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0000047E" w14:textId="77777777"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[Float, ...]</w:t>
            </w:r>
          </w:p>
          <w:p w14:paraId="58B0BE84" w14:textId="3C7C4417" w:rsidR="00DB5E49" w:rsidRPr="00DB5E49" w:rsidRDefault="00DB5E49" w:rsidP="0058717B">
            <w:pPr>
              <w:numPr>
                <w:ilvl w:val="0"/>
                <w:numId w:val="7"/>
              </w:numPr>
              <w:ind w:right="105"/>
              <w:rPr>
                <w:sz w:val="18"/>
                <w:szCs w:val="18"/>
                <w:lang w:val="en-GB"/>
              </w:rPr>
            </w:pPr>
            <w:r w:rsidRPr="00DB5E49">
              <w:rPr>
                <w:rFonts w:ascii="Calibri" w:eastAsia="Calibri" w:hAnsi="Calibri" w:cs="Calibri"/>
                <w:sz w:val="18"/>
                <w:szCs w:val="18"/>
                <w:lang w:val="en-GB"/>
              </w:rPr>
              <w:t>Bits per Sample</w:t>
            </w:r>
          </w:p>
          <w:p w14:paraId="00000480" w14:textId="345C6C3A" w:rsidR="00DB5E49" w:rsidRPr="00DB5E49" w:rsidRDefault="00DB5E49" w:rsidP="0058717B">
            <w:pPr>
              <w:numPr>
                <w:ilvl w:val="0"/>
                <w:numId w:val="7"/>
              </w:numPr>
              <w:ind w:right="105"/>
              <w:rPr>
                <w:sz w:val="18"/>
                <w:szCs w:val="18"/>
                <w:lang w:val="en-GB"/>
              </w:rPr>
            </w:pPr>
            <w:r w:rsidRPr="00DB5E49">
              <w:rPr>
                <w:rFonts w:ascii="Calibri" w:eastAsia="Calibri" w:hAnsi="Calibri" w:cs="Calibri"/>
                <w:sz w:val="18"/>
                <w:szCs w:val="18"/>
                <w:lang w:val="en-GB"/>
              </w:rPr>
              <w:t>Byte Order</w:t>
            </w:r>
          </w:p>
        </w:tc>
        <w:tc>
          <w:tcPr>
            <w:tcW w:w="3544" w:type="dxa"/>
            <w:vMerge/>
            <w:shd w:val="clear" w:color="auto" w:fill="F0F6FC"/>
          </w:tcPr>
          <w:p w14:paraId="00000481" w14:textId="77777777" w:rsidR="00DB5E49" w:rsidRPr="00030523" w:rsidRDefault="00DB5E49">
            <w:pPr>
              <w:pBdr>
                <w:top w:val="nil"/>
                <w:left w:val="nil"/>
                <w:bottom w:val="nil"/>
                <w:right w:val="nil"/>
                <w:between w:val="nil"/>
              </w:pBdr>
              <w:spacing w:line="276" w:lineRule="auto"/>
              <w:rPr>
                <w:lang w:val="en-GB"/>
              </w:rPr>
            </w:pPr>
          </w:p>
        </w:tc>
        <w:tc>
          <w:tcPr>
            <w:tcW w:w="1559" w:type="dxa"/>
            <w:shd w:val="clear" w:color="auto" w:fill="F0F6FC"/>
          </w:tcPr>
          <w:p w14:paraId="04DA457C" w14:textId="77777777" w:rsidR="00DB5E49" w:rsidRPr="00030523" w:rsidRDefault="00DB5E49">
            <w:pPr>
              <w:pBdr>
                <w:top w:val="nil"/>
                <w:left w:val="nil"/>
                <w:bottom w:val="nil"/>
                <w:right w:val="nil"/>
                <w:between w:val="nil"/>
              </w:pBdr>
              <w:rPr>
                <w:lang w:val="en-GB"/>
              </w:rPr>
            </w:pPr>
          </w:p>
        </w:tc>
      </w:tr>
    </w:tbl>
    <w:p w14:paraId="2D745E18" w14:textId="77777777" w:rsidR="0058717B" w:rsidRPr="00030523" w:rsidRDefault="0058717B">
      <w:pPr>
        <w:rPr>
          <w:lang w:val="en-GB"/>
        </w:rPr>
      </w:pPr>
      <w:r w:rsidRPr="00030523">
        <w:rPr>
          <w:lang w:val="en-GB"/>
        </w:rPr>
        <w:br w:type="page"/>
      </w:r>
    </w:p>
    <w:tbl>
      <w:tblPr>
        <w:tblStyle w:val="24"/>
        <w:tblW w:w="154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545"/>
        <w:gridCol w:w="1545"/>
        <w:gridCol w:w="6356"/>
        <w:gridCol w:w="3544"/>
        <w:gridCol w:w="1559"/>
      </w:tblGrid>
      <w:tr w:rsidR="00DB5E49" w:rsidRPr="00030523" w14:paraId="0AE0E500" w14:textId="1AB360B7" w:rsidTr="00DB5E49">
        <w:trPr>
          <w:cantSplit/>
          <w:trHeight w:val="432"/>
        </w:trPr>
        <w:tc>
          <w:tcPr>
            <w:tcW w:w="855" w:type="dxa"/>
            <w:shd w:val="clear" w:color="auto" w:fill="000000" w:themeFill="text1"/>
            <w:vAlign w:val="center"/>
          </w:tcPr>
          <w:p w14:paraId="05B3BC05" w14:textId="77777777" w:rsidR="00DB5E49" w:rsidRPr="00030523" w:rsidRDefault="00DB5E49" w:rsidP="00C430B0">
            <w:pPr>
              <w:jc w:val="center"/>
              <w:rPr>
                <w:b/>
                <w:lang w:val="en-GB"/>
              </w:rPr>
            </w:pPr>
            <w:r w:rsidRPr="00030523">
              <w:rPr>
                <w:rFonts w:ascii="Calibri" w:eastAsia="Calibri" w:hAnsi="Calibri" w:cs="Calibri"/>
                <w:b/>
                <w:color w:val="FFFFFF"/>
                <w:lang w:val="en-GB"/>
              </w:rPr>
              <w:lastRenderedPageBreak/>
              <w:t>#</w:t>
            </w:r>
          </w:p>
        </w:tc>
        <w:tc>
          <w:tcPr>
            <w:tcW w:w="1545" w:type="dxa"/>
            <w:shd w:val="clear" w:color="auto" w:fill="000000" w:themeFill="text1"/>
            <w:vAlign w:val="center"/>
          </w:tcPr>
          <w:p w14:paraId="5B40C18A" w14:textId="77777777" w:rsidR="00DB5E49" w:rsidRPr="00030523" w:rsidRDefault="00DB5E49" w:rsidP="00C430B0">
            <w:pPr>
              <w:jc w:val="center"/>
              <w:rPr>
                <w:b/>
                <w:lang w:val="en-GB"/>
              </w:rPr>
            </w:pPr>
            <w:r w:rsidRPr="00030523">
              <w:rPr>
                <w:rFonts w:ascii="Calibri" w:eastAsia="Calibri" w:hAnsi="Calibri" w:cs="Calibri"/>
                <w:b/>
                <w:color w:val="FFFFFF"/>
                <w:lang w:val="en-GB"/>
              </w:rPr>
              <w:t>Parameter</w:t>
            </w:r>
          </w:p>
        </w:tc>
        <w:tc>
          <w:tcPr>
            <w:tcW w:w="1545" w:type="dxa"/>
            <w:shd w:val="clear" w:color="auto" w:fill="000000" w:themeFill="text1"/>
            <w:vAlign w:val="center"/>
          </w:tcPr>
          <w:p w14:paraId="5E4DAE09" w14:textId="77777777" w:rsidR="00DB5E49" w:rsidRPr="00030523" w:rsidRDefault="00DB5E49" w:rsidP="00C430B0">
            <w:pPr>
              <w:jc w:val="center"/>
              <w:rPr>
                <w:lang w:val="en-GB"/>
              </w:rPr>
            </w:pPr>
            <w:r w:rsidRPr="00030523">
              <w:rPr>
                <w:rFonts w:ascii="Calibri" w:eastAsia="Calibri" w:hAnsi="Calibri" w:cs="Calibri"/>
                <w:b/>
                <w:color w:val="FFFFFF"/>
                <w:lang w:val="en-GB"/>
              </w:rPr>
              <w:t>CEOS-ARD product</w:t>
            </w:r>
          </w:p>
        </w:tc>
        <w:tc>
          <w:tcPr>
            <w:tcW w:w="6356" w:type="dxa"/>
            <w:shd w:val="clear" w:color="auto" w:fill="000000" w:themeFill="text1"/>
            <w:vAlign w:val="center"/>
          </w:tcPr>
          <w:p w14:paraId="651A867A" w14:textId="77777777" w:rsidR="00DB5E49" w:rsidRPr="00030523" w:rsidRDefault="00DB5E49" w:rsidP="00756A32">
            <w:pPr>
              <w:jc w:val="center"/>
              <w:rPr>
                <w:b/>
                <w:u w:val="single"/>
                <w:lang w:val="en-GB"/>
              </w:rPr>
            </w:pPr>
            <w:r w:rsidRPr="00030523">
              <w:rPr>
                <w:rFonts w:ascii="Calibri" w:eastAsia="Calibri" w:hAnsi="Calibri" w:cs="Calibri"/>
                <w:b/>
                <w:color w:val="FFFFFF"/>
                <w:lang w:val="en-GB"/>
              </w:rPr>
              <w:t>Requirements</w:t>
            </w:r>
          </w:p>
        </w:tc>
        <w:tc>
          <w:tcPr>
            <w:tcW w:w="3544" w:type="dxa"/>
            <w:shd w:val="clear" w:color="auto" w:fill="000000" w:themeFill="text1"/>
            <w:vAlign w:val="center"/>
          </w:tcPr>
          <w:p w14:paraId="45A5F626" w14:textId="77777777" w:rsidR="00DB5E49" w:rsidRPr="00030523" w:rsidRDefault="00DB5E49" w:rsidP="00756A32">
            <w:pPr>
              <w:jc w:val="center"/>
              <w:rPr>
                <w:u w:val="single"/>
                <w:lang w:val="en-GB"/>
              </w:rPr>
            </w:pPr>
            <w:r w:rsidRPr="00030523">
              <w:rPr>
                <w:rFonts w:ascii="Calibri" w:eastAsia="Calibri" w:hAnsi="Calibri" w:cs="Calibri"/>
                <w:b/>
                <w:color w:val="FFFFFF"/>
                <w:lang w:val="en-GB"/>
              </w:rPr>
              <w:t>Self-Assessment</w:t>
            </w:r>
          </w:p>
        </w:tc>
        <w:tc>
          <w:tcPr>
            <w:tcW w:w="1559" w:type="dxa"/>
            <w:shd w:val="clear" w:color="auto" w:fill="000000" w:themeFill="text1"/>
            <w:vAlign w:val="center"/>
          </w:tcPr>
          <w:p w14:paraId="6E920F77" w14:textId="64BAE25D" w:rsidR="00DB5E49" w:rsidRPr="00030523" w:rsidRDefault="00DB5E49" w:rsidP="00DB5E49">
            <w:pPr>
              <w:jc w:val="center"/>
              <w:rPr>
                <w:b/>
                <w:color w:val="FFFFFF"/>
                <w:lang w:val="en-GB"/>
              </w:rPr>
            </w:pPr>
            <w:r w:rsidRPr="00DB5E49">
              <w:rPr>
                <w:rFonts w:ascii="Calibri" w:eastAsia="Calibri" w:hAnsi="Calibri" w:cs="Calibri"/>
                <w:b/>
                <w:color w:val="FFFFFF"/>
                <w:lang w:val="en-GB"/>
              </w:rPr>
              <w:t>Notes</w:t>
            </w:r>
          </w:p>
        </w:tc>
      </w:tr>
      <w:tr w:rsidR="00DB5E49" w:rsidRPr="00030523" w14:paraId="7FD25988" w14:textId="746830E7" w:rsidTr="00DB5E49">
        <w:trPr>
          <w:cantSplit/>
          <w:trHeight w:val="583"/>
        </w:trPr>
        <w:tc>
          <w:tcPr>
            <w:tcW w:w="855" w:type="dxa"/>
            <w:vMerge w:val="restart"/>
            <w:vAlign w:val="center"/>
          </w:tcPr>
          <w:p w14:paraId="00000482" w14:textId="071E38C4"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2.15</w:t>
            </w:r>
          </w:p>
        </w:tc>
        <w:tc>
          <w:tcPr>
            <w:tcW w:w="1545" w:type="dxa"/>
            <w:vMerge w:val="restart"/>
            <w:vAlign w:val="center"/>
          </w:tcPr>
          <w:p w14:paraId="00000483" w14:textId="77777777"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Atmospheric Phase Correction Image</w:t>
            </w:r>
          </w:p>
        </w:tc>
        <w:tc>
          <w:tcPr>
            <w:tcW w:w="1545" w:type="dxa"/>
            <w:vMerge w:val="restart"/>
            <w:vAlign w:val="center"/>
          </w:tcPr>
          <w:p w14:paraId="00000484" w14:textId="77777777" w:rsidR="00DB5E49" w:rsidRPr="008E7116" w:rsidRDefault="00DB5E49">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[GSLC]</w:t>
            </w:r>
          </w:p>
        </w:tc>
        <w:tc>
          <w:tcPr>
            <w:tcW w:w="6356" w:type="dxa"/>
            <w:vAlign w:val="center"/>
          </w:tcPr>
          <w:p w14:paraId="00000485" w14:textId="77777777" w:rsidR="00DB5E49" w:rsidRPr="00DB5E49" w:rsidRDefault="00DB5E49">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00000486" w14:textId="023A7D2D"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tcPr>
          <w:p w14:paraId="1CA529BA" w14:textId="77777777" w:rsidR="00DB5E49" w:rsidRPr="00A45383" w:rsidRDefault="00DB5E49" w:rsidP="00865C45">
            <w:pPr>
              <w:spacing w:after="200"/>
              <w:rPr>
                <w:rFonts w:ascii="Calibri" w:eastAsia="Calibri" w:hAnsi="Calibri" w:cs="Calibri"/>
                <w:color w:val="C00000"/>
                <w:sz w:val="20"/>
                <w:szCs w:val="20"/>
                <w:lang w:val="en-GB"/>
              </w:rPr>
            </w:pPr>
            <w:r w:rsidRPr="00A45383">
              <w:rPr>
                <w:rFonts w:ascii="Calibri" w:eastAsia="Calibri" w:hAnsi="Calibri" w:cs="Calibri"/>
                <w:color w:val="C00000"/>
                <w:sz w:val="20"/>
                <w:szCs w:val="20"/>
                <w:u w:val="single"/>
                <w:lang w:val="en-GB"/>
              </w:rPr>
              <w:t>Achieved level:</w:t>
            </w:r>
            <w:r w:rsidRPr="00A45383">
              <w:rPr>
                <w:rFonts w:ascii="Calibri" w:eastAsia="Calibri" w:hAnsi="Calibri" w:cs="Calibri"/>
                <w:color w:val="C00000"/>
                <w:sz w:val="20"/>
                <w:szCs w:val="20"/>
                <w:lang w:val="en-GB"/>
              </w:rPr>
              <w:t xml:space="preserve"> N/A FOR NRB</w:t>
            </w:r>
          </w:p>
          <w:p w14:paraId="00000489" w14:textId="5E9E515C" w:rsidR="00DB5E49" w:rsidRPr="00A45383" w:rsidRDefault="00DB5E49">
            <w:pPr>
              <w:spacing w:after="200"/>
              <w:rPr>
                <w:rFonts w:ascii="Calibri" w:eastAsia="Calibri" w:hAnsi="Calibri" w:cs="Calibri"/>
                <w:sz w:val="20"/>
                <w:szCs w:val="20"/>
                <w:lang w:val="en-GB"/>
              </w:rPr>
            </w:pPr>
          </w:p>
        </w:tc>
        <w:tc>
          <w:tcPr>
            <w:tcW w:w="1559" w:type="dxa"/>
          </w:tcPr>
          <w:p w14:paraId="5C2904AE" w14:textId="22F8EBFB" w:rsidR="00DB5E49" w:rsidRPr="00A45383"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DB5E49" w:rsidRPr="00030523" w14:paraId="43C1C60B" w14:textId="2CA55D4E" w:rsidTr="00DB5E49">
        <w:trPr>
          <w:cantSplit/>
          <w:trHeight w:val="2285"/>
        </w:trPr>
        <w:tc>
          <w:tcPr>
            <w:tcW w:w="855" w:type="dxa"/>
            <w:vMerge/>
            <w:vAlign w:val="center"/>
          </w:tcPr>
          <w:p w14:paraId="0000048A"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48B"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48C" w14:textId="77777777" w:rsidR="00DB5E49" w:rsidRPr="008E7116" w:rsidRDefault="00DB5E49">
            <w:pPr>
              <w:pBdr>
                <w:top w:val="nil"/>
                <w:left w:val="nil"/>
                <w:bottom w:val="nil"/>
                <w:right w:val="nil"/>
                <w:between w:val="nil"/>
              </w:pBdr>
              <w:spacing w:line="276" w:lineRule="auto"/>
              <w:rPr>
                <w:rFonts w:ascii="Calibri" w:eastAsia="Calibri" w:hAnsi="Calibri" w:cs="Calibri"/>
                <w:strike/>
                <w:sz w:val="18"/>
                <w:szCs w:val="18"/>
                <w:lang w:val="en-GB"/>
              </w:rPr>
            </w:pPr>
          </w:p>
        </w:tc>
        <w:tc>
          <w:tcPr>
            <w:tcW w:w="6356" w:type="dxa"/>
            <w:shd w:val="clear" w:color="auto" w:fill="D9D9D9"/>
            <w:vAlign w:val="center"/>
          </w:tcPr>
          <w:p w14:paraId="0000048D" w14:textId="77777777" w:rsidR="00DB5E49" w:rsidRPr="00DB5E49" w:rsidRDefault="00DB5E49">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 Requirements</w:t>
            </w:r>
          </w:p>
          <w:p w14:paraId="0000048E" w14:textId="610F4A37"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Phase correction value at each pixel, if applied. DOI/URL reference to algorithm or brief description is provided.</w:t>
            </w:r>
          </w:p>
          <w:p w14:paraId="398110EB" w14:textId="4042BFE9" w:rsidR="00DB5E49" w:rsidRPr="00DB5E49" w:rsidRDefault="00DB5E49">
            <w:pPr>
              <w:rPr>
                <w:rFonts w:ascii="Calibri" w:eastAsia="Calibri" w:hAnsi="Calibri" w:cs="Calibri"/>
                <w:sz w:val="18"/>
                <w:szCs w:val="18"/>
                <w:lang w:val="en-GB"/>
              </w:rPr>
            </w:pPr>
          </w:p>
          <w:p w14:paraId="5BC91427" w14:textId="27786172"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0000048F" w14:textId="77777777" w:rsidR="00DB5E49" w:rsidRPr="00DB5E49" w:rsidRDefault="00DB5E49">
            <w:pPr>
              <w:numPr>
                <w:ilvl w:val="0"/>
                <w:numId w:val="7"/>
              </w:numPr>
              <w:ind w:right="105"/>
              <w:rPr>
                <w:sz w:val="18"/>
                <w:szCs w:val="18"/>
                <w:lang w:val="en-GB"/>
              </w:rPr>
            </w:pPr>
            <w:r w:rsidRPr="00DB5E49">
              <w:rPr>
                <w:rFonts w:ascii="Calibri" w:eastAsia="Calibri" w:hAnsi="Calibri" w:cs="Calibri"/>
                <w:sz w:val="18"/>
                <w:szCs w:val="18"/>
                <w:lang w:val="en-GB"/>
              </w:rPr>
              <w:t>Sample Type [Angle]</w:t>
            </w:r>
          </w:p>
          <w:p w14:paraId="00000490" w14:textId="6CBC956D"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00000491" w14:textId="77777777"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[Float, ...]</w:t>
            </w:r>
          </w:p>
          <w:p w14:paraId="367E12C3" w14:textId="5418A3CF" w:rsidR="00DB5E49" w:rsidRPr="00DB5E49" w:rsidRDefault="00DB5E49">
            <w:pPr>
              <w:numPr>
                <w:ilvl w:val="0"/>
                <w:numId w:val="7"/>
              </w:numPr>
              <w:ind w:right="105"/>
              <w:rPr>
                <w:sz w:val="18"/>
                <w:szCs w:val="18"/>
                <w:lang w:val="en-GB"/>
              </w:rPr>
            </w:pPr>
            <w:r w:rsidRPr="00DB5E49">
              <w:rPr>
                <w:rFonts w:ascii="Calibri" w:eastAsia="Calibri" w:hAnsi="Calibri" w:cs="Calibri"/>
                <w:sz w:val="18"/>
                <w:szCs w:val="18"/>
                <w:lang w:val="en-GB"/>
              </w:rPr>
              <w:t>Bits per Sample</w:t>
            </w:r>
          </w:p>
          <w:p w14:paraId="00000493" w14:textId="42C50840" w:rsidR="00DB5E49" w:rsidRPr="00DB5E49" w:rsidRDefault="00DB5E49" w:rsidP="0058717B">
            <w:pPr>
              <w:numPr>
                <w:ilvl w:val="0"/>
                <w:numId w:val="7"/>
              </w:numPr>
              <w:ind w:right="105"/>
              <w:rPr>
                <w:sz w:val="18"/>
                <w:szCs w:val="18"/>
                <w:lang w:val="en-GB"/>
              </w:rPr>
            </w:pPr>
            <w:r w:rsidRPr="00DB5E49">
              <w:rPr>
                <w:rFonts w:ascii="Calibri" w:eastAsia="Calibri" w:hAnsi="Calibri" w:cs="Calibri"/>
                <w:sz w:val="18"/>
                <w:szCs w:val="18"/>
                <w:lang w:val="en-GB"/>
              </w:rPr>
              <w:t>Byte Order</w:t>
            </w:r>
          </w:p>
        </w:tc>
        <w:tc>
          <w:tcPr>
            <w:tcW w:w="3544" w:type="dxa"/>
            <w:vMerge/>
          </w:tcPr>
          <w:p w14:paraId="00000494" w14:textId="77777777" w:rsidR="00DB5E49" w:rsidRPr="00A45383" w:rsidRDefault="00DB5E49">
            <w:pPr>
              <w:pBdr>
                <w:top w:val="nil"/>
                <w:left w:val="nil"/>
                <w:bottom w:val="nil"/>
                <w:right w:val="nil"/>
                <w:between w:val="nil"/>
              </w:pBdr>
              <w:spacing w:line="276" w:lineRule="auto"/>
              <w:rPr>
                <w:sz w:val="20"/>
                <w:szCs w:val="20"/>
                <w:lang w:val="en-GB"/>
              </w:rPr>
            </w:pPr>
          </w:p>
        </w:tc>
        <w:tc>
          <w:tcPr>
            <w:tcW w:w="1559" w:type="dxa"/>
          </w:tcPr>
          <w:p w14:paraId="5EF947DC" w14:textId="77777777" w:rsidR="00DB5E49" w:rsidRPr="00A45383" w:rsidRDefault="00DB5E49">
            <w:pPr>
              <w:pBdr>
                <w:top w:val="nil"/>
                <w:left w:val="nil"/>
                <w:bottom w:val="nil"/>
                <w:right w:val="nil"/>
                <w:between w:val="nil"/>
              </w:pBdr>
              <w:rPr>
                <w:sz w:val="20"/>
                <w:szCs w:val="20"/>
                <w:lang w:val="en-GB"/>
              </w:rPr>
            </w:pPr>
          </w:p>
        </w:tc>
      </w:tr>
      <w:tr w:rsidR="00DB5E49" w:rsidRPr="00030523" w14:paraId="7BD775C6" w14:textId="1C46AA8D" w:rsidTr="00DB5E49">
        <w:trPr>
          <w:cantSplit/>
          <w:trHeight w:val="593"/>
        </w:trPr>
        <w:tc>
          <w:tcPr>
            <w:tcW w:w="855" w:type="dxa"/>
            <w:vMerge w:val="restart"/>
            <w:shd w:val="clear" w:color="auto" w:fill="F0F6FC"/>
            <w:vAlign w:val="center"/>
          </w:tcPr>
          <w:p w14:paraId="00000495" w14:textId="77777777"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2.16</w:t>
            </w:r>
          </w:p>
        </w:tc>
        <w:tc>
          <w:tcPr>
            <w:tcW w:w="1545" w:type="dxa"/>
            <w:vMerge w:val="restart"/>
            <w:shd w:val="clear" w:color="auto" w:fill="F0F6FC"/>
            <w:vAlign w:val="center"/>
          </w:tcPr>
          <w:p w14:paraId="00000496" w14:textId="77777777" w:rsidR="00DB5E49" w:rsidRPr="00DB5E49" w:rsidRDefault="00DB5E49">
            <w:pPr>
              <w:jc w:val="center"/>
              <w:rPr>
                <w:rFonts w:ascii="Calibri" w:eastAsia="Calibri" w:hAnsi="Calibri" w:cs="Calibri"/>
                <w:b/>
                <w:sz w:val="18"/>
                <w:szCs w:val="18"/>
                <w:lang w:val="en-GB"/>
              </w:rPr>
            </w:pPr>
            <w:r w:rsidRPr="00DB5E49">
              <w:rPr>
                <w:rFonts w:ascii="Calibri" w:eastAsia="Calibri" w:hAnsi="Calibri" w:cs="Calibri"/>
                <w:b/>
                <w:sz w:val="18"/>
                <w:szCs w:val="18"/>
                <w:lang w:val="en-GB"/>
              </w:rPr>
              <w:t>Ionospheric          Phase Correction Image</w:t>
            </w:r>
          </w:p>
        </w:tc>
        <w:tc>
          <w:tcPr>
            <w:tcW w:w="1545" w:type="dxa"/>
            <w:vMerge w:val="restart"/>
            <w:shd w:val="clear" w:color="auto" w:fill="F0F6FC"/>
            <w:vAlign w:val="center"/>
          </w:tcPr>
          <w:p w14:paraId="00000497" w14:textId="77777777" w:rsidR="00DB5E49" w:rsidRPr="008E7116" w:rsidRDefault="00DB5E49">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[GSLC]</w:t>
            </w:r>
          </w:p>
        </w:tc>
        <w:tc>
          <w:tcPr>
            <w:tcW w:w="6356" w:type="dxa"/>
            <w:shd w:val="clear" w:color="auto" w:fill="F0F6FC"/>
            <w:vAlign w:val="center"/>
          </w:tcPr>
          <w:p w14:paraId="00000498" w14:textId="77777777" w:rsidR="00DB5E49" w:rsidRPr="00DB5E49" w:rsidRDefault="00DB5E49">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Threshold (Minimum) Requirements</w:t>
            </w:r>
          </w:p>
          <w:p w14:paraId="00000499" w14:textId="7B399AFF" w:rsidR="00DB5E49" w:rsidRPr="00DB5E49" w:rsidRDefault="00DB5E49">
            <w:pPr>
              <w:ind w:right="93"/>
              <w:rPr>
                <w:rFonts w:ascii="Calibri" w:eastAsia="Calibri" w:hAnsi="Calibri" w:cs="Calibri"/>
                <w:sz w:val="18"/>
                <w:szCs w:val="18"/>
                <w:lang w:val="en-GB"/>
              </w:rPr>
            </w:pPr>
            <w:r w:rsidRPr="00DB5E49">
              <w:rPr>
                <w:rFonts w:ascii="Calibri" w:eastAsia="Calibri" w:hAnsi="Calibri" w:cs="Calibri"/>
                <w:sz w:val="18"/>
                <w:szCs w:val="18"/>
                <w:lang w:val="en-GB"/>
              </w:rPr>
              <w:t>Not required.</w:t>
            </w:r>
          </w:p>
        </w:tc>
        <w:tc>
          <w:tcPr>
            <w:tcW w:w="3544" w:type="dxa"/>
            <w:vMerge w:val="restart"/>
            <w:shd w:val="clear" w:color="auto" w:fill="F0F6FC"/>
          </w:tcPr>
          <w:p w14:paraId="1F445CB4" w14:textId="77777777" w:rsidR="00DB5E49" w:rsidRPr="00A45383" w:rsidRDefault="00DB5E49" w:rsidP="00865C45">
            <w:pPr>
              <w:spacing w:after="200"/>
              <w:rPr>
                <w:rFonts w:ascii="Calibri" w:eastAsia="Calibri" w:hAnsi="Calibri" w:cs="Calibri"/>
                <w:color w:val="C00000"/>
                <w:sz w:val="20"/>
                <w:szCs w:val="20"/>
                <w:lang w:val="en-GB"/>
              </w:rPr>
            </w:pPr>
            <w:r w:rsidRPr="00A45383">
              <w:rPr>
                <w:rFonts w:ascii="Calibri" w:eastAsia="Calibri" w:hAnsi="Calibri" w:cs="Calibri"/>
                <w:color w:val="C00000"/>
                <w:sz w:val="20"/>
                <w:szCs w:val="20"/>
                <w:u w:val="single"/>
                <w:lang w:val="en-GB"/>
              </w:rPr>
              <w:t>Achieved level:</w:t>
            </w:r>
            <w:r w:rsidRPr="00A45383">
              <w:rPr>
                <w:rFonts w:ascii="Calibri" w:eastAsia="Calibri" w:hAnsi="Calibri" w:cs="Calibri"/>
                <w:color w:val="C00000"/>
                <w:sz w:val="20"/>
                <w:szCs w:val="20"/>
                <w:lang w:val="en-GB"/>
              </w:rPr>
              <w:t xml:space="preserve"> N/A FOR NRB</w:t>
            </w:r>
          </w:p>
          <w:p w14:paraId="0000049C" w14:textId="375D3C0C" w:rsidR="00DB5E49" w:rsidRPr="00A45383" w:rsidRDefault="00DB5E49">
            <w:pPr>
              <w:spacing w:after="200"/>
              <w:rPr>
                <w:rFonts w:ascii="Calibri" w:eastAsia="Calibri" w:hAnsi="Calibri" w:cs="Calibri"/>
                <w:sz w:val="20"/>
                <w:szCs w:val="20"/>
                <w:lang w:val="en-GB"/>
              </w:rPr>
            </w:pPr>
          </w:p>
        </w:tc>
        <w:tc>
          <w:tcPr>
            <w:tcW w:w="1559" w:type="dxa"/>
            <w:shd w:val="clear" w:color="auto" w:fill="F0F6FC"/>
          </w:tcPr>
          <w:p w14:paraId="5E099EB7" w14:textId="4281B401" w:rsidR="00DB5E49" w:rsidRPr="00A45383"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DB5E49" w:rsidRPr="00030523" w14:paraId="13CE2EB5" w14:textId="321AB4DD" w:rsidTr="00DB5E49">
        <w:trPr>
          <w:cantSplit/>
          <w:trHeight w:val="2482"/>
        </w:trPr>
        <w:tc>
          <w:tcPr>
            <w:tcW w:w="855" w:type="dxa"/>
            <w:vMerge/>
            <w:shd w:val="clear" w:color="auto" w:fill="F0F6FC"/>
            <w:vAlign w:val="center"/>
          </w:tcPr>
          <w:p w14:paraId="0000049D"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49E"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49F" w14:textId="77777777" w:rsidR="00DB5E49" w:rsidRPr="00DB5E49" w:rsidRDefault="00DB5E49">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4A0" w14:textId="77777777" w:rsidR="00DB5E49" w:rsidRPr="00DB5E49" w:rsidRDefault="00DB5E49">
            <w:pPr>
              <w:rPr>
                <w:rFonts w:ascii="Calibri" w:eastAsia="Calibri" w:hAnsi="Calibri" w:cs="Calibri"/>
                <w:b/>
                <w:sz w:val="18"/>
                <w:szCs w:val="18"/>
                <w:u w:val="single"/>
                <w:lang w:val="en-GB"/>
              </w:rPr>
            </w:pPr>
            <w:r w:rsidRPr="00DB5E49">
              <w:rPr>
                <w:rFonts w:ascii="Calibri" w:eastAsia="Calibri" w:hAnsi="Calibri" w:cs="Calibri"/>
                <w:b/>
                <w:sz w:val="18"/>
                <w:szCs w:val="18"/>
                <w:u w:val="single"/>
                <w:lang w:val="en-GB"/>
              </w:rPr>
              <w:t>Goal (Desired) Requirements</w:t>
            </w:r>
          </w:p>
          <w:p w14:paraId="000004A1" w14:textId="229F1399"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Phase correction value at each pixel, if applied. DOI/URL reference to algorithm or brief description is provided.</w:t>
            </w:r>
          </w:p>
          <w:p w14:paraId="000004A2" w14:textId="503F0CB5" w:rsidR="00DB5E49" w:rsidRPr="00DB5E49" w:rsidRDefault="00DB5E49">
            <w:pPr>
              <w:rPr>
                <w:rFonts w:ascii="Calibri" w:eastAsia="Calibri" w:hAnsi="Calibri" w:cs="Calibri"/>
                <w:sz w:val="18"/>
                <w:szCs w:val="18"/>
                <w:lang w:val="en-GB"/>
              </w:rPr>
            </w:pPr>
          </w:p>
          <w:p w14:paraId="1DD761BC" w14:textId="5B0EFB81" w:rsidR="00DB5E49" w:rsidRPr="00DB5E49" w:rsidRDefault="00DB5E49">
            <w:pPr>
              <w:rPr>
                <w:rFonts w:ascii="Calibri" w:eastAsia="Calibri" w:hAnsi="Calibri" w:cs="Calibri"/>
                <w:sz w:val="18"/>
                <w:szCs w:val="18"/>
                <w:lang w:val="en-GB"/>
              </w:rPr>
            </w:pPr>
            <w:r w:rsidRPr="00DB5E49">
              <w:rPr>
                <w:rFonts w:ascii="Calibri" w:eastAsia="Calibri" w:hAnsi="Calibri" w:cs="Calibri"/>
                <w:sz w:val="18"/>
                <w:szCs w:val="18"/>
                <w:lang w:val="en-GB"/>
              </w:rPr>
              <w:t>File format specifications/ contents provided in metadata:</w:t>
            </w:r>
          </w:p>
          <w:p w14:paraId="000004A3" w14:textId="77777777" w:rsidR="00DB5E49" w:rsidRPr="00DB5E49" w:rsidRDefault="00DB5E49">
            <w:pPr>
              <w:numPr>
                <w:ilvl w:val="0"/>
                <w:numId w:val="7"/>
              </w:numPr>
              <w:ind w:right="105"/>
              <w:rPr>
                <w:sz w:val="18"/>
                <w:szCs w:val="18"/>
                <w:lang w:val="en-GB"/>
              </w:rPr>
            </w:pPr>
            <w:r w:rsidRPr="00DB5E49">
              <w:rPr>
                <w:rFonts w:ascii="Calibri" w:eastAsia="Calibri" w:hAnsi="Calibri" w:cs="Calibri"/>
                <w:sz w:val="18"/>
                <w:szCs w:val="18"/>
                <w:lang w:val="en-GB"/>
              </w:rPr>
              <w:t>Sample Type [Angle]</w:t>
            </w:r>
          </w:p>
          <w:p w14:paraId="000004A4" w14:textId="12A91DA3"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Format [Raw/GeoTIFF/NetCDF, …]</w:t>
            </w:r>
          </w:p>
          <w:p w14:paraId="000004A5" w14:textId="77777777" w:rsidR="00DB5E49" w:rsidRPr="00DB5E49" w:rsidRDefault="00DB5E49">
            <w:pPr>
              <w:numPr>
                <w:ilvl w:val="0"/>
                <w:numId w:val="7"/>
              </w:numPr>
              <w:pBdr>
                <w:top w:val="none" w:sz="0" w:space="0" w:color="auto"/>
                <w:left w:val="none" w:sz="0" w:space="0" w:color="auto"/>
                <w:bottom w:val="none" w:sz="0" w:space="0" w:color="auto"/>
                <w:right w:val="none" w:sz="0" w:space="0" w:color="auto"/>
                <w:between w:val="none" w:sz="0" w:space="0" w:color="auto"/>
              </w:pBdr>
              <w:ind w:right="105"/>
              <w:rPr>
                <w:sz w:val="18"/>
                <w:szCs w:val="18"/>
                <w:lang w:val="en-GB"/>
              </w:rPr>
            </w:pPr>
            <w:r w:rsidRPr="00DB5E49">
              <w:rPr>
                <w:rFonts w:ascii="Calibri" w:eastAsia="Calibri" w:hAnsi="Calibri" w:cs="Calibri"/>
                <w:sz w:val="18"/>
                <w:szCs w:val="18"/>
                <w:lang w:val="en-GB"/>
              </w:rPr>
              <w:t>Data Type [Float, ...]</w:t>
            </w:r>
          </w:p>
          <w:p w14:paraId="62F8D05D" w14:textId="51C46F6F" w:rsidR="00DB5E49" w:rsidRPr="00DB5E49" w:rsidRDefault="00DB5E49">
            <w:pPr>
              <w:numPr>
                <w:ilvl w:val="0"/>
                <w:numId w:val="7"/>
              </w:numPr>
              <w:ind w:right="105"/>
              <w:rPr>
                <w:sz w:val="18"/>
                <w:szCs w:val="18"/>
                <w:lang w:val="en-GB"/>
              </w:rPr>
            </w:pPr>
            <w:r w:rsidRPr="00DB5E49">
              <w:rPr>
                <w:rFonts w:ascii="Calibri" w:eastAsia="Calibri" w:hAnsi="Calibri" w:cs="Calibri"/>
                <w:sz w:val="18"/>
                <w:szCs w:val="18"/>
                <w:lang w:val="en-GB"/>
              </w:rPr>
              <w:t>Bits per Sample</w:t>
            </w:r>
          </w:p>
          <w:p w14:paraId="000004A7" w14:textId="41069407" w:rsidR="00DB5E49" w:rsidRPr="00DB5E49" w:rsidRDefault="00DB5E49" w:rsidP="00B81BB1">
            <w:pPr>
              <w:numPr>
                <w:ilvl w:val="0"/>
                <w:numId w:val="7"/>
              </w:numPr>
              <w:ind w:right="105"/>
              <w:rPr>
                <w:sz w:val="18"/>
                <w:szCs w:val="18"/>
                <w:lang w:val="en-GB"/>
              </w:rPr>
            </w:pPr>
            <w:r w:rsidRPr="00DB5E49">
              <w:rPr>
                <w:rFonts w:ascii="Calibri" w:eastAsia="Calibri" w:hAnsi="Calibri" w:cs="Calibri"/>
                <w:sz w:val="18"/>
                <w:szCs w:val="18"/>
                <w:lang w:val="en-GB"/>
              </w:rPr>
              <w:t>Byte Order</w:t>
            </w:r>
          </w:p>
        </w:tc>
        <w:tc>
          <w:tcPr>
            <w:tcW w:w="3544" w:type="dxa"/>
            <w:vMerge/>
            <w:shd w:val="clear" w:color="auto" w:fill="F0F6FC"/>
          </w:tcPr>
          <w:p w14:paraId="000004A8" w14:textId="77777777" w:rsidR="00DB5E49" w:rsidRPr="00030523" w:rsidRDefault="00DB5E49">
            <w:pPr>
              <w:pBdr>
                <w:top w:val="nil"/>
                <w:left w:val="nil"/>
                <w:bottom w:val="nil"/>
                <w:right w:val="nil"/>
                <w:between w:val="nil"/>
              </w:pBdr>
              <w:spacing w:line="276" w:lineRule="auto"/>
              <w:rPr>
                <w:lang w:val="en-GB"/>
              </w:rPr>
            </w:pPr>
          </w:p>
        </w:tc>
        <w:tc>
          <w:tcPr>
            <w:tcW w:w="1559" w:type="dxa"/>
            <w:shd w:val="clear" w:color="auto" w:fill="F0F6FC"/>
          </w:tcPr>
          <w:p w14:paraId="459948B8" w14:textId="77777777" w:rsidR="00DB5E49" w:rsidRPr="00030523" w:rsidRDefault="00DB5E49">
            <w:pPr>
              <w:pBdr>
                <w:top w:val="nil"/>
                <w:left w:val="nil"/>
                <w:bottom w:val="nil"/>
                <w:right w:val="nil"/>
                <w:between w:val="nil"/>
              </w:pBdr>
              <w:rPr>
                <w:lang w:val="en-GB"/>
              </w:rPr>
            </w:pPr>
          </w:p>
        </w:tc>
      </w:tr>
    </w:tbl>
    <w:p w14:paraId="000004A9" w14:textId="77777777" w:rsidR="004D717A" w:rsidRPr="00030523" w:rsidRDefault="004D717A">
      <w:pPr>
        <w:rPr>
          <w:lang w:val="en-GB"/>
        </w:rPr>
      </w:pPr>
    </w:p>
    <w:p w14:paraId="000004AA" w14:textId="77777777" w:rsidR="004D717A" w:rsidRPr="00030523" w:rsidRDefault="00430E0E" w:rsidP="00EA1FF5">
      <w:pPr>
        <w:pStyle w:val="Heading2"/>
        <w:ind w:left="0" w:firstLine="0"/>
        <w:rPr>
          <w:lang w:val="en-GB"/>
        </w:rPr>
      </w:pPr>
      <w:bookmarkStart w:id="3" w:name="_heading=h.3dy6vkm" w:colFirst="0" w:colLast="0"/>
      <w:bookmarkEnd w:id="3"/>
      <w:r w:rsidRPr="00030523">
        <w:rPr>
          <w:lang w:val="en-GB"/>
        </w:rPr>
        <w:br w:type="page"/>
      </w:r>
    </w:p>
    <w:p w14:paraId="000004AB" w14:textId="77777777" w:rsidR="004D717A" w:rsidRPr="00030523" w:rsidRDefault="00430E0E">
      <w:pPr>
        <w:pStyle w:val="Heading2"/>
        <w:rPr>
          <w:lang w:val="en-GB"/>
        </w:rPr>
      </w:pPr>
      <w:bookmarkStart w:id="4" w:name="_heading=h.1t3h5sf" w:colFirst="0" w:colLast="0"/>
      <w:bookmarkEnd w:id="4"/>
      <w:r w:rsidRPr="00030523">
        <w:rPr>
          <w:lang w:val="en-GB"/>
        </w:rPr>
        <w:lastRenderedPageBreak/>
        <w:t xml:space="preserve">Radiometrically Corrected Measurements </w:t>
      </w:r>
    </w:p>
    <w:p w14:paraId="000004AC" w14:textId="233E4FB8" w:rsidR="004D717A" w:rsidRPr="00030523" w:rsidRDefault="00430E0E" w:rsidP="00D475BA">
      <w:pPr>
        <w:jc w:val="both"/>
        <w:rPr>
          <w:i/>
          <w:lang w:val="en-GB"/>
        </w:rPr>
      </w:pPr>
      <w:r w:rsidRPr="00030523">
        <w:rPr>
          <w:i/>
          <w:lang w:val="en-GB"/>
        </w:rPr>
        <w:t xml:space="preserve">The requirements indicate the necessary outcomes and, to some degree, the minimum steps necessary to be deemed to have achieved those outcomes. Radiometric corrections must lead to normalised measurement(s) of backscatter intensity and/or decomposed polarimetric parameters. As for the per-pixel metadata, information regarding data format specification needs to be provided for each record. The requirements below must be met for all pixels/samples/observations in a collection. </w:t>
      </w:r>
      <w:r w:rsidRPr="00030523">
        <w:rPr>
          <w:i/>
          <w:iCs/>
          <w:lang w:val="en-GB"/>
        </w:rPr>
        <w:t xml:space="preserve">Cloud optimized </w:t>
      </w:r>
      <w:r w:rsidR="006E6AE1" w:rsidRPr="00030523">
        <w:rPr>
          <w:i/>
          <w:iCs/>
          <w:lang w:val="en-GB"/>
        </w:rPr>
        <w:t xml:space="preserve">file </w:t>
      </w:r>
      <w:r w:rsidRPr="00030523">
        <w:rPr>
          <w:i/>
          <w:iCs/>
          <w:lang w:val="en-GB"/>
        </w:rPr>
        <w:t>formats are recommended.</w:t>
      </w:r>
    </w:p>
    <w:p w14:paraId="000004AE" w14:textId="306FC60B" w:rsidR="004D717A" w:rsidRPr="00030523" w:rsidRDefault="00430E0E" w:rsidP="00D475BA">
      <w:pPr>
        <w:spacing w:before="43" w:line="268" w:lineRule="auto"/>
        <w:ind w:right="569"/>
        <w:jc w:val="both"/>
        <w:rPr>
          <w:i/>
          <w:lang w:val="en-GB"/>
        </w:rPr>
      </w:pPr>
      <w:r w:rsidRPr="00030523">
        <w:rPr>
          <w:i/>
          <w:lang w:val="en-GB"/>
        </w:rPr>
        <w:t>The column “</w:t>
      </w:r>
      <w:r w:rsidR="00903AF6" w:rsidRPr="00030523">
        <w:rPr>
          <w:i/>
          <w:lang w:val="en-GB"/>
        </w:rPr>
        <w:t>CEOS-ARD</w:t>
      </w:r>
      <w:r w:rsidRPr="00030523">
        <w:rPr>
          <w:i/>
          <w:lang w:val="en-GB"/>
        </w:rPr>
        <w:t xml:space="preserve"> product” indicates which </w:t>
      </w:r>
      <w:r w:rsidR="00903AF6" w:rsidRPr="00030523">
        <w:rPr>
          <w:i/>
          <w:lang w:val="en-GB"/>
        </w:rPr>
        <w:t>CEOS-ARD</w:t>
      </w:r>
      <w:r w:rsidRPr="00030523">
        <w:rPr>
          <w:i/>
          <w:lang w:val="en-GB"/>
        </w:rPr>
        <w:t xml:space="preserve"> SAR product (NRB, POL, ORB, GSLC) the parameter refers to.</w:t>
      </w:r>
    </w:p>
    <w:tbl>
      <w:tblPr>
        <w:tblStyle w:val="23"/>
        <w:tblW w:w="1540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650"/>
        <w:gridCol w:w="1395"/>
        <w:gridCol w:w="6401"/>
        <w:gridCol w:w="3544"/>
        <w:gridCol w:w="1559"/>
      </w:tblGrid>
      <w:tr w:rsidR="00396270" w:rsidRPr="00030523" w14:paraId="67E2A04E" w14:textId="44795416" w:rsidTr="00396270">
        <w:trPr>
          <w:cantSplit/>
          <w:trHeight w:val="288"/>
          <w:tblHeader/>
        </w:trPr>
        <w:tc>
          <w:tcPr>
            <w:tcW w:w="855" w:type="dxa"/>
            <w:shd w:val="clear" w:color="auto" w:fill="202124"/>
            <w:vAlign w:val="center"/>
          </w:tcPr>
          <w:p w14:paraId="000004AF" w14:textId="77777777"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w:t>
            </w:r>
          </w:p>
        </w:tc>
        <w:tc>
          <w:tcPr>
            <w:tcW w:w="1650" w:type="dxa"/>
            <w:shd w:val="clear" w:color="auto" w:fill="202124"/>
            <w:vAlign w:val="center"/>
          </w:tcPr>
          <w:p w14:paraId="000004B0" w14:textId="77777777"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Parameter</w:t>
            </w:r>
          </w:p>
        </w:tc>
        <w:tc>
          <w:tcPr>
            <w:tcW w:w="1395" w:type="dxa"/>
            <w:shd w:val="clear" w:color="auto" w:fill="202124"/>
            <w:vAlign w:val="center"/>
          </w:tcPr>
          <w:p w14:paraId="000004B1" w14:textId="5C4FC704"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CEOS-ARD product</w:t>
            </w:r>
          </w:p>
        </w:tc>
        <w:tc>
          <w:tcPr>
            <w:tcW w:w="6401" w:type="dxa"/>
            <w:shd w:val="clear" w:color="auto" w:fill="202124"/>
            <w:vAlign w:val="center"/>
          </w:tcPr>
          <w:p w14:paraId="000004B2" w14:textId="77777777"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Requirements</w:t>
            </w:r>
          </w:p>
        </w:tc>
        <w:tc>
          <w:tcPr>
            <w:tcW w:w="3544" w:type="dxa"/>
            <w:shd w:val="clear" w:color="auto" w:fill="202124"/>
            <w:vAlign w:val="center"/>
          </w:tcPr>
          <w:p w14:paraId="000004B3" w14:textId="6F1762C4"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Self-Assessment</w:t>
            </w:r>
          </w:p>
        </w:tc>
        <w:tc>
          <w:tcPr>
            <w:tcW w:w="1559" w:type="dxa"/>
            <w:shd w:val="clear" w:color="auto" w:fill="202124"/>
            <w:vAlign w:val="center"/>
          </w:tcPr>
          <w:p w14:paraId="7D9B9D9D" w14:textId="6FD49341" w:rsidR="00396270" w:rsidRPr="00030523" w:rsidRDefault="00396270" w:rsidP="00396270">
            <w:pPr>
              <w:jc w:val="center"/>
              <w:rPr>
                <w:b/>
                <w:color w:val="FFFFFF"/>
                <w:lang w:val="en-GB"/>
              </w:rPr>
            </w:pPr>
            <w:r w:rsidRPr="00DB5E49">
              <w:rPr>
                <w:rFonts w:ascii="Calibri" w:eastAsia="Calibri" w:hAnsi="Calibri" w:cs="Calibri"/>
                <w:b/>
                <w:color w:val="FFFFFF"/>
                <w:lang w:val="en-GB"/>
              </w:rPr>
              <w:t>Notes</w:t>
            </w:r>
          </w:p>
        </w:tc>
      </w:tr>
      <w:tr w:rsidR="00396270" w:rsidRPr="00030523" w14:paraId="485CDEC8" w14:textId="55FA9721" w:rsidTr="00396270">
        <w:trPr>
          <w:cantSplit/>
          <w:trHeight w:val="4952"/>
        </w:trPr>
        <w:tc>
          <w:tcPr>
            <w:tcW w:w="855" w:type="dxa"/>
            <w:vMerge w:val="restart"/>
            <w:shd w:val="clear" w:color="auto" w:fill="F0F6FC"/>
            <w:vAlign w:val="center"/>
          </w:tcPr>
          <w:p w14:paraId="000004B4"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3.1</w:t>
            </w:r>
          </w:p>
        </w:tc>
        <w:tc>
          <w:tcPr>
            <w:tcW w:w="1650" w:type="dxa"/>
            <w:vMerge w:val="restart"/>
            <w:shd w:val="clear" w:color="auto" w:fill="F0F6FC"/>
            <w:vAlign w:val="center"/>
          </w:tcPr>
          <w:p w14:paraId="000004B5" w14:textId="77777777" w:rsidR="00396270" w:rsidRPr="00396270" w:rsidRDefault="00396270">
            <w:pPr>
              <w:pBdr>
                <w:top w:val="nil"/>
                <w:left w:val="nil"/>
                <w:bottom w:val="nil"/>
                <w:right w:val="nil"/>
                <w:between w:val="nil"/>
              </w:pBdr>
              <w:jc w:val="center"/>
              <w:rPr>
                <w:rFonts w:ascii="Calibri" w:eastAsia="Calibri" w:hAnsi="Calibri" w:cs="Calibri"/>
                <w:b/>
                <w:sz w:val="18"/>
                <w:szCs w:val="18"/>
                <w:lang w:val="en-GB"/>
              </w:rPr>
            </w:pPr>
            <w:r w:rsidRPr="00396270">
              <w:rPr>
                <w:rFonts w:ascii="Calibri" w:eastAsia="Calibri" w:hAnsi="Calibri" w:cs="Calibri"/>
                <w:b/>
                <w:sz w:val="18"/>
                <w:szCs w:val="18"/>
                <w:lang w:val="en-GB"/>
              </w:rPr>
              <w:t>Backscatter</w:t>
            </w:r>
            <w:r w:rsidRPr="00396270">
              <w:rPr>
                <w:rFonts w:ascii="Calibri" w:eastAsia="Calibri" w:hAnsi="Calibri" w:cs="Calibri"/>
                <w:b/>
                <w:sz w:val="18"/>
                <w:szCs w:val="18"/>
                <w:lang w:val="en-GB"/>
              </w:rPr>
              <w:br/>
              <w:t>Measurements</w:t>
            </w:r>
          </w:p>
        </w:tc>
        <w:tc>
          <w:tcPr>
            <w:tcW w:w="1395" w:type="dxa"/>
            <w:vMerge w:val="restart"/>
            <w:shd w:val="clear" w:color="auto" w:fill="F0F6FC"/>
            <w:vAlign w:val="center"/>
          </w:tcPr>
          <w:p w14:paraId="000004B6"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4B7" w14:textId="77777777" w:rsidR="00396270" w:rsidRPr="00396270" w:rsidRDefault="00396270">
            <w:pPr>
              <w:jc w:val="center"/>
              <w:rPr>
                <w:rFonts w:ascii="Calibri" w:eastAsia="Calibri" w:hAnsi="Calibri" w:cs="Calibri"/>
                <w:b/>
                <w:sz w:val="18"/>
                <w:szCs w:val="18"/>
                <w:lang w:val="en-GB"/>
              </w:rPr>
            </w:pPr>
          </w:p>
        </w:tc>
        <w:tc>
          <w:tcPr>
            <w:tcW w:w="6401" w:type="dxa"/>
            <w:shd w:val="clear" w:color="auto" w:fill="F0F6FC"/>
            <w:vAlign w:val="center"/>
          </w:tcPr>
          <w:p w14:paraId="000004B8" w14:textId="77777777" w:rsidR="00396270" w:rsidRPr="00396270" w:rsidRDefault="00396270">
            <w:pPr>
              <w:pBdr>
                <w:top w:val="none" w:sz="0" w:space="0" w:color="auto"/>
                <w:left w:val="none" w:sz="0" w:space="0" w:color="auto"/>
                <w:bottom w:val="none" w:sz="0" w:space="0" w:color="auto"/>
                <w:right w:val="none" w:sz="0" w:space="0" w:color="auto"/>
                <w:between w:val="none" w:sz="0" w:space="0" w:color="auto"/>
              </w:pBdr>
              <w:spacing w:before="240" w:after="240"/>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 [NRB]</w:t>
            </w:r>
          </w:p>
          <w:p w14:paraId="000004BA" w14:textId="30EB30D5" w:rsidR="00396270" w:rsidRPr="00396270" w:rsidRDefault="00396270" w:rsidP="007A127E">
            <w:pPr>
              <w:pBdr>
                <w:top w:val="none" w:sz="0" w:space="0" w:color="auto"/>
                <w:left w:val="none" w:sz="0" w:space="0" w:color="auto"/>
                <w:bottom w:val="none" w:sz="0" w:space="0" w:color="auto"/>
                <w:right w:val="none" w:sz="0" w:space="0" w:color="auto"/>
                <w:between w:val="none" w:sz="0" w:space="0" w:color="auto"/>
              </w:pBdr>
              <w:ind w:right="280"/>
              <w:rPr>
                <w:rFonts w:ascii="Calibri" w:eastAsia="Calibri" w:hAnsi="Calibri" w:cs="Calibri"/>
                <w:sz w:val="18"/>
                <w:szCs w:val="18"/>
                <w:lang w:val="en-GB"/>
              </w:rPr>
            </w:pPr>
            <w:r w:rsidRPr="00396270">
              <w:rPr>
                <w:rFonts w:ascii="Calibri" w:eastAsia="Calibri" w:hAnsi="Calibri" w:cs="Calibri"/>
                <w:sz w:val="18"/>
                <w:szCs w:val="18"/>
                <w:u w:val="single"/>
                <w:lang w:val="en-GB"/>
              </w:rPr>
              <w:t>“Terrain-flattened” Radiometrically Terrain Corrected (RTC) Gamma-Nought backscatter coefficient</w:t>
            </w:r>
            <w:r w:rsidRPr="00396270">
              <w:rPr>
                <w:rFonts w:ascii="Calibri" w:eastAsia="Calibri" w:hAnsi="Calibri" w:cs="Calibri"/>
                <w:sz w:val="18"/>
                <w:szCs w:val="18"/>
                <w:lang w:val="en-GB"/>
              </w:rPr>
              <w:t xml:space="preserve"> (</w:t>
            </w:r>
            <m:oMath>
              <m:sSubSup>
                <m:sSubSupPr>
                  <m:ctrlPr>
                    <w:rPr>
                      <w:rFonts w:ascii="Calibri" w:eastAsia="Calibri" w:hAnsi="Calibri" w:cs="Calibri"/>
                      <w:sz w:val="18"/>
                      <w:szCs w:val="18"/>
                      <w:lang w:val="en-GB"/>
                    </w:rPr>
                  </m:ctrlPr>
                </m:sSubSupPr>
                <m:e>
                  <m:r>
                    <w:rPr>
                      <w:rFonts w:ascii="Times New Roman" w:eastAsia="Times New Roman" w:hAnsi="Times New Roman" w:cs="Times New Roman"/>
                      <w:sz w:val="18"/>
                      <w:szCs w:val="18"/>
                      <w:lang w:val="en-GB"/>
                    </w:rPr>
                    <m:t>γ</m:t>
                  </m:r>
                </m:e>
                <m:sub>
                  <m:r>
                    <w:rPr>
                      <w:rFonts w:ascii="Calibri" w:eastAsia="Calibri" w:hAnsi="Calibri" w:cs="Calibri"/>
                      <w:sz w:val="18"/>
                      <w:szCs w:val="18"/>
                      <w:lang w:val="en-GB"/>
                    </w:rPr>
                    <m:t>T</m:t>
                  </m:r>
                </m:sub>
                <m:sup>
                  <m:r>
                    <w:rPr>
                      <w:rFonts w:ascii="Calibri" w:eastAsia="Calibri" w:hAnsi="Calibri" w:cs="Calibri"/>
                      <w:sz w:val="18"/>
                      <w:szCs w:val="18"/>
                      <w:lang w:val="en-GB"/>
                    </w:rPr>
                    <m:t>0</m:t>
                  </m:r>
                </m:sup>
              </m:sSubSup>
            </m:oMath>
            <w:r w:rsidRPr="00396270">
              <w:rPr>
                <w:rFonts w:ascii="Calibri" w:eastAsia="Calibri" w:hAnsi="Calibri" w:cs="Calibri"/>
                <w:sz w:val="18"/>
                <w:szCs w:val="18"/>
                <w:lang w:val="en-GB"/>
              </w:rPr>
              <w:t>) is provided for each polarization.</w:t>
            </w:r>
          </w:p>
          <w:p w14:paraId="000004BB" w14:textId="77777777" w:rsidR="00396270" w:rsidRPr="00396270" w:rsidRDefault="00396270">
            <w:pPr>
              <w:pBdr>
                <w:top w:val="none" w:sz="0" w:space="0" w:color="auto"/>
                <w:left w:val="none" w:sz="0" w:space="0" w:color="auto"/>
                <w:bottom w:val="none" w:sz="0" w:space="0" w:color="auto"/>
                <w:right w:val="none" w:sz="0" w:space="0" w:color="auto"/>
                <w:between w:val="none" w:sz="0" w:space="0" w:color="auto"/>
              </w:pBdr>
              <w:spacing w:before="240" w:after="240"/>
              <w:rPr>
                <w:rFonts w:asciiTheme="majorHAnsi" w:eastAsia="Calibri" w:hAnsiTheme="majorHAnsi" w:cstheme="majorHAnsi"/>
                <w:sz w:val="18"/>
                <w:szCs w:val="18"/>
                <w:lang w:val="en-GB"/>
              </w:rPr>
            </w:pPr>
            <w:r w:rsidRPr="00396270">
              <w:rPr>
                <w:rFonts w:ascii="Calibri" w:eastAsia="Calibri" w:hAnsi="Calibri" w:cs="Calibri"/>
                <w:sz w:val="18"/>
                <w:szCs w:val="18"/>
                <w:lang w:val="en-GB"/>
              </w:rPr>
              <w:t xml:space="preserve">File format </w:t>
            </w:r>
            <w:r w:rsidRPr="00396270">
              <w:rPr>
                <w:rFonts w:asciiTheme="majorHAnsi" w:hAnsiTheme="majorHAnsi" w:cstheme="majorHAnsi"/>
                <w:sz w:val="18"/>
                <w:szCs w:val="18"/>
                <w:lang w:val="en-GB"/>
              </w:rPr>
              <w:t>specifications/contents provided in metadata:</w:t>
            </w:r>
          </w:p>
          <w:p w14:paraId="000004BC" w14:textId="5B6B3DE5" w:rsidR="00396270" w:rsidRPr="00396270" w:rsidRDefault="00396270" w:rsidP="00972D8B">
            <w:pPr>
              <w:pStyle w:val="ListParagraph"/>
              <w:numPr>
                <w:ilvl w:val="0"/>
                <w:numId w:val="7"/>
              </w:numPr>
              <w:ind w:right="100"/>
              <w:rPr>
                <w:rFonts w:asciiTheme="majorHAnsi" w:hAnsiTheme="majorHAnsi" w:cstheme="majorHAnsi"/>
                <w:sz w:val="18"/>
                <w:szCs w:val="18"/>
              </w:rPr>
            </w:pPr>
            <w:r w:rsidRPr="00396270">
              <w:rPr>
                <w:rFonts w:asciiTheme="majorHAnsi" w:hAnsiTheme="majorHAnsi" w:cstheme="majorHAnsi"/>
                <w:sz w:val="18"/>
                <w:szCs w:val="18"/>
              </w:rPr>
              <w:t>Measurement Type [Gamma-Nought]</w:t>
            </w:r>
          </w:p>
          <w:p w14:paraId="000004BD" w14:textId="7127D014" w:rsidR="00396270" w:rsidRPr="00396270" w:rsidRDefault="00396270" w:rsidP="00972D8B">
            <w:pPr>
              <w:pStyle w:val="ListParagraph"/>
              <w:numPr>
                <w:ilvl w:val="0"/>
                <w:numId w:val="7"/>
              </w:numPr>
              <w:ind w:right="100"/>
              <w:rPr>
                <w:rFonts w:asciiTheme="majorHAnsi" w:hAnsiTheme="majorHAnsi" w:cstheme="majorHAnsi"/>
                <w:sz w:val="18"/>
                <w:szCs w:val="18"/>
              </w:rPr>
            </w:pPr>
            <w:r w:rsidRPr="00396270">
              <w:rPr>
                <w:rFonts w:asciiTheme="majorHAnsi" w:hAnsiTheme="majorHAnsi" w:cstheme="majorHAnsi"/>
                <w:sz w:val="18"/>
                <w:szCs w:val="18"/>
              </w:rPr>
              <w:t>Backscatter Expression Convention [linear amplitude or linear power*]</w:t>
            </w:r>
          </w:p>
          <w:p w14:paraId="000004BE" w14:textId="381CF412" w:rsidR="00396270" w:rsidRPr="00396270" w:rsidRDefault="00396270" w:rsidP="00972D8B">
            <w:pPr>
              <w:pStyle w:val="ListParagraph"/>
              <w:numPr>
                <w:ilvl w:val="0"/>
                <w:numId w:val="7"/>
              </w:numPr>
              <w:ind w:right="100"/>
              <w:rPr>
                <w:rFonts w:asciiTheme="majorHAnsi" w:hAnsiTheme="majorHAnsi" w:cstheme="majorHAnsi"/>
                <w:sz w:val="18"/>
                <w:szCs w:val="18"/>
              </w:rPr>
            </w:pPr>
            <w:r w:rsidRPr="00396270">
              <w:rPr>
                <w:rFonts w:asciiTheme="majorHAnsi" w:hAnsiTheme="majorHAnsi" w:cstheme="majorHAnsi"/>
                <w:sz w:val="18"/>
                <w:szCs w:val="18"/>
              </w:rPr>
              <w:t>Polarization [HH/HV/VV/VH]</w:t>
            </w:r>
          </w:p>
          <w:p w14:paraId="000004BF" w14:textId="3A34E1BB" w:rsidR="00396270" w:rsidRPr="00396270" w:rsidRDefault="00396270" w:rsidP="00972D8B">
            <w:pPr>
              <w:pStyle w:val="ListParagraph"/>
              <w:numPr>
                <w:ilvl w:val="0"/>
                <w:numId w:val="7"/>
              </w:numPr>
              <w:ind w:right="100"/>
              <w:rPr>
                <w:rFonts w:asciiTheme="majorHAnsi" w:hAnsiTheme="majorHAnsi" w:cstheme="majorHAnsi"/>
                <w:sz w:val="18"/>
                <w:szCs w:val="18"/>
              </w:rPr>
            </w:pPr>
            <w:r w:rsidRPr="00396270">
              <w:rPr>
                <w:rFonts w:asciiTheme="majorHAnsi" w:hAnsiTheme="majorHAnsi" w:cstheme="majorHAnsi"/>
                <w:sz w:val="18"/>
                <w:szCs w:val="18"/>
              </w:rPr>
              <w:t>Data Format [Raw/</w:t>
            </w:r>
            <w:proofErr w:type="spellStart"/>
            <w:r w:rsidRPr="00396270">
              <w:rPr>
                <w:rFonts w:asciiTheme="majorHAnsi" w:hAnsiTheme="majorHAnsi" w:cstheme="majorHAnsi"/>
                <w:sz w:val="18"/>
                <w:szCs w:val="18"/>
              </w:rPr>
              <w:t>GeoTIFF</w:t>
            </w:r>
            <w:proofErr w:type="spellEnd"/>
            <w:r w:rsidRPr="00396270">
              <w:rPr>
                <w:rFonts w:asciiTheme="majorHAnsi" w:hAnsiTheme="majorHAnsi" w:cstheme="majorHAnsi"/>
                <w:sz w:val="18"/>
                <w:szCs w:val="18"/>
              </w:rPr>
              <w:t>/</w:t>
            </w:r>
            <w:proofErr w:type="spellStart"/>
            <w:r w:rsidRPr="00396270">
              <w:rPr>
                <w:rFonts w:asciiTheme="majorHAnsi" w:hAnsiTheme="majorHAnsi" w:cstheme="majorHAnsi"/>
                <w:sz w:val="18"/>
                <w:szCs w:val="18"/>
              </w:rPr>
              <w:t>NetCDF</w:t>
            </w:r>
            <w:proofErr w:type="spellEnd"/>
            <w:r w:rsidRPr="00396270">
              <w:rPr>
                <w:rFonts w:asciiTheme="majorHAnsi" w:hAnsiTheme="majorHAnsi" w:cstheme="majorHAnsi"/>
                <w:sz w:val="18"/>
                <w:szCs w:val="18"/>
              </w:rPr>
              <w:t>, …]</w:t>
            </w:r>
          </w:p>
          <w:p w14:paraId="000004C0" w14:textId="231333E5" w:rsidR="00396270" w:rsidRPr="00396270" w:rsidRDefault="00396270" w:rsidP="00972D8B">
            <w:pPr>
              <w:pStyle w:val="ListParagraph"/>
              <w:numPr>
                <w:ilvl w:val="0"/>
                <w:numId w:val="7"/>
              </w:numPr>
              <w:ind w:right="100"/>
              <w:rPr>
                <w:rFonts w:asciiTheme="majorHAnsi" w:hAnsiTheme="majorHAnsi" w:cstheme="majorHAnsi"/>
                <w:sz w:val="18"/>
                <w:szCs w:val="18"/>
              </w:rPr>
            </w:pPr>
            <w:r w:rsidRPr="00396270">
              <w:rPr>
                <w:rFonts w:asciiTheme="majorHAnsi" w:hAnsiTheme="majorHAnsi" w:cstheme="majorHAnsi"/>
                <w:sz w:val="18"/>
                <w:szCs w:val="18"/>
              </w:rPr>
              <w:t>Data Type [Int/Float, ...]</w:t>
            </w:r>
          </w:p>
          <w:p w14:paraId="621F6408" w14:textId="3A36892A" w:rsidR="00396270" w:rsidRPr="00396270" w:rsidRDefault="00396270" w:rsidP="00972D8B">
            <w:pPr>
              <w:pStyle w:val="ListParagraph"/>
              <w:numPr>
                <w:ilvl w:val="0"/>
                <w:numId w:val="7"/>
              </w:numPr>
              <w:ind w:right="100"/>
              <w:rPr>
                <w:rFonts w:asciiTheme="majorHAnsi" w:hAnsiTheme="majorHAnsi" w:cstheme="majorHAnsi"/>
                <w:sz w:val="18"/>
                <w:szCs w:val="18"/>
              </w:rPr>
            </w:pPr>
            <w:r w:rsidRPr="00396270">
              <w:rPr>
                <w:rFonts w:asciiTheme="majorHAnsi" w:hAnsiTheme="majorHAnsi" w:cstheme="majorHAnsi"/>
                <w:sz w:val="18"/>
                <w:szCs w:val="18"/>
              </w:rPr>
              <w:t>Bits per Sample</w:t>
            </w:r>
          </w:p>
          <w:p w14:paraId="000004C1" w14:textId="757709E6" w:rsidR="00396270" w:rsidRPr="00396270" w:rsidRDefault="00396270" w:rsidP="00972D8B">
            <w:pPr>
              <w:pStyle w:val="ListParagraph"/>
              <w:numPr>
                <w:ilvl w:val="0"/>
                <w:numId w:val="7"/>
              </w:numPr>
              <w:ind w:right="100"/>
              <w:rPr>
                <w:rFonts w:asciiTheme="majorHAnsi" w:hAnsiTheme="majorHAnsi" w:cstheme="majorHAnsi"/>
                <w:sz w:val="18"/>
                <w:szCs w:val="18"/>
              </w:rPr>
            </w:pPr>
            <w:r w:rsidRPr="00396270">
              <w:rPr>
                <w:rFonts w:asciiTheme="majorHAnsi" w:hAnsiTheme="majorHAnsi" w:cstheme="majorHAnsi"/>
                <w:sz w:val="18"/>
                <w:szCs w:val="18"/>
              </w:rPr>
              <w:t>Byte Order</w:t>
            </w:r>
          </w:p>
          <w:p w14:paraId="000004C3" w14:textId="77777777" w:rsidR="00396270" w:rsidRPr="00396270" w:rsidRDefault="00396270">
            <w:pPr>
              <w:pBdr>
                <w:top w:val="nil"/>
                <w:left w:val="nil"/>
                <w:bottom w:val="nil"/>
                <w:right w:val="nil"/>
                <w:between w:val="nil"/>
              </w:pBdr>
              <w:ind w:right="93"/>
              <w:rPr>
                <w:rFonts w:asciiTheme="majorHAnsi" w:eastAsia="Calibri" w:hAnsiTheme="majorHAnsi" w:cstheme="majorHAnsi"/>
                <w:i/>
                <w:sz w:val="18"/>
                <w:szCs w:val="18"/>
                <w:lang w:val="en-GB"/>
              </w:rPr>
            </w:pPr>
          </w:p>
          <w:p w14:paraId="000004C4" w14:textId="683E2F31" w:rsidR="00396270" w:rsidRPr="00396270" w:rsidRDefault="00396270">
            <w:pPr>
              <w:pBdr>
                <w:top w:val="nil"/>
                <w:left w:val="nil"/>
                <w:bottom w:val="nil"/>
                <w:right w:val="nil"/>
                <w:between w:val="nil"/>
              </w:pBdr>
              <w:ind w:right="93"/>
              <w:rPr>
                <w:rFonts w:ascii="Calibri" w:eastAsia="Calibri" w:hAnsi="Calibri" w:cs="Calibri"/>
                <w:sz w:val="16"/>
                <w:szCs w:val="16"/>
                <w:lang w:val="en-GB"/>
              </w:rPr>
            </w:pPr>
            <w:r w:rsidRPr="00396270">
              <w:rPr>
                <w:rFonts w:asciiTheme="majorHAnsi" w:hAnsiTheme="majorHAnsi" w:cstheme="majorHAnsi"/>
                <w:i/>
                <w:sz w:val="16"/>
                <w:szCs w:val="16"/>
                <w:lang w:val="en-GB"/>
              </w:rPr>
              <w:t>*Note: Transformation</w:t>
            </w:r>
            <w:r w:rsidRPr="00396270">
              <w:rPr>
                <w:rFonts w:ascii="Calibri" w:eastAsia="Calibri" w:hAnsi="Calibri" w:cs="Calibri"/>
                <w:i/>
                <w:sz w:val="16"/>
                <w:szCs w:val="16"/>
                <w:lang w:val="en-GB"/>
              </w:rPr>
              <w:t xml:space="preserve"> to the logarithm decibel scale is not required or </w:t>
            </w:r>
            <w:r w:rsidRPr="00396270">
              <w:rPr>
                <w:rFonts w:ascii="Calibri" w:eastAsia="Calibri" w:hAnsi="Calibri" w:cs="Calibri"/>
                <w:sz w:val="16"/>
                <w:szCs w:val="16"/>
                <w:lang w:val="en-GB"/>
              </w:rPr>
              <w:t>desired</w:t>
            </w:r>
            <w:r w:rsidRPr="00396270">
              <w:rPr>
                <w:rFonts w:ascii="Calibri" w:eastAsia="Calibri" w:hAnsi="Calibri" w:cs="Calibri"/>
                <w:i/>
                <w:sz w:val="16"/>
                <w:szCs w:val="16"/>
                <w:lang w:val="en-GB"/>
              </w:rPr>
              <w:t xml:space="preserve"> as this step can be completed by the user if necessary.</w:t>
            </w:r>
          </w:p>
        </w:tc>
        <w:tc>
          <w:tcPr>
            <w:tcW w:w="3544" w:type="dxa"/>
            <w:vMerge w:val="restart"/>
            <w:shd w:val="clear" w:color="auto" w:fill="F0F6FC"/>
          </w:tcPr>
          <w:p w14:paraId="5996EABF" w14:textId="77777777" w:rsidR="00396270" w:rsidRPr="00F27BB1" w:rsidRDefault="00396270" w:rsidP="00051391">
            <w:pPr>
              <w:spacing w:after="200"/>
              <w:rPr>
                <w:rFonts w:ascii="Calibri" w:eastAsia="Calibri" w:hAnsi="Calibri" w:cs="Calibri"/>
                <w:color w:val="0070C0"/>
                <w:sz w:val="20"/>
                <w:szCs w:val="20"/>
                <w:lang w:val="en-GB"/>
              </w:rPr>
            </w:pPr>
            <w:r w:rsidRPr="00F27BB1">
              <w:rPr>
                <w:rFonts w:ascii="Calibri" w:eastAsia="Calibri" w:hAnsi="Calibri" w:cs="Calibri"/>
                <w:color w:val="0070C0"/>
                <w:sz w:val="20"/>
                <w:szCs w:val="20"/>
                <w:u w:val="single"/>
                <w:lang w:val="en-GB"/>
              </w:rPr>
              <w:t>Achieved level:</w:t>
            </w:r>
            <w:r w:rsidRPr="00F27BB1">
              <w:rPr>
                <w:rFonts w:ascii="Calibri" w:eastAsia="Calibri" w:hAnsi="Calibri" w:cs="Calibri"/>
                <w:color w:val="0070C0"/>
                <w:sz w:val="20"/>
                <w:szCs w:val="20"/>
                <w:lang w:val="en-GB"/>
              </w:rPr>
              <w:t xml:space="preserve"> THRESHOLD</w:t>
            </w:r>
          </w:p>
          <w:p w14:paraId="588CFFAE"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&lt;</w:t>
            </w:r>
            <w:proofErr w:type="spellStart"/>
            <w:r w:rsidRPr="00F27BB1">
              <w:rPr>
                <w:rFonts w:ascii="Calibri" w:hAnsi="Calibri" w:cs="Calibri"/>
                <w:color w:val="0070C0"/>
                <w:sz w:val="20"/>
                <w:szCs w:val="20"/>
              </w:rPr>
              <w:t>BackscatterMeasurementData</w:t>
            </w:r>
            <w:proofErr w:type="spellEnd"/>
            <w:r w:rsidRPr="00F27BB1">
              <w:rPr>
                <w:rFonts w:ascii="Calibri" w:hAnsi="Calibri" w:cs="Calibri"/>
                <w:color w:val="0070C0"/>
                <w:sz w:val="20"/>
                <w:szCs w:val="20"/>
              </w:rPr>
              <w:t>&gt;</w:t>
            </w:r>
          </w:p>
          <w:p w14:paraId="3439A242"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w:t>
            </w:r>
            <w:proofErr w:type="spellStart"/>
            <w:r w:rsidRPr="00F27BB1">
              <w:rPr>
                <w:rFonts w:ascii="Calibri" w:hAnsi="Calibri" w:cs="Calibri"/>
                <w:color w:val="0070C0"/>
                <w:sz w:val="20"/>
                <w:szCs w:val="20"/>
              </w:rPr>
              <w:t>BackscatterMeasurement</w:t>
            </w:r>
            <w:proofErr w:type="spellEnd"/>
            <w:r w:rsidRPr="00F27BB1">
              <w:rPr>
                <w:rFonts w:ascii="Calibri" w:hAnsi="Calibri" w:cs="Calibri"/>
                <w:color w:val="0070C0"/>
                <w:sz w:val="20"/>
                <w:szCs w:val="20"/>
              </w:rPr>
              <w:t>&gt;</w:t>
            </w:r>
          </w:p>
          <w:p w14:paraId="221294F8"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w:t>
            </w:r>
            <w:proofErr w:type="spellStart"/>
            <w:r w:rsidRPr="00F27BB1">
              <w:rPr>
                <w:rFonts w:ascii="Calibri" w:hAnsi="Calibri" w:cs="Calibri"/>
                <w:color w:val="0070C0"/>
                <w:sz w:val="20"/>
                <w:szCs w:val="20"/>
              </w:rPr>
              <w:t>BackscatterConvention</w:t>
            </w:r>
            <w:proofErr w:type="spellEnd"/>
            <w:r w:rsidRPr="00F27BB1">
              <w:rPr>
                <w:rFonts w:ascii="Calibri" w:hAnsi="Calibri" w:cs="Calibri"/>
                <w:color w:val="0070C0"/>
                <w:sz w:val="20"/>
                <w:szCs w:val="20"/>
              </w:rPr>
              <w:t>&gt;</w:t>
            </w:r>
          </w:p>
          <w:p w14:paraId="3DE9C383"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w:t>
            </w:r>
            <w:proofErr w:type="spellStart"/>
            <w:r w:rsidRPr="00F27BB1">
              <w:rPr>
                <w:rFonts w:ascii="Calibri" w:hAnsi="Calibri" w:cs="Calibri"/>
                <w:color w:val="0070C0"/>
                <w:sz w:val="20"/>
                <w:szCs w:val="20"/>
              </w:rPr>
              <w:t>BackscatterConversionEq</w:t>
            </w:r>
            <w:proofErr w:type="spellEnd"/>
            <w:r w:rsidRPr="00F27BB1">
              <w:rPr>
                <w:rFonts w:ascii="Calibri" w:hAnsi="Calibri" w:cs="Calibri"/>
                <w:color w:val="0070C0"/>
                <w:sz w:val="20"/>
                <w:szCs w:val="20"/>
              </w:rPr>
              <w:t>&gt;</w:t>
            </w:r>
          </w:p>
          <w:p w14:paraId="4BFE5520"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&lt;Polarization&gt;</w:t>
            </w:r>
          </w:p>
          <w:p w14:paraId="771492F9"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w:t>
            </w:r>
            <w:proofErr w:type="spellStart"/>
            <w:r w:rsidRPr="00F27BB1">
              <w:rPr>
                <w:rFonts w:ascii="Calibri" w:hAnsi="Calibri" w:cs="Calibri"/>
                <w:color w:val="0070C0"/>
                <w:sz w:val="20"/>
                <w:szCs w:val="20"/>
              </w:rPr>
              <w:t>FileName</w:t>
            </w:r>
            <w:proofErr w:type="spellEnd"/>
            <w:r w:rsidRPr="00F27BB1">
              <w:rPr>
                <w:rFonts w:ascii="Calibri" w:hAnsi="Calibri" w:cs="Calibri"/>
                <w:color w:val="0070C0"/>
                <w:sz w:val="20"/>
                <w:szCs w:val="20"/>
              </w:rPr>
              <w:t xml:space="preserve">&gt; </w:t>
            </w:r>
          </w:p>
          <w:p w14:paraId="6B575F4D"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w:t>
            </w:r>
            <w:proofErr w:type="spellStart"/>
            <w:r w:rsidRPr="00F27BB1">
              <w:rPr>
                <w:rFonts w:ascii="Calibri" w:hAnsi="Calibri" w:cs="Calibri"/>
                <w:color w:val="0070C0"/>
                <w:sz w:val="20"/>
                <w:szCs w:val="20"/>
              </w:rPr>
              <w:t>DataFormat</w:t>
            </w:r>
            <w:proofErr w:type="spellEnd"/>
            <w:r w:rsidRPr="00F27BB1">
              <w:rPr>
                <w:rFonts w:ascii="Calibri" w:hAnsi="Calibri" w:cs="Calibri"/>
                <w:color w:val="0070C0"/>
                <w:sz w:val="20"/>
                <w:szCs w:val="20"/>
              </w:rPr>
              <w:t>&gt;</w:t>
            </w:r>
          </w:p>
          <w:p w14:paraId="11F00F20"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w:t>
            </w:r>
            <w:proofErr w:type="spellStart"/>
            <w:r w:rsidRPr="00F27BB1">
              <w:rPr>
                <w:rFonts w:ascii="Calibri" w:hAnsi="Calibri" w:cs="Calibri"/>
                <w:color w:val="0070C0"/>
                <w:sz w:val="20"/>
                <w:szCs w:val="20"/>
              </w:rPr>
              <w:t>DataType</w:t>
            </w:r>
            <w:proofErr w:type="spellEnd"/>
            <w:r w:rsidRPr="00F27BB1">
              <w:rPr>
                <w:rFonts w:ascii="Calibri" w:hAnsi="Calibri" w:cs="Calibri"/>
                <w:color w:val="0070C0"/>
                <w:sz w:val="20"/>
                <w:szCs w:val="20"/>
              </w:rPr>
              <w:t>&gt;</w:t>
            </w:r>
          </w:p>
          <w:p w14:paraId="418105BB"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&lt;BitsPerSample&gt;  </w:t>
            </w:r>
          </w:p>
          <w:p w14:paraId="0DC5BF3D" w14:textId="77777777" w:rsidR="00396270" w:rsidRPr="00F27BB1" w:rsidRDefault="00396270" w:rsidP="001740F7">
            <w:pPr>
              <w:rPr>
                <w:rFonts w:ascii="Calibri" w:hAnsi="Calibri" w:cs="Calibri"/>
                <w:color w:val="0070C0"/>
                <w:sz w:val="20"/>
                <w:szCs w:val="20"/>
              </w:rPr>
            </w:pPr>
            <w:r w:rsidRPr="00F27BB1">
              <w:rPr>
                <w:rFonts w:ascii="Calibri" w:hAnsi="Calibri" w:cs="Calibri"/>
                <w:color w:val="0070C0"/>
                <w:sz w:val="20"/>
                <w:szCs w:val="20"/>
              </w:rPr>
              <w:t xml:space="preserve">    &lt;</w:t>
            </w:r>
            <w:proofErr w:type="spellStart"/>
            <w:r w:rsidRPr="00F27BB1">
              <w:rPr>
                <w:rFonts w:ascii="Calibri" w:hAnsi="Calibri" w:cs="Calibri"/>
                <w:color w:val="0070C0"/>
                <w:sz w:val="20"/>
                <w:szCs w:val="20"/>
              </w:rPr>
              <w:t>ByteOrder</w:t>
            </w:r>
            <w:proofErr w:type="spellEnd"/>
            <w:r w:rsidRPr="00F27BB1">
              <w:rPr>
                <w:rFonts w:ascii="Calibri" w:hAnsi="Calibri" w:cs="Calibri"/>
                <w:color w:val="0070C0"/>
                <w:sz w:val="20"/>
                <w:szCs w:val="20"/>
              </w:rPr>
              <w:t xml:space="preserve">&gt; </w:t>
            </w:r>
          </w:p>
          <w:p w14:paraId="73E16860" w14:textId="77777777" w:rsidR="00396270" w:rsidRPr="00F27BB1" w:rsidRDefault="00396270">
            <w:pPr>
              <w:spacing w:after="200"/>
              <w:rPr>
                <w:rFonts w:ascii="Calibri" w:eastAsia="Calibri" w:hAnsi="Calibri" w:cs="Calibri"/>
                <w:color w:val="0070C0"/>
                <w:sz w:val="20"/>
                <w:szCs w:val="20"/>
                <w:lang w:val="en-GB"/>
              </w:rPr>
            </w:pPr>
          </w:p>
          <w:p w14:paraId="000004C7" w14:textId="0D3528B6" w:rsidR="00396270" w:rsidRPr="00F27BB1" w:rsidRDefault="00396270">
            <w:pPr>
              <w:spacing w:after="200"/>
              <w:rPr>
                <w:rFonts w:ascii="Calibri" w:eastAsia="Calibri" w:hAnsi="Calibri" w:cs="Calibri"/>
                <w:sz w:val="20"/>
                <w:szCs w:val="20"/>
                <w:lang w:val="en-GB"/>
              </w:rPr>
            </w:pPr>
            <w:r w:rsidRPr="00F27BB1">
              <w:rPr>
                <w:rFonts w:ascii="Calibri" w:eastAsia="Calibri" w:hAnsi="Calibri" w:cs="Calibri"/>
                <w:color w:val="0070C0"/>
                <w:sz w:val="20"/>
                <w:szCs w:val="20"/>
                <w:lang w:val="en-GB"/>
              </w:rPr>
              <w:t>Provided for each polarisation.</w:t>
            </w:r>
          </w:p>
        </w:tc>
        <w:tc>
          <w:tcPr>
            <w:tcW w:w="1559" w:type="dxa"/>
            <w:shd w:val="clear" w:color="auto" w:fill="F0F6FC"/>
          </w:tcPr>
          <w:p w14:paraId="0984BA03" w14:textId="6786DDA9" w:rsidR="00396270" w:rsidRPr="00F27BB1" w:rsidRDefault="008E7116" w:rsidP="00051391">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396270" w:rsidRPr="00030523" w14:paraId="2DDB87EF" w14:textId="43E0C395" w:rsidTr="00396270">
        <w:trPr>
          <w:cantSplit/>
        </w:trPr>
        <w:tc>
          <w:tcPr>
            <w:tcW w:w="855" w:type="dxa"/>
            <w:vMerge/>
            <w:shd w:val="clear" w:color="auto" w:fill="F0F6FC"/>
            <w:vAlign w:val="center"/>
          </w:tcPr>
          <w:p w14:paraId="000004C8"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650" w:type="dxa"/>
            <w:vMerge/>
            <w:shd w:val="clear" w:color="auto" w:fill="F0F6FC"/>
            <w:vAlign w:val="center"/>
          </w:tcPr>
          <w:p w14:paraId="000004C9"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395" w:type="dxa"/>
            <w:vMerge/>
            <w:shd w:val="clear" w:color="auto" w:fill="F0F6FC"/>
            <w:vAlign w:val="center"/>
          </w:tcPr>
          <w:p w14:paraId="000004CA"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401" w:type="dxa"/>
            <w:shd w:val="clear" w:color="auto" w:fill="D9D9D9"/>
            <w:vAlign w:val="center"/>
          </w:tcPr>
          <w:p w14:paraId="000004CB"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4CC" w14:textId="34A56097"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As threshold.</w:t>
            </w:r>
          </w:p>
        </w:tc>
        <w:tc>
          <w:tcPr>
            <w:tcW w:w="3544" w:type="dxa"/>
            <w:vMerge/>
            <w:shd w:val="clear" w:color="auto" w:fill="F0F6FC"/>
          </w:tcPr>
          <w:p w14:paraId="000004CD" w14:textId="77777777" w:rsidR="00396270" w:rsidRPr="00F27BB1"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20BBF157" w14:textId="77777777" w:rsidR="00396270" w:rsidRPr="00F27BB1" w:rsidRDefault="00396270">
            <w:pPr>
              <w:pBdr>
                <w:top w:val="nil"/>
                <w:left w:val="nil"/>
                <w:bottom w:val="nil"/>
                <w:right w:val="nil"/>
                <w:between w:val="nil"/>
              </w:pBdr>
              <w:rPr>
                <w:sz w:val="20"/>
                <w:szCs w:val="20"/>
                <w:lang w:val="en-GB"/>
              </w:rPr>
            </w:pPr>
          </w:p>
        </w:tc>
      </w:tr>
      <w:tr w:rsidR="00396270" w:rsidRPr="00030523" w14:paraId="11D20389" w14:textId="652651A6" w:rsidTr="00396270">
        <w:trPr>
          <w:cantSplit/>
          <w:trHeight w:val="1602"/>
        </w:trPr>
        <w:tc>
          <w:tcPr>
            <w:tcW w:w="855" w:type="dxa"/>
            <w:vMerge w:val="restart"/>
            <w:vAlign w:val="center"/>
          </w:tcPr>
          <w:p w14:paraId="00000529" w14:textId="77777777" w:rsidR="00396270" w:rsidRPr="00396270" w:rsidRDefault="00396270" w:rsidP="00756A32">
            <w:pPr>
              <w:pageBreakBefore/>
              <w:jc w:val="center"/>
              <w:rPr>
                <w:rFonts w:ascii="Calibri" w:eastAsia="Calibri" w:hAnsi="Calibri" w:cs="Calibri"/>
                <w:b/>
                <w:sz w:val="18"/>
                <w:szCs w:val="18"/>
                <w:lang w:val="en-GB"/>
              </w:rPr>
            </w:pPr>
            <w:r w:rsidRPr="00396270">
              <w:rPr>
                <w:rFonts w:ascii="Calibri" w:eastAsia="Calibri" w:hAnsi="Calibri" w:cs="Calibri"/>
                <w:b/>
                <w:sz w:val="18"/>
                <w:szCs w:val="18"/>
                <w:lang w:val="en-GB"/>
              </w:rPr>
              <w:lastRenderedPageBreak/>
              <w:t>3.2</w:t>
            </w:r>
          </w:p>
        </w:tc>
        <w:tc>
          <w:tcPr>
            <w:tcW w:w="1650" w:type="dxa"/>
            <w:vMerge w:val="restart"/>
            <w:vAlign w:val="center"/>
          </w:tcPr>
          <w:p w14:paraId="0000052A"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Scaling Conversion</w:t>
            </w:r>
          </w:p>
        </w:tc>
        <w:tc>
          <w:tcPr>
            <w:tcW w:w="1395" w:type="dxa"/>
            <w:vMerge w:val="restart"/>
            <w:vAlign w:val="center"/>
          </w:tcPr>
          <w:p w14:paraId="0000052B"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2C"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52D"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52E"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401" w:type="dxa"/>
            <w:vAlign w:val="center"/>
          </w:tcPr>
          <w:p w14:paraId="0000052F"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530" w14:textId="1671132A"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If applicable, indicate the equation to convert pixel linear amplitude/power to logarithmic decibel scale, including, if applicable, the associated calibration (dB offset) factor, and/or the equation used to convert compressed data (int8/int16/float16) to float32.</w:t>
            </w:r>
          </w:p>
        </w:tc>
        <w:tc>
          <w:tcPr>
            <w:tcW w:w="3544" w:type="dxa"/>
            <w:vMerge w:val="restart"/>
          </w:tcPr>
          <w:p w14:paraId="7992CF48" w14:textId="77777777" w:rsidR="00396270" w:rsidRPr="00F27BB1" w:rsidRDefault="00396270" w:rsidP="00051391">
            <w:pPr>
              <w:spacing w:after="200"/>
              <w:rPr>
                <w:rFonts w:ascii="Calibri" w:eastAsia="Calibri" w:hAnsi="Calibri" w:cs="Calibri"/>
                <w:color w:val="0070C0"/>
                <w:sz w:val="20"/>
                <w:szCs w:val="20"/>
                <w:lang w:val="en-GB"/>
              </w:rPr>
            </w:pPr>
            <w:r w:rsidRPr="00F27BB1">
              <w:rPr>
                <w:rFonts w:ascii="Calibri" w:eastAsia="Calibri" w:hAnsi="Calibri" w:cs="Calibri"/>
                <w:color w:val="0070C0"/>
                <w:sz w:val="20"/>
                <w:szCs w:val="20"/>
                <w:u w:val="single"/>
                <w:lang w:val="en-GB"/>
              </w:rPr>
              <w:t>Achieved level:</w:t>
            </w:r>
            <w:r w:rsidRPr="00F27BB1">
              <w:rPr>
                <w:rFonts w:ascii="Calibri" w:eastAsia="Calibri" w:hAnsi="Calibri" w:cs="Calibri"/>
                <w:color w:val="0070C0"/>
                <w:sz w:val="20"/>
                <w:szCs w:val="20"/>
                <w:lang w:val="en-GB"/>
              </w:rPr>
              <w:t xml:space="preserve"> THRESHOLD</w:t>
            </w:r>
          </w:p>
          <w:p w14:paraId="7E9BC1CA" w14:textId="785A080F" w:rsidR="00396270" w:rsidRPr="00F27BB1" w:rsidRDefault="00396270">
            <w:pPr>
              <w:spacing w:after="200"/>
              <w:rPr>
                <w:rFonts w:ascii="Calibri" w:hAnsi="Calibri" w:cs="Calibri"/>
                <w:color w:val="0070C0"/>
                <w:sz w:val="20"/>
                <w:szCs w:val="20"/>
              </w:rPr>
            </w:pPr>
            <w:r w:rsidRPr="00F27BB1">
              <w:rPr>
                <w:rFonts w:ascii="Calibri" w:hAnsi="Calibri" w:cs="Calibri"/>
                <w:color w:val="0070C0"/>
                <w:sz w:val="20"/>
                <w:szCs w:val="20"/>
              </w:rPr>
              <w:t xml:space="preserve">&lt; </w:t>
            </w:r>
            <w:proofErr w:type="spellStart"/>
            <w:r w:rsidRPr="00F27BB1">
              <w:rPr>
                <w:rFonts w:ascii="Calibri" w:hAnsi="Calibri" w:cs="Calibri"/>
                <w:color w:val="0070C0"/>
                <w:sz w:val="20"/>
                <w:szCs w:val="20"/>
              </w:rPr>
              <w:t>BackscatterConversionEq</w:t>
            </w:r>
            <w:proofErr w:type="spellEnd"/>
            <w:r w:rsidRPr="00F27BB1">
              <w:rPr>
                <w:rFonts w:ascii="Calibri" w:hAnsi="Calibri" w:cs="Calibri"/>
                <w:color w:val="0070C0"/>
                <w:sz w:val="20"/>
                <w:szCs w:val="20"/>
              </w:rPr>
              <w:t xml:space="preserve">&gt; </w:t>
            </w:r>
          </w:p>
          <w:p w14:paraId="00000533" w14:textId="386658D8" w:rsidR="00396270" w:rsidRPr="00F27BB1" w:rsidRDefault="00396270">
            <w:pPr>
              <w:spacing w:after="200"/>
              <w:rPr>
                <w:rFonts w:ascii="Calibri" w:eastAsia="Calibri" w:hAnsi="Calibri" w:cs="Calibri"/>
                <w:sz w:val="20"/>
                <w:szCs w:val="20"/>
                <w:lang w:val="en-GB"/>
              </w:rPr>
            </w:pPr>
            <w:r w:rsidRPr="00F27BB1">
              <w:rPr>
                <w:rFonts w:ascii="Calibri" w:hAnsi="Calibri" w:cs="Calibri"/>
                <w:color w:val="0070C0"/>
                <w:sz w:val="20"/>
                <w:szCs w:val="20"/>
              </w:rPr>
              <w:t>Parameter included in 3.1 above</w:t>
            </w:r>
          </w:p>
        </w:tc>
        <w:tc>
          <w:tcPr>
            <w:tcW w:w="1559" w:type="dxa"/>
          </w:tcPr>
          <w:p w14:paraId="0A172C3E" w14:textId="3BF28213" w:rsidR="00396270" w:rsidRPr="00F27BB1" w:rsidRDefault="008E7116" w:rsidP="00051391">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396270" w:rsidRPr="00030523" w14:paraId="40DE498E" w14:textId="3608FF52" w:rsidTr="00396270">
        <w:trPr>
          <w:cantSplit/>
        </w:trPr>
        <w:tc>
          <w:tcPr>
            <w:tcW w:w="855" w:type="dxa"/>
            <w:vMerge/>
            <w:vAlign w:val="center"/>
          </w:tcPr>
          <w:p w14:paraId="00000534"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650" w:type="dxa"/>
            <w:vMerge/>
            <w:vAlign w:val="center"/>
          </w:tcPr>
          <w:p w14:paraId="00000535"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395" w:type="dxa"/>
            <w:vMerge/>
            <w:vAlign w:val="center"/>
          </w:tcPr>
          <w:p w14:paraId="00000536"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401" w:type="dxa"/>
            <w:shd w:val="clear" w:color="auto" w:fill="D9D9D9"/>
            <w:vAlign w:val="center"/>
          </w:tcPr>
          <w:p w14:paraId="00000537"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38" w14:textId="413C6CEF"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As threshold, but use of float32.</w:t>
            </w:r>
          </w:p>
        </w:tc>
        <w:tc>
          <w:tcPr>
            <w:tcW w:w="3544" w:type="dxa"/>
            <w:vMerge/>
          </w:tcPr>
          <w:p w14:paraId="00000539" w14:textId="77777777" w:rsidR="00396270" w:rsidRPr="00F27BB1"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1237BA7E" w14:textId="77777777" w:rsidR="00396270" w:rsidRPr="00F27BB1" w:rsidRDefault="00396270">
            <w:pPr>
              <w:pBdr>
                <w:top w:val="nil"/>
                <w:left w:val="nil"/>
                <w:bottom w:val="nil"/>
                <w:right w:val="nil"/>
                <w:between w:val="nil"/>
              </w:pBdr>
              <w:rPr>
                <w:sz w:val="20"/>
                <w:szCs w:val="20"/>
                <w:lang w:val="en-GB"/>
              </w:rPr>
            </w:pPr>
          </w:p>
        </w:tc>
      </w:tr>
      <w:tr w:rsidR="00396270" w:rsidRPr="00030523" w14:paraId="2AB89B90" w14:textId="7EFA351B" w:rsidTr="00396270">
        <w:trPr>
          <w:cantSplit/>
          <w:trHeight w:val="1575"/>
        </w:trPr>
        <w:tc>
          <w:tcPr>
            <w:tcW w:w="855" w:type="dxa"/>
            <w:vMerge w:val="restart"/>
            <w:shd w:val="clear" w:color="auto" w:fill="F0F6FC"/>
            <w:vAlign w:val="center"/>
          </w:tcPr>
          <w:p w14:paraId="0000053A"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3.3</w:t>
            </w:r>
          </w:p>
        </w:tc>
        <w:tc>
          <w:tcPr>
            <w:tcW w:w="1650" w:type="dxa"/>
            <w:vMerge w:val="restart"/>
            <w:shd w:val="clear" w:color="auto" w:fill="F0F6FC"/>
            <w:vAlign w:val="center"/>
          </w:tcPr>
          <w:p w14:paraId="0000053B" w14:textId="77777777" w:rsidR="00396270" w:rsidRPr="00396270" w:rsidRDefault="00396270">
            <w:pPr>
              <w:pBdr>
                <w:top w:val="nil"/>
                <w:left w:val="nil"/>
                <w:bottom w:val="nil"/>
                <w:right w:val="nil"/>
                <w:between w:val="nil"/>
              </w:pBdr>
              <w:jc w:val="center"/>
              <w:rPr>
                <w:rFonts w:ascii="Calibri" w:eastAsia="Calibri" w:hAnsi="Calibri" w:cs="Calibri"/>
                <w:b/>
                <w:sz w:val="18"/>
                <w:szCs w:val="18"/>
                <w:lang w:val="en-GB"/>
              </w:rPr>
            </w:pPr>
            <w:r w:rsidRPr="00396270">
              <w:rPr>
                <w:rFonts w:ascii="Calibri" w:eastAsia="Calibri" w:hAnsi="Calibri" w:cs="Calibri"/>
                <w:b/>
                <w:sz w:val="18"/>
                <w:szCs w:val="18"/>
                <w:lang w:val="en-GB"/>
              </w:rPr>
              <w:t>Noise Removal</w:t>
            </w:r>
          </w:p>
        </w:tc>
        <w:tc>
          <w:tcPr>
            <w:tcW w:w="1395" w:type="dxa"/>
            <w:vMerge w:val="restart"/>
            <w:shd w:val="clear" w:color="auto" w:fill="F0F6FC"/>
            <w:vAlign w:val="center"/>
          </w:tcPr>
          <w:p w14:paraId="0000053C"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3D"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53E"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53F"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401" w:type="dxa"/>
            <w:shd w:val="clear" w:color="auto" w:fill="F0F6FC"/>
            <w:vAlign w:val="center"/>
          </w:tcPr>
          <w:p w14:paraId="00000540"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541" w14:textId="77777777"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Flag if noise removal* has been applied (Y/N). Metadata should include the noise removal algorithm and reference to the algorithm as URL or DOI.</w:t>
            </w:r>
          </w:p>
          <w:p w14:paraId="00000542" w14:textId="77777777" w:rsidR="00396270" w:rsidRPr="00396270" w:rsidRDefault="00396270">
            <w:pPr>
              <w:pBdr>
                <w:top w:val="nil"/>
                <w:left w:val="nil"/>
                <w:bottom w:val="nil"/>
                <w:right w:val="nil"/>
                <w:between w:val="nil"/>
              </w:pBdr>
              <w:ind w:hanging="90"/>
              <w:rPr>
                <w:rFonts w:ascii="Calibri" w:eastAsia="Calibri" w:hAnsi="Calibri" w:cs="Calibri"/>
                <w:sz w:val="18"/>
                <w:szCs w:val="18"/>
                <w:lang w:val="en-GB"/>
              </w:rPr>
            </w:pPr>
          </w:p>
          <w:p w14:paraId="00000543" w14:textId="77777777" w:rsidR="00396270" w:rsidRPr="00396270" w:rsidRDefault="00396270">
            <w:pPr>
              <w:pBdr>
                <w:top w:val="nil"/>
                <w:left w:val="nil"/>
                <w:bottom w:val="nil"/>
                <w:right w:val="nil"/>
                <w:between w:val="nil"/>
              </w:pBdr>
              <w:ind w:right="93"/>
              <w:rPr>
                <w:rFonts w:ascii="Calibri" w:eastAsia="Calibri" w:hAnsi="Calibri" w:cs="Calibri"/>
                <w:sz w:val="16"/>
                <w:szCs w:val="16"/>
                <w:lang w:val="en-GB"/>
              </w:rPr>
            </w:pPr>
            <w:r w:rsidRPr="00396270">
              <w:rPr>
                <w:rFonts w:ascii="Calibri" w:eastAsia="Calibri" w:hAnsi="Calibri" w:cs="Calibri"/>
                <w:i/>
                <w:sz w:val="16"/>
                <w:szCs w:val="16"/>
                <w:lang w:val="en-GB"/>
              </w:rPr>
              <w:t>*Note: Thermal noise removal and image border noise removal to remove overall scene noise and scene edge artefacts, respectively.</w:t>
            </w:r>
          </w:p>
        </w:tc>
        <w:tc>
          <w:tcPr>
            <w:tcW w:w="3544" w:type="dxa"/>
            <w:vMerge w:val="restart"/>
            <w:shd w:val="clear" w:color="auto" w:fill="F0F6FC"/>
          </w:tcPr>
          <w:p w14:paraId="4284E796" w14:textId="77777777" w:rsidR="00396270" w:rsidRPr="00F27BB1" w:rsidRDefault="00396270" w:rsidP="00051391">
            <w:pPr>
              <w:spacing w:after="200"/>
              <w:rPr>
                <w:rFonts w:ascii="Calibri" w:eastAsia="Calibri" w:hAnsi="Calibri" w:cs="Calibri"/>
                <w:color w:val="0070C0"/>
                <w:sz w:val="20"/>
                <w:szCs w:val="20"/>
                <w:lang w:val="en-GB"/>
              </w:rPr>
            </w:pPr>
            <w:r w:rsidRPr="00F27BB1">
              <w:rPr>
                <w:rFonts w:ascii="Calibri" w:eastAsia="Calibri" w:hAnsi="Calibri" w:cs="Calibri"/>
                <w:color w:val="0070C0"/>
                <w:sz w:val="20"/>
                <w:szCs w:val="20"/>
                <w:u w:val="single"/>
                <w:lang w:val="en-GB"/>
              </w:rPr>
              <w:t>Achieved level:</w:t>
            </w:r>
            <w:r w:rsidRPr="00F27BB1">
              <w:rPr>
                <w:rFonts w:ascii="Calibri" w:eastAsia="Calibri" w:hAnsi="Calibri" w:cs="Calibri"/>
                <w:color w:val="0070C0"/>
                <w:sz w:val="20"/>
                <w:szCs w:val="20"/>
                <w:lang w:val="en-GB"/>
              </w:rPr>
              <w:t xml:space="preserve"> THRESHOLD</w:t>
            </w:r>
          </w:p>
          <w:p w14:paraId="2A7C2C2C" w14:textId="77777777" w:rsidR="00396270" w:rsidRPr="00F27BB1" w:rsidRDefault="00396270" w:rsidP="00F27BB1">
            <w:pPr>
              <w:rPr>
                <w:rFonts w:ascii="Calibri" w:eastAsia="Calibri" w:hAnsi="Calibri" w:cs="Calibri"/>
                <w:color w:val="0070C0"/>
                <w:sz w:val="20"/>
                <w:szCs w:val="20"/>
                <w:lang w:val="en-GB"/>
              </w:rPr>
            </w:pPr>
            <w:r w:rsidRPr="00F27BB1">
              <w:rPr>
                <w:rFonts w:ascii="Calibri" w:eastAsia="Calibri" w:hAnsi="Calibri" w:cs="Calibri"/>
                <w:color w:val="0070C0"/>
                <w:sz w:val="20"/>
                <w:szCs w:val="20"/>
                <w:lang w:val="en-GB"/>
              </w:rPr>
              <w:t>&lt;</w:t>
            </w:r>
            <w:proofErr w:type="spellStart"/>
            <w:r w:rsidRPr="00F27BB1">
              <w:rPr>
                <w:rFonts w:ascii="Calibri" w:eastAsia="Calibri" w:hAnsi="Calibri" w:cs="Calibri"/>
                <w:color w:val="0070C0"/>
                <w:sz w:val="20"/>
                <w:szCs w:val="20"/>
                <w:lang w:val="en-GB"/>
              </w:rPr>
              <w:t>NoiseRemoval</w:t>
            </w:r>
            <w:proofErr w:type="spellEnd"/>
            <w:r w:rsidRPr="00F27BB1">
              <w:rPr>
                <w:rFonts w:ascii="Calibri" w:eastAsia="Calibri" w:hAnsi="Calibri" w:cs="Calibri"/>
                <w:color w:val="0070C0"/>
                <w:sz w:val="20"/>
                <w:szCs w:val="20"/>
                <w:lang w:val="en-GB"/>
              </w:rPr>
              <w:t>&gt;</w:t>
            </w:r>
          </w:p>
          <w:p w14:paraId="2AA52135" w14:textId="77777777" w:rsidR="00396270" w:rsidRPr="00F27BB1" w:rsidRDefault="00396270" w:rsidP="00F27BB1">
            <w:pPr>
              <w:spacing w:after="200"/>
              <w:rPr>
                <w:rFonts w:ascii="Calibri" w:eastAsia="Calibri" w:hAnsi="Calibri" w:cs="Calibri"/>
                <w:color w:val="0070C0"/>
                <w:sz w:val="20"/>
                <w:szCs w:val="20"/>
                <w:lang w:val="en-GB"/>
              </w:rPr>
            </w:pPr>
            <w:r w:rsidRPr="00F27BB1">
              <w:rPr>
                <w:rFonts w:ascii="Calibri" w:eastAsia="Calibri" w:hAnsi="Calibri" w:cs="Calibri"/>
                <w:color w:val="0070C0"/>
                <w:sz w:val="20"/>
                <w:szCs w:val="20"/>
                <w:lang w:val="en-GB"/>
              </w:rPr>
              <w:t xml:space="preserve">     &lt;</w:t>
            </w:r>
            <w:proofErr w:type="spellStart"/>
            <w:r w:rsidRPr="00F27BB1">
              <w:rPr>
                <w:rFonts w:ascii="Calibri" w:eastAsia="Calibri" w:hAnsi="Calibri" w:cs="Calibri"/>
                <w:color w:val="0070C0"/>
                <w:sz w:val="20"/>
                <w:szCs w:val="20"/>
                <w:lang w:val="en-GB"/>
              </w:rPr>
              <w:t>NoiseRemovalApplied</w:t>
            </w:r>
            <w:proofErr w:type="spellEnd"/>
            <w:r w:rsidRPr="00F27BB1">
              <w:rPr>
                <w:rFonts w:ascii="Calibri" w:eastAsia="Calibri" w:hAnsi="Calibri" w:cs="Calibri"/>
                <w:color w:val="0070C0"/>
                <w:sz w:val="20"/>
                <w:szCs w:val="20"/>
                <w:lang w:val="en-GB"/>
              </w:rPr>
              <w:t>&gt;</w:t>
            </w:r>
          </w:p>
          <w:p w14:paraId="00000546" w14:textId="1BF7B1EB" w:rsidR="00396270" w:rsidRPr="00F27BB1" w:rsidRDefault="00396270" w:rsidP="00F27BB1">
            <w:pPr>
              <w:spacing w:after="200"/>
              <w:rPr>
                <w:rFonts w:ascii="Calibri" w:eastAsia="Calibri" w:hAnsi="Calibri" w:cs="Calibri"/>
                <w:sz w:val="20"/>
                <w:szCs w:val="20"/>
                <w:lang w:val="en-GB"/>
              </w:rPr>
            </w:pPr>
            <w:r w:rsidRPr="00F27BB1">
              <w:rPr>
                <w:rFonts w:ascii="Calibri" w:hAnsi="Calibri" w:cs="Calibri"/>
                <w:color w:val="0070C0"/>
                <w:sz w:val="20"/>
                <w:szCs w:val="20"/>
              </w:rPr>
              <w:t>Flag set to FALSE for all ALOS-2 products</w:t>
            </w:r>
          </w:p>
        </w:tc>
        <w:tc>
          <w:tcPr>
            <w:tcW w:w="1559" w:type="dxa"/>
            <w:shd w:val="clear" w:color="auto" w:fill="F0F6FC"/>
          </w:tcPr>
          <w:p w14:paraId="5FD45BFF" w14:textId="6174D909" w:rsidR="00396270" w:rsidRPr="00F27BB1" w:rsidRDefault="008E7116" w:rsidP="00051391">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396270" w:rsidRPr="00030523" w14:paraId="0734A807" w14:textId="70DA23F8" w:rsidTr="00396270">
        <w:trPr>
          <w:cantSplit/>
          <w:trHeight w:val="776"/>
        </w:trPr>
        <w:tc>
          <w:tcPr>
            <w:tcW w:w="855" w:type="dxa"/>
            <w:vMerge/>
            <w:shd w:val="clear" w:color="auto" w:fill="F0F6FC"/>
            <w:vAlign w:val="center"/>
          </w:tcPr>
          <w:p w14:paraId="00000547"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650" w:type="dxa"/>
            <w:vMerge/>
            <w:shd w:val="clear" w:color="auto" w:fill="F0F6FC"/>
            <w:vAlign w:val="center"/>
          </w:tcPr>
          <w:p w14:paraId="00000548"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395" w:type="dxa"/>
            <w:vMerge/>
            <w:shd w:val="clear" w:color="auto" w:fill="F0F6FC"/>
            <w:vAlign w:val="center"/>
          </w:tcPr>
          <w:p w14:paraId="00000549"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401" w:type="dxa"/>
            <w:shd w:val="clear" w:color="auto" w:fill="D9D9D9"/>
            <w:vAlign w:val="center"/>
          </w:tcPr>
          <w:p w14:paraId="0000054A"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4B" w14:textId="462BF5E0"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As threshold.</w:t>
            </w:r>
          </w:p>
        </w:tc>
        <w:tc>
          <w:tcPr>
            <w:tcW w:w="3544" w:type="dxa"/>
            <w:vMerge/>
            <w:shd w:val="clear" w:color="auto" w:fill="F0F6FC"/>
          </w:tcPr>
          <w:p w14:paraId="0000054C" w14:textId="77777777" w:rsidR="00396270" w:rsidRPr="00F27BB1"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7BA2D53B" w14:textId="77777777" w:rsidR="00396270" w:rsidRPr="00F27BB1" w:rsidRDefault="00396270">
            <w:pPr>
              <w:pBdr>
                <w:top w:val="nil"/>
                <w:left w:val="nil"/>
                <w:bottom w:val="nil"/>
                <w:right w:val="nil"/>
                <w:between w:val="nil"/>
              </w:pBdr>
              <w:rPr>
                <w:sz w:val="20"/>
                <w:szCs w:val="20"/>
                <w:lang w:val="en-GB"/>
              </w:rPr>
            </w:pPr>
          </w:p>
        </w:tc>
      </w:tr>
      <w:tr w:rsidR="00396270" w:rsidRPr="00030523" w14:paraId="7E10857E" w14:textId="30DB2741" w:rsidTr="00396270">
        <w:trPr>
          <w:cantSplit/>
          <w:trHeight w:val="4712"/>
        </w:trPr>
        <w:tc>
          <w:tcPr>
            <w:tcW w:w="855" w:type="dxa"/>
            <w:vMerge w:val="restart"/>
            <w:vAlign w:val="center"/>
          </w:tcPr>
          <w:p w14:paraId="0000054D"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lastRenderedPageBreak/>
              <w:t>3.4</w:t>
            </w:r>
          </w:p>
        </w:tc>
        <w:tc>
          <w:tcPr>
            <w:tcW w:w="1650" w:type="dxa"/>
            <w:vMerge w:val="restart"/>
            <w:vAlign w:val="center"/>
          </w:tcPr>
          <w:p w14:paraId="0000054E"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Radiometric Terrain Correction Algorithm</w:t>
            </w:r>
          </w:p>
        </w:tc>
        <w:tc>
          <w:tcPr>
            <w:tcW w:w="1395" w:type="dxa"/>
            <w:vMerge w:val="restart"/>
            <w:vAlign w:val="center"/>
          </w:tcPr>
          <w:p w14:paraId="0000054F"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50"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551"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401" w:type="dxa"/>
            <w:vAlign w:val="center"/>
          </w:tcPr>
          <w:p w14:paraId="00000552"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553" w14:textId="0AC2292F" w:rsidR="00396270" w:rsidRPr="00396270" w:rsidRDefault="00396270">
            <w:pPr>
              <w:pBdr>
                <w:top w:val="nil"/>
                <w:left w:val="nil"/>
                <w:bottom w:val="nil"/>
                <w:right w:val="nil"/>
                <w:between w:val="nil"/>
              </w:pBdr>
              <w:rPr>
                <w:rFonts w:ascii="Calibri" w:eastAsia="Calibri" w:hAnsi="Calibri" w:cs="Calibri"/>
                <w:sz w:val="18"/>
                <w:szCs w:val="18"/>
                <w:lang w:val="en-GB"/>
              </w:rPr>
            </w:pPr>
            <w:r w:rsidRPr="00396270">
              <w:rPr>
                <w:rFonts w:ascii="Calibri" w:eastAsia="Calibri" w:hAnsi="Calibri" w:cs="Calibri"/>
                <w:sz w:val="18"/>
                <w:szCs w:val="18"/>
                <w:lang w:val="en-GB"/>
              </w:rPr>
              <w:t xml:space="preserve">Adjustments were made for terrain by modelling the local contributing scattering area using the preferred choice of a published peer-reviewed algorithm to produce radiometrically terrain corrected (RTC) </w:t>
            </w:r>
            <m:oMath>
              <m:sSubSup>
                <m:sSubSupPr>
                  <m:ctrlPr>
                    <w:rPr>
                      <w:rFonts w:ascii="Calibri" w:eastAsia="Calibri" w:hAnsi="Calibri" w:cs="Calibri"/>
                      <w:sz w:val="18"/>
                      <w:szCs w:val="18"/>
                      <w:lang w:val="en-GB"/>
                    </w:rPr>
                  </m:ctrlPr>
                </m:sSubSupPr>
                <m:e>
                  <m:r>
                    <w:rPr>
                      <w:rFonts w:ascii="Times New Roman" w:eastAsia="Times New Roman" w:hAnsi="Times New Roman" w:cs="Times New Roman"/>
                      <w:sz w:val="18"/>
                      <w:szCs w:val="18"/>
                      <w:lang w:val="en-GB"/>
                    </w:rPr>
                    <m:t>γ</m:t>
                  </m:r>
                </m:e>
                <m:sub>
                  <m:r>
                    <w:rPr>
                      <w:rFonts w:ascii="Calibri" w:eastAsia="Calibri" w:hAnsi="Calibri" w:cs="Calibri"/>
                      <w:sz w:val="18"/>
                      <w:szCs w:val="18"/>
                      <w:lang w:val="en-GB"/>
                    </w:rPr>
                    <m:t>T</m:t>
                  </m:r>
                </m:sub>
                <m:sup>
                  <m:r>
                    <w:rPr>
                      <w:rFonts w:ascii="Calibri" w:eastAsia="Calibri" w:hAnsi="Calibri" w:cs="Calibri"/>
                      <w:sz w:val="18"/>
                      <w:szCs w:val="18"/>
                      <w:lang w:val="en-GB"/>
                    </w:rPr>
                    <m:t>0</m:t>
                  </m:r>
                </m:sup>
              </m:sSubSup>
            </m:oMath>
            <w:r w:rsidRPr="00396270">
              <w:rPr>
                <w:rFonts w:ascii="Calibri" w:eastAsia="Calibri" w:hAnsi="Calibri" w:cs="Calibri"/>
                <w:sz w:val="18"/>
                <w:szCs w:val="18"/>
                <w:lang w:val="en-GB"/>
              </w:rPr>
              <w:t xml:space="preserve"> backscatter estimates. </w:t>
            </w:r>
          </w:p>
          <w:p w14:paraId="00000554" w14:textId="77777777" w:rsidR="00396270" w:rsidRPr="00396270" w:rsidRDefault="00396270">
            <w:pPr>
              <w:pBdr>
                <w:top w:val="nil"/>
                <w:left w:val="nil"/>
                <w:bottom w:val="nil"/>
                <w:right w:val="nil"/>
                <w:between w:val="nil"/>
              </w:pBdr>
              <w:rPr>
                <w:rFonts w:ascii="Calibri" w:eastAsia="Calibri" w:hAnsi="Calibri" w:cs="Calibri"/>
                <w:sz w:val="18"/>
                <w:szCs w:val="18"/>
                <w:lang w:val="en-GB"/>
              </w:rPr>
            </w:pPr>
          </w:p>
          <w:p w14:paraId="00000555" w14:textId="77777777" w:rsidR="00396270" w:rsidRPr="00396270" w:rsidRDefault="00396270">
            <w:pPr>
              <w:pBdr>
                <w:top w:val="nil"/>
                <w:left w:val="nil"/>
                <w:bottom w:val="nil"/>
                <w:right w:val="nil"/>
                <w:between w:val="nil"/>
              </w:pBdr>
              <w:ind w:left="90" w:right="155" w:hanging="90"/>
              <w:rPr>
                <w:rFonts w:ascii="Calibri" w:eastAsia="Calibri" w:hAnsi="Calibri" w:cs="Calibri"/>
                <w:sz w:val="18"/>
                <w:szCs w:val="18"/>
                <w:lang w:val="en-GB"/>
              </w:rPr>
            </w:pPr>
            <w:r w:rsidRPr="00396270">
              <w:rPr>
                <w:rFonts w:ascii="Calibri" w:eastAsia="Calibri" w:hAnsi="Calibri" w:cs="Calibri"/>
                <w:sz w:val="18"/>
                <w:szCs w:val="18"/>
                <w:lang w:val="en-GB"/>
              </w:rPr>
              <w:t>Metadata references, e.g.:</w:t>
            </w:r>
          </w:p>
          <w:p w14:paraId="00000556" w14:textId="77777777"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a citable peer-reviewed algorithm</w:t>
            </w:r>
          </w:p>
          <w:p w14:paraId="00000557" w14:textId="77777777"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technical documentation regarding the algorithm used to generate the backscatter estimates is expressed as URLs or DOIs</w:t>
            </w:r>
          </w:p>
          <w:p w14:paraId="00000558" w14:textId="1F845F2E"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the sources of auxiliary data used to make corrections</w:t>
            </w:r>
          </w:p>
          <w:p w14:paraId="00000559" w14:textId="77777777" w:rsidR="00396270" w:rsidRPr="00396270" w:rsidRDefault="00396270">
            <w:pPr>
              <w:rPr>
                <w:rFonts w:ascii="Calibri" w:eastAsia="Calibri" w:hAnsi="Calibri" w:cs="Calibri"/>
                <w:sz w:val="18"/>
                <w:szCs w:val="18"/>
                <w:lang w:val="en-GB"/>
              </w:rPr>
            </w:pPr>
          </w:p>
          <w:p w14:paraId="0000055A" w14:textId="77777777" w:rsidR="00396270" w:rsidRPr="00396270" w:rsidRDefault="00396270">
            <w:pPr>
              <w:rPr>
                <w:rFonts w:ascii="Calibri" w:eastAsia="Calibri" w:hAnsi="Calibri" w:cs="Calibri"/>
                <w:sz w:val="18"/>
                <w:szCs w:val="18"/>
                <w:lang w:val="en-GB"/>
              </w:rPr>
            </w:pPr>
            <w:r w:rsidRPr="00396270">
              <w:rPr>
                <w:rFonts w:ascii="Calibri" w:eastAsia="Calibri" w:hAnsi="Calibri" w:cs="Calibri"/>
                <w:b/>
                <w:sz w:val="18"/>
                <w:szCs w:val="18"/>
                <w:lang w:val="en-GB"/>
              </w:rPr>
              <w:t>Goal</w:t>
            </w:r>
            <w:r w:rsidRPr="00396270">
              <w:rPr>
                <w:rFonts w:ascii="Calibri" w:eastAsia="Calibri" w:hAnsi="Calibri" w:cs="Calibri"/>
                <w:sz w:val="18"/>
                <w:szCs w:val="18"/>
                <w:lang w:val="en-GB"/>
              </w:rPr>
              <w:t xml:space="preserve"> for [GSLC] product type</w:t>
            </w:r>
          </w:p>
          <w:p w14:paraId="0000055B" w14:textId="77777777" w:rsidR="00396270" w:rsidRPr="00396270" w:rsidRDefault="00396270">
            <w:pPr>
              <w:rPr>
                <w:rFonts w:ascii="Calibri" w:eastAsia="Calibri" w:hAnsi="Calibri" w:cs="Calibri"/>
                <w:i/>
                <w:sz w:val="18"/>
                <w:szCs w:val="18"/>
                <w:lang w:val="en-GB"/>
              </w:rPr>
            </w:pPr>
          </w:p>
          <w:p w14:paraId="0000055C" w14:textId="77777777" w:rsidR="00396270" w:rsidRPr="00396270" w:rsidRDefault="00396270">
            <w:pPr>
              <w:rPr>
                <w:rFonts w:ascii="Calibri" w:eastAsia="Calibri" w:hAnsi="Calibri" w:cs="Calibri"/>
                <w:i/>
                <w:sz w:val="16"/>
                <w:szCs w:val="16"/>
                <w:lang w:val="en-GB"/>
              </w:rPr>
            </w:pPr>
            <w:r w:rsidRPr="00396270">
              <w:rPr>
                <w:rFonts w:ascii="Calibri" w:eastAsia="Calibri" w:hAnsi="Calibri" w:cs="Calibri"/>
                <w:i/>
                <w:sz w:val="16"/>
                <w:szCs w:val="16"/>
                <w:lang w:val="en-GB"/>
              </w:rPr>
              <w:t>Note: Examples of technical documentation include an Algorithm, Theoretical Basis Document, product user guide, etc.</w:t>
            </w:r>
          </w:p>
        </w:tc>
        <w:tc>
          <w:tcPr>
            <w:tcW w:w="3544" w:type="dxa"/>
            <w:vMerge w:val="restart"/>
          </w:tcPr>
          <w:p w14:paraId="66A798EC" w14:textId="77777777" w:rsidR="00396270" w:rsidRPr="00F27BB1" w:rsidRDefault="00396270" w:rsidP="00051391">
            <w:pPr>
              <w:spacing w:after="200"/>
              <w:rPr>
                <w:rFonts w:ascii="Calibri" w:eastAsia="Calibri" w:hAnsi="Calibri" w:cs="Calibri"/>
                <w:color w:val="0070C0"/>
                <w:sz w:val="20"/>
                <w:szCs w:val="20"/>
                <w:lang w:val="en-GB"/>
              </w:rPr>
            </w:pPr>
            <w:r w:rsidRPr="00F27BB1">
              <w:rPr>
                <w:rFonts w:ascii="Calibri" w:eastAsia="Calibri" w:hAnsi="Calibri" w:cs="Calibri"/>
                <w:color w:val="0070C0"/>
                <w:sz w:val="20"/>
                <w:szCs w:val="20"/>
                <w:u w:val="single"/>
                <w:lang w:val="en-GB"/>
              </w:rPr>
              <w:t>Achieved level:</w:t>
            </w:r>
            <w:r w:rsidRPr="00F27BB1">
              <w:rPr>
                <w:rFonts w:ascii="Calibri" w:eastAsia="Calibri" w:hAnsi="Calibri" w:cs="Calibri"/>
                <w:color w:val="0070C0"/>
                <w:sz w:val="20"/>
                <w:szCs w:val="20"/>
                <w:lang w:val="en-GB"/>
              </w:rPr>
              <w:t xml:space="preserve"> THRESHOLD</w:t>
            </w:r>
          </w:p>
          <w:p w14:paraId="065193AD" w14:textId="77777777" w:rsidR="00396270" w:rsidRPr="00DB33B7" w:rsidRDefault="00396270" w:rsidP="006B0B4B">
            <w:pPr>
              <w:rPr>
                <w:rFonts w:ascii="Calibri" w:hAnsi="Calibri" w:cs="Calibri"/>
                <w:color w:val="0070C0"/>
                <w:sz w:val="20"/>
                <w:szCs w:val="20"/>
              </w:rPr>
            </w:pPr>
            <w:r w:rsidRPr="00DB33B7">
              <w:rPr>
                <w:rFonts w:ascii="Calibri" w:hAnsi="Calibri" w:cs="Calibri"/>
                <w:color w:val="0070C0"/>
                <w:sz w:val="20"/>
                <w:szCs w:val="20"/>
              </w:rPr>
              <w:t>&lt;</w:t>
            </w:r>
            <w:proofErr w:type="spellStart"/>
            <w:r w:rsidRPr="00DB33B7">
              <w:rPr>
                <w:rFonts w:ascii="Calibri" w:hAnsi="Calibri" w:cs="Calibri"/>
                <w:color w:val="0070C0"/>
                <w:sz w:val="20"/>
                <w:szCs w:val="20"/>
              </w:rPr>
              <w:t>RadiometricTerrainCorrections</w:t>
            </w:r>
            <w:proofErr w:type="spellEnd"/>
            <w:r w:rsidRPr="00DB33B7">
              <w:rPr>
                <w:rFonts w:ascii="Calibri" w:hAnsi="Calibri" w:cs="Calibri"/>
                <w:color w:val="0070C0"/>
                <w:sz w:val="20"/>
                <w:szCs w:val="20"/>
              </w:rPr>
              <w:t>&gt;</w:t>
            </w:r>
          </w:p>
          <w:p w14:paraId="1CA306E6" w14:textId="48FF3D20" w:rsidR="00396270" w:rsidRDefault="00396270" w:rsidP="006B0B4B">
            <w:pPr>
              <w:spacing w:after="200"/>
              <w:rPr>
                <w:rFonts w:ascii="Calibri" w:hAnsi="Calibri" w:cs="Calibri"/>
                <w:color w:val="0070C0"/>
                <w:sz w:val="20"/>
                <w:szCs w:val="20"/>
              </w:rPr>
            </w:pPr>
            <w:r w:rsidRPr="00DB33B7">
              <w:rPr>
                <w:rFonts w:ascii="Calibri" w:hAnsi="Calibri" w:cs="Calibri"/>
                <w:color w:val="0070C0"/>
                <w:sz w:val="20"/>
                <w:szCs w:val="20"/>
              </w:rPr>
              <w:t xml:space="preserve">    &lt;</w:t>
            </w:r>
            <w:proofErr w:type="spellStart"/>
            <w:r w:rsidRPr="00DB33B7">
              <w:rPr>
                <w:rFonts w:ascii="Calibri" w:hAnsi="Calibri" w:cs="Calibri"/>
                <w:color w:val="0070C0"/>
                <w:sz w:val="20"/>
                <w:szCs w:val="20"/>
              </w:rPr>
              <w:t>RTCAlgorithm</w:t>
            </w:r>
            <w:proofErr w:type="spellEnd"/>
            <w:r w:rsidRPr="00DB33B7">
              <w:rPr>
                <w:rFonts w:ascii="Calibri" w:hAnsi="Calibri" w:cs="Calibri"/>
                <w:color w:val="0070C0"/>
                <w:sz w:val="20"/>
                <w:szCs w:val="20"/>
              </w:rPr>
              <w:t>&gt;</w:t>
            </w:r>
          </w:p>
          <w:p w14:paraId="0000055F" w14:textId="526A099A" w:rsidR="00396270" w:rsidRPr="00F27BB1" w:rsidRDefault="00396270" w:rsidP="006B0B4B">
            <w:pPr>
              <w:spacing w:after="200"/>
              <w:rPr>
                <w:rFonts w:ascii="Calibri" w:eastAsia="Calibri" w:hAnsi="Calibri" w:cs="Calibri"/>
                <w:sz w:val="20"/>
                <w:szCs w:val="20"/>
                <w:lang w:val="en-GB"/>
              </w:rPr>
            </w:pPr>
            <w:r>
              <w:rPr>
                <w:rFonts w:ascii="Calibri" w:hAnsi="Calibri" w:cs="Calibri"/>
                <w:color w:val="0070C0"/>
                <w:sz w:val="20"/>
                <w:szCs w:val="20"/>
              </w:rPr>
              <w:t>DOI to peer-reviewed publication provided.</w:t>
            </w:r>
          </w:p>
        </w:tc>
        <w:tc>
          <w:tcPr>
            <w:tcW w:w="1559" w:type="dxa"/>
          </w:tcPr>
          <w:p w14:paraId="627DB4F7" w14:textId="5AB708B5" w:rsidR="00396270" w:rsidRPr="00F27BB1" w:rsidRDefault="008E7116" w:rsidP="00051391">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396270" w:rsidRPr="00030523" w14:paraId="5ADE3E5D" w14:textId="0B944518" w:rsidTr="00396270">
        <w:trPr>
          <w:cantSplit/>
          <w:trHeight w:val="1899"/>
        </w:trPr>
        <w:tc>
          <w:tcPr>
            <w:tcW w:w="855" w:type="dxa"/>
            <w:vMerge/>
            <w:vAlign w:val="center"/>
          </w:tcPr>
          <w:p w14:paraId="00000560"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650" w:type="dxa"/>
            <w:vMerge/>
            <w:vAlign w:val="center"/>
          </w:tcPr>
          <w:p w14:paraId="00000561"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395" w:type="dxa"/>
            <w:vMerge/>
            <w:vAlign w:val="center"/>
          </w:tcPr>
          <w:p w14:paraId="00000562"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401" w:type="dxa"/>
            <w:shd w:val="clear" w:color="auto" w:fill="D9D9D9"/>
            <w:vAlign w:val="center"/>
          </w:tcPr>
          <w:p w14:paraId="00000563"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64" w14:textId="77777777" w:rsidR="00396270" w:rsidRPr="00396270" w:rsidRDefault="00396270">
            <w:pPr>
              <w:rPr>
                <w:rFonts w:ascii="Calibri" w:eastAsia="Calibri" w:hAnsi="Calibri" w:cs="Calibri"/>
                <w:b/>
                <w:sz w:val="18"/>
                <w:szCs w:val="18"/>
                <w:u w:val="single"/>
                <w:lang w:val="en-GB"/>
              </w:rPr>
            </w:pPr>
          </w:p>
          <w:p w14:paraId="00000565" w14:textId="77777777" w:rsidR="00396270" w:rsidRPr="00396270" w:rsidRDefault="00396270">
            <w:pPr>
              <w:rPr>
                <w:rFonts w:ascii="Calibri" w:eastAsia="Calibri" w:hAnsi="Calibri" w:cs="Calibri"/>
                <w:sz w:val="18"/>
                <w:szCs w:val="18"/>
                <w:lang w:val="en-GB"/>
              </w:rPr>
            </w:pPr>
            <w:r w:rsidRPr="00396270">
              <w:rPr>
                <w:rFonts w:ascii="Calibri" w:eastAsia="Calibri" w:hAnsi="Calibri" w:cs="Calibri"/>
                <w:b/>
                <w:sz w:val="18"/>
                <w:szCs w:val="18"/>
                <w:lang w:val="en-GB"/>
              </w:rPr>
              <w:t>Goal</w:t>
            </w:r>
            <w:r w:rsidRPr="00396270">
              <w:rPr>
                <w:rFonts w:ascii="Calibri" w:eastAsia="Calibri" w:hAnsi="Calibri" w:cs="Calibri"/>
                <w:sz w:val="18"/>
                <w:szCs w:val="18"/>
                <w:lang w:val="en-GB"/>
              </w:rPr>
              <w:t xml:space="preserve"> for [GSLC] product type</w:t>
            </w:r>
          </w:p>
          <w:p w14:paraId="00000566" w14:textId="77777777" w:rsidR="00396270" w:rsidRPr="00396270" w:rsidRDefault="00396270">
            <w:pPr>
              <w:rPr>
                <w:rFonts w:ascii="Calibri" w:eastAsia="Calibri" w:hAnsi="Calibri" w:cs="Calibri"/>
                <w:sz w:val="18"/>
                <w:szCs w:val="18"/>
                <w:lang w:val="en-GB"/>
              </w:rPr>
            </w:pPr>
          </w:p>
          <w:p w14:paraId="00000567" w14:textId="77777777"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Require resolution of DEM better than the output product resolution when applying terrain corrections.</w:t>
            </w:r>
          </w:p>
        </w:tc>
        <w:tc>
          <w:tcPr>
            <w:tcW w:w="3544" w:type="dxa"/>
            <w:vMerge/>
          </w:tcPr>
          <w:p w14:paraId="00000568" w14:textId="77777777" w:rsidR="00396270" w:rsidRPr="00F27BB1"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522B69A2" w14:textId="77777777" w:rsidR="00396270" w:rsidRPr="00F27BB1" w:rsidRDefault="00396270">
            <w:pPr>
              <w:pBdr>
                <w:top w:val="nil"/>
                <w:left w:val="nil"/>
                <w:bottom w:val="nil"/>
                <w:right w:val="nil"/>
                <w:between w:val="nil"/>
              </w:pBdr>
              <w:rPr>
                <w:sz w:val="20"/>
                <w:szCs w:val="20"/>
                <w:lang w:val="en-GB"/>
              </w:rPr>
            </w:pPr>
          </w:p>
        </w:tc>
      </w:tr>
      <w:tr w:rsidR="00396270" w:rsidRPr="00030523" w14:paraId="1B0B5EEA" w14:textId="6680435E" w:rsidTr="00396270">
        <w:trPr>
          <w:cantSplit/>
          <w:trHeight w:val="876"/>
        </w:trPr>
        <w:tc>
          <w:tcPr>
            <w:tcW w:w="855" w:type="dxa"/>
            <w:vMerge w:val="restart"/>
            <w:shd w:val="clear" w:color="auto" w:fill="F0F6FC"/>
            <w:vAlign w:val="center"/>
          </w:tcPr>
          <w:p w14:paraId="00000569" w14:textId="77777777" w:rsidR="00396270" w:rsidRPr="00396270" w:rsidRDefault="00396270" w:rsidP="00756A32">
            <w:pPr>
              <w:pageBreakBefore/>
              <w:jc w:val="center"/>
              <w:rPr>
                <w:rFonts w:ascii="Calibri" w:eastAsia="Calibri" w:hAnsi="Calibri" w:cs="Calibri"/>
                <w:b/>
                <w:sz w:val="18"/>
                <w:szCs w:val="18"/>
                <w:lang w:val="en-GB"/>
              </w:rPr>
            </w:pPr>
            <w:r w:rsidRPr="00396270">
              <w:rPr>
                <w:rFonts w:ascii="Calibri" w:eastAsia="Calibri" w:hAnsi="Calibri" w:cs="Calibri"/>
                <w:b/>
                <w:sz w:val="18"/>
                <w:szCs w:val="18"/>
                <w:lang w:val="en-GB"/>
              </w:rPr>
              <w:lastRenderedPageBreak/>
              <w:t>3.5</w:t>
            </w:r>
          </w:p>
        </w:tc>
        <w:tc>
          <w:tcPr>
            <w:tcW w:w="1650" w:type="dxa"/>
            <w:vMerge w:val="restart"/>
            <w:shd w:val="clear" w:color="auto" w:fill="F0F6FC"/>
            <w:vAlign w:val="center"/>
          </w:tcPr>
          <w:p w14:paraId="0000056A" w14:textId="77777777" w:rsidR="00396270" w:rsidRPr="00396270" w:rsidRDefault="00396270">
            <w:pPr>
              <w:pBdr>
                <w:top w:val="nil"/>
                <w:left w:val="nil"/>
                <w:bottom w:val="nil"/>
                <w:right w:val="nil"/>
                <w:between w:val="nil"/>
              </w:pBdr>
              <w:jc w:val="center"/>
              <w:rPr>
                <w:rFonts w:ascii="Calibri" w:eastAsia="Calibri" w:hAnsi="Calibri" w:cs="Calibri"/>
                <w:b/>
                <w:sz w:val="18"/>
                <w:szCs w:val="18"/>
                <w:lang w:val="en-GB"/>
              </w:rPr>
            </w:pPr>
            <w:r w:rsidRPr="00396270">
              <w:rPr>
                <w:rFonts w:ascii="Calibri" w:eastAsia="Calibri" w:hAnsi="Calibri" w:cs="Calibri"/>
                <w:b/>
                <w:sz w:val="18"/>
                <w:szCs w:val="18"/>
                <w:lang w:val="en-GB"/>
              </w:rPr>
              <w:t>Radiometric</w:t>
            </w:r>
            <w:r w:rsidRPr="00396270">
              <w:rPr>
                <w:rFonts w:ascii="Calibri" w:eastAsia="Calibri" w:hAnsi="Calibri" w:cs="Calibri"/>
                <w:b/>
                <w:sz w:val="18"/>
                <w:szCs w:val="18"/>
                <w:lang w:val="en-GB"/>
              </w:rPr>
              <w:br/>
              <w:t>Accuracy</w:t>
            </w:r>
          </w:p>
        </w:tc>
        <w:tc>
          <w:tcPr>
            <w:tcW w:w="1395" w:type="dxa"/>
            <w:vMerge w:val="restart"/>
            <w:shd w:val="clear" w:color="auto" w:fill="F0F6FC"/>
            <w:vAlign w:val="center"/>
          </w:tcPr>
          <w:p w14:paraId="0000056B"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6C"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56D"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56E"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401" w:type="dxa"/>
            <w:shd w:val="clear" w:color="auto" w:fill="F0F6FC"/>
            <w:vAlign w:val="center"/>
          </w:tcPr>
          <w:p w14:paraId="0000056F"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570" w14:textId="7FB7DC7E" w:rsidR="00396270" w:rsidRPr="00396270" w:rsidRDefault="00396270">
            <w:pPr>
              <w:rPr>
                <w:rFonts w:ascii="Calibri" w:eastAsia="Calibri" w:hAnsi="Calibri" w:cs="Calibri"/>
                <w:i/>
                <w:sz w:val="18"/>
                <w:szCs w:val="18"/>
                <w:lang w:val="en-GB"/>
              </w:rPr>
            </w:pPr>
            <w:r w:rsidRPr="00396270">
              <w:rPr>
                <w:rFonts w:ascii="Calibri" w:eastAsia="Calibri" w:hAnsi="Calibri" w:cs="Calibri"/>
                <w:sz w:val="18"/>
                <w:szCs w:val="18"/>
                <w:lang w:val="en-GB"/>
              </w:rPr>
              <w:t>Not required.</w:t>
            </w:r>
          </w:p>
        </w:tc>
        <w:tc>
          <w:tcPr>
            <w:tcW w:w="3544" w:type="dxa"/>
            <w:vMerge w:val="restart"/>
            <w:shd w:val="clear" w:color="auto" w:fill="F0F6FC"/>
          </w:tcPr>
          <w:p w14:paraId="6587FC48" w14:textId="77777777" w:rsidR="00396270" w:rsidRPr="00F27BB1" w:rsidRDefault="00396270" w:rsidP="005E0741">
            <w:pPr>
              <w:spacing w:after="200"/>
              <w:rPr>
                <w:rFonts w:ascii="Calibri" w:eastAsia="Calibri" w:hAnsi="Calibri" w:cs="Calibri"/>
                <w:color w:val="000000" w:themeColor="text1"/>
                <w:sz w:val="20"/>
                <w:szCs w:val="20"/>
                <w:lang w:val="en-GB"/>
              </w:rPr>
            </w:pPr>
            <w:r w:rsidRPr="00F27BB1">
              <w:rPr>
                <w:rFonts w:ascii="Calibri" w:eastAsia="Calibri" w:hAnsi="Calibri" w:cs="Calibri"/>
                <w:color w:val="000000" w:themeColor="text1"/>
                <w:sz w:val="20"/>
                <w:szCs w:val="20"/>
                <w:u w:val="single"/>
                <w:lang w:val="en-GB"/>
              </w:rPr>
              <w:t>Achieved level:</w:t>
            </w:r>
            <w:r w:rsidRPr="00F27BB1">
              <w:rPr>
                <w:rFonts w:ascii="Calibri" w:eastAsia="Calibri" w:hAnsi="Calibri" w:cs="Calibri"/>
                <w:color w:val="000000" w:themeColor="text1"/>
                <w:sz w:val="20"/>
                <w:szCs w:val="20"/>
                <w:lang w:val="en-GB"/>
              </w:rPr>
              <w:t xml:space="preserve"> NOT REQUIRED</w:t>
            </w:r>
          </w:p>
          <w:p w14:paraId="00000573" w14:textId="4AABAC1E" w:rsidR="00396270" w:rsidRPr="00F27BB1" w:rsidRDefault="00396270">
            <w:pPr>
              <w:spacing w:after="200"/>
              <w:rPr>
                <w:rFonts w:ascii="Calibri" w:eastAsia="Calibri" w:hAnsi="Calibri" w:cs="Calibri"/>
                <w:sz w:val="20"/>
                <w:szCs w:val="20"/>
                <w:lang w:val="en-GB"/>
              </w:rPr>
            </w:pPr>
          </w:p>
        </w:tc>
        <w:tc>
          <w:tcPr>
            <w:tcW w:w="1559" w:type="dxa"/>
            <w:shd w:val="clear" w:color="auto" w:fill="F0F6FC"/>
          </w:tcPr>
          <w:p w14:paraId="61A54CFB" w14:textId="1D7B9438" w:rsidR="00396270" w:rsidRPr="00F27BB1" w:rsidRDefault="008E7116" w:rsidP="005E0741">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396270" w:rsidRPr="00030523" w14:paraId="1E44E46B" w14:textId="1D871F3D" w:rsidTr="00396270">
        <w:trPr>
          <w:cantSplit/>
          <w:trHeight w:val="1255"/>
        </w:trPr>
        <w:tc>
          <w:tcPr>
            <w:tcW w:w="855" w:type="dxa"/>
            <w:vMerge/>
            <w:shd w:val="clear" w:color="auto" w:fill="F0F6FC"/>
            <w:vAlign w:val="center"/>
          </w:tcPr>
          <w:p w14:paraId="00000574"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650" w:type="dxa"/>
            <w:vMerge/>
            <w:shd w:val="clear" w:color="auto" w:fill="F0F6FC"/>
            <w:vAlign w:val="center"/>
          </w:tcPr>
          <w:p w14:paraId="00000575"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395" w:type="dxa"/>
            <w:vMerge/>
            <w:shd w:val="clear" w:color="auto" w:fill="F0F6FC"/>
            <w:vAlign w:val="center"/>
          </w:tcPr>
          <w:p w14:paraId="00000576"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401" w:type="dxa"/>
            <w:shd w:val="clear" w:color="auto" w:fill="D9D9D9"/>
            <w:vAlign w:val="center"/>
          </w:tcPr>
          <w:p w14:paraId="00000577" w14:textId="77777777" w:rsidR="00396270" w:rsidRPr="00396270" w:rsidRDefault="00396270" w:rsidP="00802902">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78" w14:textId="707D78A8" w:rsidR="00396270" w:rsidRPr="00396270" w:rsidRDefault="00396270" w:rsidP="00802902">
            <w:pPr>
              <w:rPr>
                <w:rFonts w:ascii="Calibri" w:eastAsia="Calibri" w:hAnsi="Calibri" w:cs="Calibri"/>
                <w:sz w:val="18"/>
                <w:szCs w:val="18"/>
                <w:lang w:val="en-GB"/>
              </w:rPr>
            </w:pPr>
            <w:r w:rsidRPr="00396270">
              <w:rPr>
                <w:rFonts w:ascii="Calibri" w:eastAsia="Calibri" w:hAnsi="Calibri" w:cs="Calibri"/>
                <w:sz w:val="18"/>
                <w:szCs w:val="18"/>
                <w:lang w:val="en-GB"/>
              </w:rPr>
              <w:t xml:space="preserve">Uncertainty (e.g., bounds on </w:t>
            </w:r>
            <m:oMath>
              <m:sSup>
                <m:sSupPr>
                  <m:ctrlPr>
                    <w:rPr>
                      <w:rFonts w:ascii="Cambria Math" w:eastAsia="Calibri" w:hAnsi="Cambria Math" w:cs="Calibri"/>
                      <w:i/>
                      <w:sz w:val="18"/>
                      <w:szCs w:val="18"/>
                      <w:lang w:val="en-GB"/>
                    </w:rPr>
                  </m:ctrlPr>
                </m:sSupPr>
                <m:e>
                  <m:r>
                    <w:rPr>
                      <w:rFonts w:ascii="Cambria Math" w:eastAsia="Calibri" w:hAnsi="Cambria Math" w:cs="Calibri"/>
                      <w:sz w:val="18"/>
                      <w:szCs w:val="18"/>
                      <w:lang w:val="en-GB"/>
                    </w:rPr>
                    <m:t>γ</m:t>
                  </m:r>
                </m:e>
                <m:sup>
                  <m:r>
                    <w:rPr>
                      <w:rFonts w:ascii="Cambria Math" w:eastAsia="Calibri" w:hAnsi="Cambria Math" w:cs="Calibri"/>
                      <w:sz w:val="18"/>
                      <w:szCs w:val="18"/>
                      <w:lang w:val="en-GB"/>
                    </w:rPr>
                    <m:t>0</m:t>
                  </m:r>
                </m:sup>
              </m:sSup>
            </m:oMath>
            <w:r w:rsidRPr="00396270">
              <w:rPr>
                <w:rFonts w:ascii="Calibri" w:eastAsia="Calibri" w:hAnsi="Calibri" w:cs="Calibri"/>
                <w:sz w:val="18"/>
                <w:szCs w:val="18"/>
                <w:lang w:val="en-GB"/>
              </w:rPr>
              <w:t xml:space="preserve"> or </w:t>
            </w:r>
            <m:oMath>
              <m:sSup>
                <m:sSupPr>
                  <m:ctrlPr>
                    <w:rPr>
                      <w:rFonts w:ascii="Cambria Math" w:eastAsia="Calibri" w:hAnsi="Cambria Math" w:cs="Calibri"/>
                      <w:i/>
                      <w:sz w:val="18"/>
                      <w:szCs w:val="18"/>
                      <w:lang w:val="en-GB"/>
                    </w:rPr>
                  </m:ctrlPr>
                </m:sSupPr>
                <m:e>
                  <m:r>
                    <w:rPr>
                      <w:rFonts w:ascii="Cambria Math" w:eastAsia="Calibri" w:hAnsi="Cambria Math" w:cs="Calibri"/>
                      <w:sz w:val="18"/>
                      <w:szCs w:val="18"/>
                      <w:lang w:val="en-GB"/>
                    </w:rPr>
                    <m:t>σ</m:t>
                  </m:r>
                </m:e>
                <m:sup>
                  <m:r>
                    <w:rPr>
                      <w:rFonts w:ascii="Cambria Math" w:eastAsia="Calibri" w:hAnsi="Cambria Math" w:cs="Calibri"/>
                      <w:sz w:val="18"/>
                      <w:szCs w:val="18"/>
                      <w:lang w:val="en-GB"/>
                    </w:rPr>
                    <m:t>0</m:t>
                  </m:r>
                </m:sup>
              </m:sSup>
            </m:oMath>
            <w:r w:rsidRPr="00396270">
              <w:rPr>
                <w:rFonts w:ascii="Calibri" w:eastAsia="Calibri" w:hAnsi="Calibri" w:cs="Calibri"/>
                <w:sz w:val="18"/>
                <w:szCs w:val="18"/>
                <w:lang w:val="en-GB"/>
              </w:rPr>
              <w:t>) information is provided as document referenced as URL or DOI. SI traceability is achieved.</w:t>
            </w:r>
          </w:p>
        </w:tc>
        <w:tc>
          <w:tcPr>
            <w:tcW w:w="3544" w:type="dxa"/>
            <w:vMerge/>
            <w:shd w:val="clear" w:color="auto" w:fill="F0F6FC"/>
          </w:tcPr>
          <w:p w14:paraId="00000579" w14:textId="77777777" w:rsidR="00396270" w:rsidRPr="00F27BB1"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63C629C5" w14:textId="77777777" w:rsidR="00396270" w:rsidRPr="00F27BB1" w:rsidRDefault="00396270">
            <w:pPr>
              <w:pBdr>
                <w:top w:val="nil"/>
                <w:left w:val="nil"/>
                <w:bottom w:val="nil"/>
                <w:right w:val="nil"/>
                <w:between w:val="nil"/>
              </w:pBdr>
              <w:rPr>
                <w:sz w:val="20"/>
                <w:szCs w:val="20"/>
                <w:lang w:val="en-GB"/>
              </w:rPr>
            </w:pPr>
          </w:p>
        </w:tc>
      </w:tr>
      <w:tr w:rsidR="00396270" w:rsidRPr="00030523" w14:paraId="53FB9331" w14:textId="443D56C3" w:rsidTr="00396270">
        <w:trPr>
          <w:cantSplit/>
          <w:trHeight w:val="869"/>
        </w:trPr>
        <w:tc>
          <w:tcPr>
            <w:tcW w:w="855" w:type="dxa"/>
            <w:vMerge w:val="restart"/>
            <w:vAlign w:val="center"/>
          </w:tcPr>
          <w:p w14:paraId="0000057A"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3.6</w:t>
            </w:r>
          </w:p>
        </w:tc>
        <w:tc>
          <w:tcPr>
            <w:tcW w:w="1650" w:type="dxa"/>
            <w:vMerge w:val="restart"/>
            <w:vAlign w:val="center"/>
          </w:tcPr>
          <w:p w14:paraId="0000057B"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Mean Wind- Normalised Backscatter Measurements</w:t>
            </w:r>
          </w:p>
        </w:tc>
        <w:tc>
          <w:tcPr>
            <w:tcW w:w="1395" w:type="dxa"/>
            <w:vMerge w:val="restart"/>
            <w:vAlign w:val="center"/>
          </w:tcPr>
          <w:p w14:paraId="0000057C"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tc>
        <w:tc>
          <w:tcPr>
            <w:tcW w:w="6401" w:type="dxa"/>
            <w:vAlign w:val="center"/>
          </w:tcPr>
          <w:p w14:paraId="0000057D"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57E" w14:textId="2B068147"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Not required.</w:t>
            </w:r>
          </w:p>
        </w:tc>
        <w:tc>
          <w:tcPr>
            <w:tcW w:w="3544" w:type="dxa"/>
            <w:vMerge w:val="restart"/>
          </w:tcPr>
          <w:p w14:paraId="2D2C8057" w14:textId="77777777" w:rsidR="00396270" w:rsidRPr="00F27BB1" w:rsidRDefault="00396270" w:rsidP="00865C45">
            <w:pPr>
              <w:spacing w:after="200"/>
              <w:rPr>
                <w:rFonts w:ascii="Calibri" w:eastAsia="Calibri" w:hAnsi="Calibri" w:cs="Calibri"/>
                <w:color w:val="C00000"/>
                <w:sz w:val="20"/>
                <w:szCs w:val="20"/>
                <w:lang w:val="en-GB"/>
              </w:rPr>
            </w:pPr>
            <w:r w:rsidRPr="00F27BB1">
              <w:rPr>
                <w:rFonts w:ascii="Calibri" w:eastAsia="Calibri" w:hAnsi="Calibri" w:cs="Calibri"/>
                <w:color w:val="C00000"/>
                <w:sz w:val="20"/>
                <w:szCs w:val="20"/>
                <w:u w:val="single"/>
                <w:lang w:val="en-GB"/>
              </w:rPr>
              <w:t>Achieved level:</w:t>
            </w:r>
            <w:r w:rsidRPr="00F27BB1">
              <w:rPr>
                <w:rFonts w:ascii="Calibri" w:eastAsia="Calibri" w:hAnsi="Calibri" w:cs="Calibri"/>
                <w:color w:val="C00000"/>
                <w:sz w:val="20"/>
                <w:szCs w:val="20"/>
                <w:lang w:val="en-GB"/>
              </w:rPr>
              <w:t xml:space="preserve"> N/A FOR NRB</w:t>
            </w:r>
          </w:p>
          <w:p w14:paraId="00000580" w14:textId="73AB2FE6" w:rsidR="00396270" w:rsidRPr="00F27BB1" w:rsidRDefault="00396270">
            <w:pPr>
              <w:spacing w:after="200"/>
              <w:rPr>
                <w:rFonts w:ascii="Calibri" w:eastAsia="Calibri" w:hAnsi="Calibri" w:cs="Calibri"/>
                <w:sz w:val="20"/>
                <w:szCs w:val="20"/>
                <w:lang w:val="en-GB"/>
              </w:rPr>
            </w:pPr>
          </w:p>
        </w:tc>
        <w:tc>
          <w:tcPr>
            <w:tcW w:w="1559" w:type="dxa"/>
          </w:tcPr>
          <w:p w14:paraId="00365BC6" w14:textId="338CC5C5" w:rsidR="00396270" w:rsidRPr="00F27BB1" w:rsidRDefault="008E7116" w:rsidP="00865C45">
            <w:pPr>
              <w:rPr>
                <w:color w:val="C00000"/>
                <w:sz w:val="20"/>
                <w:szCs w:val="20"/>
                <w:u w:val="single"/>
                <w:lang w:val="en-GB"/>
              </w:rPr>
            </w:pPr>
            <w:r w:rsidRPr="008E7116">
              <w:rPr>
                <w:rFonts w:asciiTheme="majorHAnsi" w:hAnsiTheme="majorHAnsi" w:cstheme="majorHAnsi"/>
                <w:b/>
                <w:bCs/>
                <w:color w:val="76923C" w:themeColor="accent3" w:themeShade="BF"/>
                <w:sz w:val="18"/>
                <w:szCs w:val="18"/>
              </w:rPr>
              <w:t>Not Relevant to NRB SAR Products</w:t>
            </w:r>
          </w:p>
        </w:tc>
      </w:tr>
      <w:tr w:rsidR="00396270" w:rsidRPr="00030523" w14:paraId="754AB316" w14:textId="406B61BE" w:rsidTr="00396270">
        <w:trPr>
          <w:cantSplit/>
        </w:trPr>
        <w:tc>
          <w:tcPr>
            <w:tcW w:w="855" w:type="dxa"/>
            <w:vMerge/>
            <w:vAlign w:val="center"/>
          </w:tcPr>
          <w:p w14:paraId="00000581"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650" w:type="dxa"/>
            <w:vMerge/>
            <w:vAlign w:val="center"/>
          </w:tcPr>
          <w:p w14:paraId="00000582"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395" w:type="dxa"/>
            <w:vMerge/>
            <w:vAlign w:val="center"/>
          </w:tcPr>
          <w:p w14:paraId="00000583"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401" w:type="dxa"/>
            <w:shd w:val="clear" w:color="auto" w:fill="D9D9D9"/>
            <w:vAlign w:val="center"/>
          </w:tcPr>
          <w:p w14:paraId="00000584" w14:textId="77777777" w:rsidR="00396270" w:rsidRPr="00396270" w:rsidRDefault="00396270" w:rsidP="000201BF">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85" w14:textId="77777777" w:rsidR="00396270" w:rsidRPr="00396270" w:rsidRDefault="00396270">
            <w:pPr>
              <w:pBdr>
                <w:top w:val="nil"/>
                <w:left w:val="nil"/>
                <w:bottom w:val="nil"/>
                <w:right w:val="nil"/>
                <w:between w:val="nil"/>
              </w:pBdr>
              <w:spacing w:before="5"/>
              <w:ind w:right="288"/>
              <w:rPr>
                <w:rFonts w:ascii="Calibri" w:eastAsia="Calibri" w:hAnsi="Calibri" w:cs="Calibri"/>
                <w:sz w:val="18"/>
                <w:szCs w:val="18"/>
                <w:lang w:val="en-GB"/>
              </w:rPr>
            </w:pPr>
            <w:r w:rsidRPr="00396270">
              <w:rPr>
                <w:rFonts w:ascii="Calibri" w:eastAsia="Calibri" w:hAnsi="Calibri" w:cs="Calibri"/>
                <w:b/>
                <w:sz w:val="18"/>
                <w:szCs w:val="18"/>
                <w:lang w:val="en-GB"/>
              </w:rPr>
              <w:t>Usage:</w:t>
            </w:r>
            <w:r w:rsidRPr="00396270">
              <w:rPr>
                <w:rFonts w:ascii="Calibri" w:eastAsia="Calibri" w:hAnsi="Calibri" w:cs="Calibri"/>
                <w:sz w:val="18"/>
                <w:szCs w:val="18"/>
                <w:lang w:val="en-GB"/>
              </w:rPr>
              <w:t xml:space="preserve"> Only for Maritime scene</w:t>
            </w:r>
          </w:p>
          <w:p w14:paraId="00000586" w14:textId="77777777" w:rsidR="00396270" w:rsidRPr="00396270" w:rsidRDefault="00396270">
            <w:pPr>
              <w:pBdr>
                <w:top w:val="nil"/>
                <w:left w:val="nil"/>
                <w:bottom w:val="nil"/>
                <w:right w:val="nil"/>
                <w:between w:val="nil"/>
              </w:pBdr>
              <w:spacing w:before="5"/>
              <w:ind w:right="288"/>
              <w:rPr>
                <w:rFonts w:ascii="Calibri" w:eastAsia="Calibri" w:hAnsi="Calibri" w:cs="Calibri"/>
                <w:sz w:val="18"/>
                <w:szCs w:val="18"/>
                <w:lang w:val="en-GB"/>
              </w:rPr>
            </w:pPr>
          </w:p>
          <w:p w14:paraId="00000587" w14:textId="54CAB3A9" w:rsidR="00396270" w:rsidRPr="00396270" w:rsidRDefault="00396270">
            <w:pPr>
              <w:pBdr>
                <w:top w:val="nil"/>
                <w:left w:val="nil"/>
                <w:bottom w:val="nil"/>
                <w:right w:val="nil"/>
                <w:between w:val="nil"/>
              </w:pBdr>
              <w:spacing w:before="5"/>
              <w:ind w:right="288"/>
              <w:rPr>
                <w:rFonts w:ascii="Calibri" w:eastAsia="Calibri" w:hAnsi="Calibri" w:cs="Calibri"/>
                <w:sz w:val="18"/>
                <w:szCs w:val="18"/>
                <w:lang w:val="en-GB"/>
              </w:rPr>
            </w:pPr>
            <w:r w:rsidRPr="00396270">
              <w:rPr>
                <w:rFonts w:ascii="Calibri" w:eastAsia="Calibri" w:hAnsi="Calibri" w:cs="Calibri"/>
                <w:sz w:val="18"/>
                <w:szCs w:val="18"/>
                <w:lang w:val="en-GB"/>
              </w:rPr>
              <w:t>Mean wind-normalised (over ocean) backscatter coefficient is provided for each available polarization. It is calculated as the ratio between the backscatter intensity and a simulated backscatter intensity image generated using an ocean surface wind model such as, e.g., Quilfen et al. (1998) or Vachon and Dobson (2000) for VV and HH polarization respectively.</w:t>
            </w:r>
          </w:p>
          <w:p w14:paraId="00000588" w14:textId="77777777" w:rsidR="00396270" w:rsidRPr="00396270" w:rsidRDefault="00396270">
            <w:pPr>
              <w:pBdr>
                <w:top w:val="nil"/>
                <w:left w:val="nil"/>
                <w:bottom w:val="nil"/>
                <w:right w:val="nil"/>
                <w:between w:val="nil"/>
              </w:pBdr>
              <w:spacing w:before="5"/>
              <w:ind w:left="90" w:right="283" w:hanging="90"/>
              <w:rPr>
                <w:rFonts w:ascii="Calibri" w:eastAsia="Calibri" w:hAnsi="Calibri" w:cs="Calibri"/>
                <w:sz w:val="18"/>
                <w:szCs w:val="18"/>
                <w:lang w:val="en-GB"/>
              </w:rPr>
            </w:pPr>
          </w:p>
          <w:p w14:paraId="00000589" w14:textId="77777777" w:rsidR="00396270" w:rsidRPr="00396270" w:rsidRDefault="00396270">
            <w:pPr>
              <w:pBdr>
                <w:top w:val="nil"/>
                <w:left w:val="nil"/>
                <w:bottom w:val="nil"/>
                <w:right w:val="nil"/>
                <w:between w:val="nil"/>
              </w:pBdr>
              <w:rPr>
                <w:rFonts w:ascii="Calibri" w:eastAsia="Calibri" w:hAnsi="Calibri" w:cs="Calibri"/>
                <w:sz w:val="18"/>
                <w:szCs w:val="18"/>
                <w:lang w:val="en-GB"/>
              </w:rPr>
            </w:pPr>
            <w:r w:rsidRPr="00396270">
              <w:rPr>
                <w:rFonts w:ascii="Calibri" w:eastAsia="Calibri" w:hAnsi="Calibri" w:cs="Calibri"/>
                <w:sz w:val="18"/>
                <w:szCs w:val="18"/>
                <w:lang w:val="en-GB"/>
              </w:rPr>
              <w:t>File format specifications/contents provided in metadata:</w:t>
            </w:r>
          </w:p>
          <w:p w14:paraId="0000058A" w14:textId="77777777"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Measurement Type [Wind-Normalised Backscatter]</w:t>
            </w:r>
          </w:p>
          <w:p w14:paraId="0000058B" w14:textId="77777777" w:rsidR="00396270" w:rsidRPr="00396270" w:rsidRDefault="00396270">
            <w:pPr>
              <w:pBdr>
                <w:top w:val="nil"/>
                <w:left w:val="nil"/>
                <w:bottom w:val="nil"/>
                <w:right w:val="nil"/>
                <w:between w:val="nil"/>
              </w:pBdr>
              <w:ind w:left="450" w:right="105"/>
              <w:rPr>
                <w:rFonts w:ascii="Calibri" w:eastAsia="Calibri" w:hAnsi="Calibri" w:cs="Calibri"/>
                <w:strike/>
                <w:sz w:val="18"/>
                <w:szCs w:val="18"/>
                <w:lang w:val="en-GB"/>
              </w:rPr>
            </w:pPr>
            <w:r w:rsidRPr="00396270">
              <w:rPr>
                <w:rFonts w:ascii="Calibri" w:eastAsia="Calibri" w:hAnsi="Calibri" w:cs="Calibri"/>
                <w:sz w:val="18"/>
                <w:szCs w:val="18"/>
                <w:lang w:val="en-GB"/>
              </w:rPr>
              <w:t>Backscatter Expression Convention [intensity ratio]</w:t>
            </w:r>
          </w:p>
          <w:p w14:paraId="0000058C" w14:textId="77777777"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Polarization [HH/HV/VV/VH]</w:t>
            </w:r>
          </w:p>
          <w:p w14:paraId="0000058D" w14:textId="42FCB89E"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Data Format [GeoTIFF/NetCDF, …]</w:t>
            </w:r>
          </w:p>
          <w:p w14:paraId="0000058E" w14:textId="787E2BF2"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Data Type [Int/Float, ...]</w:t>
            </w:r>
          </w:p>
          <w:p w14:paraId="00000590" w14:textId="215FA700" w:rsidR="00396270" w:rsidRPr="00396270" w:rsidRDefault="00396270">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Bits per Sample</w:t>
            </w:r>
          </w:p>
          <w:p w14:paraId="73B1E7BD" w14:textId="77777777" w:rsidR="00396270" w:rsidRPr="00396270" w:rsidRDefault="00396270" w:rsidP="00B81BB1">
            <w:pPr>
              <w:numPr>
                <w:ilvl w:val="0"/>
                <w:numId w:val="7"/>
              </w:numPr>
              <w:pBdr>
                <w:top w:val="nil"/>
                <w:left w:val="nil"/>
                <w:bottom w:val="nil"/>
                <w:right w:val="nil"/>
                <w:between w:val="nil"/>
              </w:pBdr>
              <w:ind w:right="105"/>
              <w:rPr>
                <w:rFonts w:ascii="Calibri" w:eastAsia="Calibri" w:hAnsi="Calibri" w:cs="Calibri"/>
                <w:sz w:val="18"/>
                <w:szCs w:val="18"/>
                <w:lang w:val="en-GB"/>
              </w:rPr>
            </w:pPr>
            <w:r w:rsidRPr="00396270">
              <w:rPr>
                <w:rFonts w:ascii="Calibri" w:eastAsia="Calibri" w:hAnsi="Calibri" w:cs="Calibri"/>
                <w:sz w:val="18"/>
                <w:szCs w:val="18"/>
                <w:lang w:val="en-GB"/>
              </w:rPr>
              <w:t>Byte Order</w:t>
            </w:r>
          </w:p>
          <w:p w14:paraId="00000591" w14:textId="77777777" w:rsidR="00396270" w:rsidRPr="00396270" w:rsidRDefault="00396270">
            <w:pPr>
              <w:pBdr>
                <w:top w:val="nil"/>
                <w:left w:val="nil"/>
                <w:bottom w:val="nil"/>
                <w:right w:val="nil"/>
                <w:between w:val="nil"/>
              </w:pBdr>
              <w:spacing w:before="5"/>
              <w:ind w:left="90" w:right="283" w:hanging="90"/>
              <w:rPr>
                <w:rFonts w:ascii="Calibri" w:eastAsia="Calibri" w:hAnsi="Calibri" w:cs="Calibri"/>
                <w:i/>
                <w:sz w:val="18"/>
                <w:szCs w:val="18"/>
                <w:lang w:val="en-GB"/>
              </w:rPr>
            </w:pPr>
          </w:p>
          <w:p w14:paraId="00000592" w14:textId="0FF68F9A" w:rsidR="00396270" w:rsidRPr="00396270" w:rsidRDefault="00396270">
            <w:pPr>
              <w:rPr>
                <w:rFonts w:ascii="Calibri" w:eastAsia="Calibri" w:hAnsi="Calibri" w:cs="Calibri"/>
                <w:sz w:val="16"/>
                <w:szCs w:val="16"/>
                <w:lang w:val="en-GB"/>
              </w:rPr>
            </w:pPr>
            <w:r w:rsidRPr="00396270">
              <w:rPr>
                <w:rFonts w:ascii="Calibri" w:eastAsia="Calibri" w:hAnsi="Calibri" w:cs="Calibri"/>
                <w:i/>
                <w:sz w:val="16"/>
                <w:szCs w:val="16"/>
                <w:lang w:val="en-GB"/>
              </w:rPr>
              <w:t>Note: Reference wind model, wind speed and direction used for reference backscattering coefficient should be provided</w:t>
            </w:r>
            <w:r w:rsidRPr="00396270">
              <w:rPr>
                <w:rFonts w:ascii="Calibri" w:eastAsia="Calibri" w:hAnsi="Calibri" w:cs="Calibri"/>
                <w:sz w:val="16"/>
                <w:szCs w:val="16"/>
                <w:lang w:val="en-GB"/>
              </w:rPr>
              <w:t>.</w:t>
            </w:r>
          </w:p>
        </w:tc>
        <w:tc>
          <w:tcPr>
            <w:tcW w:w="3544" w:type="dxa"/>
            <w:vMerge/>
          </w:tcPr>
          <w:p w14:paraId="00000593" w14:textId="77777777" w:rsidR="00396270" w:rsidRPr="00030523" w:rsidRDefault="00396270">
            <w:pPr>
              <w:pBdr>
                <w:top w:val="nil"/>
                <w:left w:val="nil"/>
                <w:bottom w:val="nil"/>
                <w:right w:val="nil"/>
                <w:between w:val="nil"/>
              </w:pBdr>
              <w:spacing w:line="276" w:lineRule="auto"/>
              <w:rPr>
                <w:rFonts w:ascii="Calibri" w:eastAsia="Calibri" w:hAnsi="Calibri" w:cs="Calibri"/>
                <w:lang w:val="en-GB"/>
              </w:rPr>
            </w:pPr>
          </w:p>
        </w:tc>
        <w:tc>
          <w:tcPr>
            <w:tcW w:w="1559" w:type="dxa"/>
          </w:tcPr>
          <w:p w14:paraId="7291934F" w14:textId="77777777" w:rsidR="00396270" w:rsidRPr="00030523" w:rsidRDefault="00396270">
            <w:pPr>
              <w:pBdr>
                <w:top w:val="nil"/>
                <w:left w:val="nil"/>
                <w:bottom w:val="nil"/>
                <w:right w:val="nil"/>
                <w:between w:val="nil"/>
              </w:pBdr>
              <w:rPr>
                <w:lang w:val="en-GB"/>
              </w:rPr>
            </w:pPr>
          </w:p>
        </w:tc>
      </w:tr>
      <w:tr w:rsidR="00396270" w:rsidRPr="00030523" w14:paraId="4DC54F99" w14:textId="55CD2B65" w:rsidTr="00396270">
        <w:trPr>
          <w:cantSplit/>
          <w:trHeight w:val="734"/>
        </w:trPr>
        <w:tc>
          <w:tcPr>
            <w:tcW w:w="855" w:type="dxa"/>
            <w:vMerge w:val="restart"/>
            <w:shd w:val="clear" w:color="auto" w:fill="F0F6FC"/>
            <w:vAlign w:val="center"/>
          </w:tcPr>
          <w:p w14:paraId="00000594" w14:textId="77777777" w:rsidR="00396270" w:rsidRPr="00396270" w:rsidRDefault="00396270" w:rsidP="00756A32">
            <w:pPr>
              <w:pageBreakBefore/>
              <w:jc w:val="center"/>
              <w:rPr>
                <w:rFonts w:ascii="Calibri" w:eastAsia="Calibri" w:hAnsi="Calibri" w:cs="Calibri"/>
                <w:b/>
                <w:sz w:val="18"/>
                <w:szCs w:val="18"/>
                <w:lang w:val="en-GB"/>
              </w:rPr>
            </w:pPr>
            <w:r w:rsidRPr="00396270">
              <w:rPr>
                <w:rFonts w:ascii="Calibri" w:eastAsia="Calibri" w:hAnsi="Calibri" w:cs="Calibri"/>
                <w:b/>
                <w:sz w:val="18"/>
                <w:szCs w:val="18"/>
                <w:lang w:val="en-GB"/>
              </w:rPr>
              <w:lastRenderedPageBreak/>
              <w:t>3.7</w:t>
            </w:r>
          </w:p>
        </w:tc>
        <w:tc>
          <w:tcPr>
            <w:tcW w:w="1650" w:type="dxa"/>
            <w:vMerge w:val="restart"/>
            <w:shd w:val="clear" w:color="auto" w:fill="F0F6FC"/>
            <w:vAlign w:val="center"/>
          </w:tcPr>
          <w:p w14:paraId="00000595" w14:textId="77777777" w:rsidR="00396270" w:rsidRPr="00396270" w:rsidRDefault="00396270">
            <w:pPr>
              <w:pBdr>
                <w:top w:val="nil"/>
                <w:left w:val="nil"/>
                <w:bottom w:val="nil"/>
                <w:right w:val="nil"/>
                <w:between w:val="nil"/>
              </w:pBdr>
              <w:jc w:val="center"/>
              <w:rPr>
                <w:rFonts w:ascii="Calibri" w:eastAsia="Calibri" w:hAnsi="Calibri" w:cs="Calibri"/>
                <w:b/>
                <w:sz w:val="18"/>
                <w:szCs w:val="18"/>
                <w:lang w:val="en-GB"/>
              </w:rPr>
            </w:pPr>
            <w:r w:rsidRPr="00396270">
              <w:rPr>
                <w:rFonts w:ascii="Calibri" w:eastAsia="Calibri" w:hAnsi="Calibri" w:cs="Calibri"/>
                <w:b/>
                <w:sz w:val="18"/>
                <w:szCs w:val="18"/>
                <w:lang w:val="en-GB"/>
              </w:rPr>
              <w:t>Flattened Phase</w:t>
            </w:r>
          </w:p>
        </w:tc>
        <w:tc>
          <w:tcPr>
            <w:tcW w:w="1395" w:type="dxa"/>
            <w:vMerge w:val="restart"/>
            <w:shd w:val="clear" w:color="auto" w:fill="F0F6FC"/>
            <w:vAlign w:val="center"/>
          </w:tcPr>
          <w:p w14:paraId="00000596"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97"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tc>
        <w:tc>
          <w:tcPr>
            <w:tcW w:w="6401" w:type="dxa"/>
            <w:shd w:val="clear" w:color="auto" w:fill="F0F6FC"/>
            <w:vAlign w:val="center"/>
          </w:tcPr>
          <w:p w14:paraId="00000598" w14:textId="77777777" w:rsidR="00396270" w:rsidRPr="00396270" w:rsidRDefault="00396270">
            <w:pPr>
              <w:rPr>
                <w:rFonts w:ascii="Calibri" w:eastAsia="Calibri" w:hAnsi="Calibri" w:cs="Calibri"/>
                <w:b/>
                <w:iCs/>
                <w:sz w:val="18"/>
                <w:szCs w:val="18"/>
                <w:u w:val="single"/>
                <w:lang w:val="en-GB"/>
              </w:rPr>
            </w:pPr>
            <w:r w:rsidRPr="00396270">
              <w:rPr>
                <w:rFonts w:ascii="Calibri" w:eastAsia="Calibri" w:hAnsi="Calibri" w:cs="Calibri"/>
                <w:b/>
                <w:iCs/>
                <w:sz w:val="18"/>
                <w:szCs w:val="18"/>
                <w:u w:val="single"/>
                <w:lang w:val="en-GB"/>
              </w:rPr>
              <w:t>Threshold (Minimum) Requirements</w:t>
            </w:r>
          </w:p>
          <w:p w14:paraId="00000599" w14:textId="64C8880F" w:rsidR="00396270" w:rsidRPr="00396270" w:rsidRDefault="00396270">
            <w:pPr>
              <w:pBdr>
                <w:top w:val="nil"/>
                <w:left w:val="nil"/>
                <w:bottom w:val="nil"/>
                <w:right w:val="nil"/>
                <w:between w:val="nil"/>
              </w:pBdr>
              <w:ind w:right="93"/>
              <w:rPr>
                <w:rFonts w:ascii="Calibri" w:eastAsia="Calibri" w:hAnsi="Calibri" w:cs="Calibri"/>
                <w:iCs/>
                <w:sz w:val="18"/>
                <w:szCs w:val="18"/>
                <w:lang w:val="en-GB"/>
              </w:rPr>
            </w:pPr>
            <w:r w:rsidRPr="00396270">
              <w:rPr>
                <w:rFonts w:ascii="Calibri" w:eastAsia="Calibri" w:hAnsi="Calibri" w:cs="Calibri"/>
                <w:iCs/>
                <w:sz w:val="18"/>
                <w:szCs w:val="18"/>
                <w:lang w:val="en-GB"/>
              </w:rPr>
              <w:t>Not required.</w:t>
            </w:r>
          </w:p>
        </w:tc>
        <w:tc>
          <w:tcPr>
            <w:tcW w:w="3544" w:type="dxa"/>
            <w:vMerge w:val="restart"/>
            <w:shd w:val="clear" w:color="auto" w:fill="F0F6FC"/>
          </w:tcPr>
          <w:p w14:paraId="2CE65557" w14:textId="77777777" w:rsidR="00396270" w:rsidRPr="00F7772D" w:rsidRDefault="00396270" w:rsidP="005E0741">
            <w:pPr>
              <w:spacing w:after="200"/>
              <w:rPr>
                <w:rFonts w:ascii="Calibri" w:eastAsia="Calibri" w:hAnsi="Calibri" w:cs="Calibri"/>
                <w:color w:val="000000" w:themeColor="text1"/>
                <w:lang w:val="en-GB"/>
              </w:rPr>
            </w:pPr>
            <w:r w:rsidRPr="00F7772D">
              <w:rPr>
                <w:rFonts w:ascii="Calibri" w:eastAsia="Calibri" w:hAnsi="Calibri" w:cs="Calibri"/>
                <w:color w:val="000000" w:themeColor="text1"/>
                <w:u w:val="single"/>
                <w:lang w:val="en-GB"/>
              </w:rPr>
              <w:t>Achieved level:</w:t>
            </w:r>
            <w:r w:rsidRPr="00F7772D">
              <w:rPr>
                <w:rFonts w:ascii="Calibri" w:eastAsia="Calibri" w:hAnsi="Calibri" w:cs="Calibri"/>
                <w:color w:val="000000" w:themeColor="text1"/>
                <w:lang w:val="en-GB"/>
              </w:rPr>
              <w:t xml:space="preserve"> NOT REQUIRED</w:t>
            </w:r>
          </w:p>
          <w:p w14:paraId="0000059C" w14:textId="733A4B1C" w:rsidR="00396270" w:rsidRPr="00030523" w:rsidRDefault="00396270">
            <w:pPr>
              <w:spacing w:after="200"/>
              <w:rPr>
                <w:rFonts w:ascii="Calibri" w:eastAsia="Calibri" w:hAnsi="Calibri" w:cs="Calibri"/>
                <w:lang w:val="en-GB"/>
              </w:rPr>
            </w:pPr>
          </w:p>
        </w:tc>
        <w:tc>
          <w:tcPr>
            <w:tcW w:w="1559" w:type="dxa"/>
            <w:shd w:val="clear" w:color="auto" w:fill="F0F6FC"/>
          </w:tcPr>
          <w:p w14:paraId="3B069889" w14:textId="28F1E317" w:rsidR="00396270" w:rsidRPr="00F7772D" w:rsidRDefault="008E7116" w:rsidP="005E0741">
            <w:pPr>
              <w:rPr>
                <w:color w:val="000000" w:themeColor="text1"/>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396270" w:rsidRPr="00030523" w14:paraId="258B7D1F" w14:textId="07168741" w:rsidTr="00396270">
        <w:trPr>
          <w:cantSplit/>
          <w:trHeight w:val="5740"/>
        </w:trPr>
        <w:tc>
          <w:tcPr>
            <w:tcW w:w="855" w:type="dxa"/>
            <w:vMerge/>
            <w:shd w:val="clear" w:color="auto" w:fill="F0F6FC"/>
            <w:vAlign w:val="center"/>
          </w:tcPr>
          <w:p w14:paraId="0000059D"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650" w:type="dxa"/>
            <w:vMerge/>
            <w:shd w:val="clear" w:color="auto" w:fill="F0F6FC"/>
            <w:vAlign w:val="center"/>
          </w:tcPr>
          <w:p w14:paraId="0000059E"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395" w:type="dxa"/>
            <w:vMerge/>
            <w:shd w:val="clear" w:color="auto" w:fill="F0F6FC"/>
            <w:vAlign w:val="center"/>
          </w:tcPr>
          <w:p w14:paraId="0000059F"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401" w:type="dxa"/>
            <w:shd w:val="clear" w:color="auto" w:fill="D9D9D9"/>
            <w:vAlign w:val="center"/>
          </w:tcPr>
          <w:p w14:paraId="000005A0" w14:textId="77777777" w:rsidR="00396270" w:rsidRPr="00396270" w:rsidRDefault="00396270">
            <w:pPr>
              <w:rPr>
                <w:rFonts w:ascii="Calibri" w:eastAsia="Calibri" w:hAnsi="Calibri" w:cs="Calibri"/>
                <w:b/>
                <w:iCs/>
                <w:sz w:val="18"/>
                <w:szCs w:val="18"/>
                <w:u w:val="single"/>
                <w:lang w:val="en-GB"/>
              </w:rPr>
            </w:pPr>
            <w:r w:rsidRPr="00396270">
              <w:rPr>
                <w:rFonts w:ascii="Calibri" w:eastAsia="Calibri" w:hAnsi="Calibri" w:cs="Calibri"/>
                <w:b/>
                <w:iCs/>
                <w:sz w:val="18"/>
                <w:szCs w:val="18"/>
                <w:u w:val="single"/>
                <w:lang w:val="en-GB"/>
              </w:rPr>
              <w:t>Goal (Desired) Requirements</w:t>
            </w:r>
          </w:p>
          <w:p w14:paraId="000005A1" w14:textId="77777777" w:rsidR="00396270" w:rsidRPr="00396270" w:rsidRDefault="00396270">
            <w:pPr>
              <w:pBdr>
                <w:top w:val="nil"/>
                <w:left w:val="nil"/>
                <w:bottom w:val="nil"/>
                <w:right w:val="nil"/>
                <w:between w:val="nil"/>
              </w:pBdr>
              <w:spacing w:before="5"/>
              <w:ind w:right="288"/>
              <w:rPr>
                <w:rFonts w:ascii="Calibri" w:eastAsia="Calibri" w:hAnsi="Calibri" w:cs="Calibri"/>
                <w:b/>
                <w:iCs/>
                <w:sz w:val="18"/>
                <w:szCs w:val="18"/>
                <w:lang w:val="en-GB"/>
              </w:rPr>
            </w:pPr>
            <w:r w:rsidRPr="00396270">
              <w:rPr>
                <w:rFonts w:ascii="Calibri" w:eastAsia="Calibri" w:hAnsi="Calibri" w:cs="Calibri"/>
                <w:b/>
                <w:iCs/>
                <w:sz w:val="18"/>
                <w:szCs w:val="18"/>
                <w:lang w:val="en-GB"/>
              </w:rPr>
              <w:t>Usage: Alternative to [GSLC] product for [NRB] and [POL] products</w:t>
            </w:r>
          </w:p>
          <w:p w14:paraId="000005A2" w14:textId="01296662" w:rsidR="00396270" w:rsidRPr="00396270" w:rsidRDefault="00396270">
            <w:pPr>
              <w:spacing w:before="240" w:after="240"/>
              <w:rPr>
                <w:rFonts w:ascii="Calibri" w:eastAsia="Calibri" w:hAnsi="Calibri" w:cs="Calibri"/>
                <w:iCs/>
                <w:sz w:val="18"/>
                <w:szCs w:val="18"/>
                <w:lang w:val="en-GB"/>
              </w:rPr>
            </w:pPr>
            <w:r w:rsidRPr="00396270">
              <w:rPr>
                <w:rFonts w:ascii="Calibri" w:eastAsia="Calibri" w:hAnsi="Calibri" w:cs="Calibri"/>
                <w:iCs/>
                <w:color w:val="000000" w:themeColor="text1"/>
                <w:sz w:val="18"/>
                <w:szCs w:val="18"/>
                <w:lang w:val="en-GB"/>
              </w:rPr>
              <w:t xml:space="preserve">The Flattened Phase is the interferometric phase for which the topographic phase contribution is removed. It is </w:t>
            </w:r>
            <w:r w:rsidRPr="00396270">
              <w:rPr>
                <w:rFonts w:ascii="Calibri" w:eastAsia="Calibri" w:hAnsi="Calibri" w:cs="Calibri"/>
                <w:iCs/>
                <w:sz w:val="18"/>
                <w:szCs w:val="18"/>
                <w:lang w:val="en-GB"/>
              </w:rPr>
              <w:t xml:space="preserve">derived from the range-Doppler SLC product using a DEM and the orbital state vectors with respect to a reference orbit (see Annex A1.2). The use of the Flattened Phase with the </w:t>
            </w:r>
            <w:r w:rsidRPr="00396270">
              <w:rPr>
                <w:rFonts w:ascii="Calibri" w:eastAsia="Calibri" w:hAnsi="Calibri" w:cs="Calibri"/>
                <w:b/>
                <w:iCs/>
                <w:sz w:val="18"/>
                <w:szCs w:val="18"/>
                <w:lang w:val="en-GB"/>
              </w:rPr>
              <w:t>[NRB]</w:t>
            </w:r>
            <w:r w:rsidRPr="00396270">
              <w:rPr>
                <w:rFonts w:ascii="Calibri" w:eastAsia="Calibri" w:hAnsi="Calibri" w:cs="Calibri"/>
                <w:iCs/>
                <w:sz w:val="18"/>
                <w:szCs w:val="18"/>
                <w:lang w:val="en-GB"/>
              </w:rPr>
              <w:t xml:space="preserve"> or </w:t>
            </w:r>
            <w:r w:rsidRPr="00396270">
              <w:rPr>
                <w:rFonts w:ascii="Calibri" w:eastAsia="Calibri" w:hAnsi="Calibri" w:cs="Calibri"/>
                <w:b/>
                <w:iCs/>
                <w:sz w:val="18"/>
                <w:szCs w:val="18"/>
                <w:lang w:val="en-GB"/>
              </w:rPr>
              <w:t>[POL]</w:t>
            </w:r>
            <w:r w:rsidRPr="00396270">
              <w:rPr>
                <w:rFonts w:ascii="Calibri" w:eastAsia="Calibri" w:hAnsi="Calibri" w:cs="Calibri"/>
                <w:iCs/>
                <w:sz w:val="18"/>
                <w:szCs w:val="18"/>
                <w:lang w:val="en-GB"/>
              </w:rPr>
              <w:t xml:space="preserve"> intensity (3.1 Backscatter measurement) provides the [GSLC] equivalent, as follows: </w:t>
            </w:r>
          </w:p>
          <w:p w14:paraId="000005A3" w14:textId="77777777" w:rsidR="00396270" w:rsidRPr="00396270" w:rsidRDefault="00396270">
            <w:pPr>
              <w:spacing w:before="240" w:after="240"/>
              <w:jc w:val="center"/>
              <w:rPr>
                <w:rFonts w:ascii="Calibri" w:eastAsia="Calibri" w:hAnsi="Calibri" w:cs="Calibri"/>
                <w:iCs/>
                <w:sz w:val="18"/>
                <w:szCs w:val="18"/>
                <w:lang w:val="en-GB"/>
              </w:rPr>
            </w:pPr>
            <w:r w:rsidRPr="00396270">
              <w:rPr>
                <w:rFonts w:ascii="Calibri" w:eastAsia="Calibri" w:hAnsi="Calibri" w:cs="Calibri"/>
                <w:b/>
                <w:iCs/>
                <w:sz w:val="18"/>
                <w:szCs w:val="18"/>
                <w:lang w:val="en-GB"/>
              </w:rPr>
              <w:t>GSLC</w:t>
            </w:r>
            <w:r w:rsidRPr="00396270">
              <w:rPr>
                <w:rFonts w:ascii="Calibri" w:eastAsia="Calibri" w:hAnsi="Calibri" w:cs="Calibri"/>
                <w:iCs/>
                <w:sz w:val="18"/>
                <w:szCs w:val="18"/>
                <w:lang w:val="en-GB"/>
              </w:rPr>
              <w:t xml:space="preserve"> = sqrt(</w:t>
            </w:r>
            <w:r w:rsidRPr="00396270">
              <w:rPr>
                <w:rFonts w:ascii="Calibri" w:eastAsia="Calibri" w:hAnsi="Calibri" w:cs="Calibri"/>
                <w:b/>
                <w:iCs/>
                <w:sz w:val="18"/>
                <w:szCs w:val="18"/>
                <w:lang w:val="en-GB"/>
              </w:rPr>
              <w:t>NRB</w:t>
            </w:r>
            <w:r w:rsidRPr="00396270">
              <w:rPr>
                <w:rFonts w:ascii="Calibri" w:eastAsia="Calibri" w:hAnsi="Calibri" w:cs="Calibri"/>
                <w:iCs/>
                <w:sz w:val="18"/>
                <w:szCs w:val="18"/>
                <w:lang w:val="en-GB"/>
              </w:rPr>
              <w:t xml:space="preserve">) x exp(j </w:t>
            </w:r>
            <w:proofErr w:type="spellStart"/>
            <w:r w:rsidRPr="00396270">
              <w:rPr>
                <w:rFonts w:ascii="Calibri" w:eastAsia="Calibri" w:hAnsi="Calibri" w:cs="Calibri"/>
                <w:iCs/>
                <w:sz w:val="18"/>
                <w:szCs w:val="18"/>
                <w:lang w:val="en-GB"/>
              </w:rPr>
              <w:t>FlattenPhase</w:t>
            </w:r>
            <w:proofErr w:type="spellEnd"/>
            <w:r w:rsidRPr="00396270">
              <w:rPr>
                <w:rFonts w:ascii="Calibri" w:eastAsia="Calibri" w:hAnsi="Calibri" w:cs="Calibri"/>
                <w:iCs/>
                <w:sz w:val="18"/>
                <w:szCs w:val="18"/>
                <w:lang w:val="en-GB"/>
              </w:rPr>
              <w:t>)</w:t>
            </w:r>
          </w:p>
          <w:p w14:paraId="000005A4" w14:textId="77777777" w:rsidR="00396270" w:rsidRPr="00396270" w:rsidRDefault="00396270">
            <w:pPr>
              <w:spacing w:before="240" w:after="240"/>
              <w:rPr>
                <w:rFonts w:ascii="Calibri" w:eastAsia="Calibri" w:hAnsi="Calibri" w:cs="Calibri"/>
                <w:iCs/>
                <w:sz w:val="18"/>
                <w:szCs w:val="18"/>
                <w:lang w:val="en-GB"/>
              </w:rPr>
            </w:pPr>
            <w:r w:rsidRPr="00396270">
              <w:rPr>
                <w:rFonts w:ascii="Calibri" w:eastAsia="Calibri" w:hAnsi="Calibri" w:cs="Calibri"/>
                <w:iCs/>
                <w:sz w:val="18"/>
                <w:szCs w:val="18"/>
                <w:lang w:val="en-GB"/>
              </w:rPr>
              <w:t>File format specifications/contents provided in metadata:</w:t>
            </w:r>
          </w:p>
          <w:p w14:paraId="000005A5" w14:textId="77777777" w:rsidR="00396270" w:rsidRPr="00396270" w:rsidRDefault="00396270">
            <w:pPr>
              <w:numPr>
                <w:ilvl w:val="0"/>
                <w:numId w:val="7"/>
              </w:numPr>
              <w:ind w:right="105"/>
              <w:rPr>
                <w:iCs/>
                <w:sz w:val="18"/>
                <w:szCs w:val="18"/>
                <w:lang w:val="en-GB"/>
              </w:rPr>
            </w:pPr>
            <w:r w:rsidRPr="00396270">
              <w:rPr>
                <w:rFonts w:ascii="Calibri" w:eastAsia="Calibri" w:hAnsi="Calibri" w:cs="Calibri"/>
                <w:iCs/>
                <w:sz w:val="18"/>
                <w:szCs w:val="18"/>
                <w:lang w:val="en-GB"/>
              </w:rPr>
              <w:t>Measurement Type [Flattened Phase]</w:t>
            </w:r>
          </w:p>
          <w:p w14:paraId="000005A6" w14:textId="77777777" w:rsidR="00396270" w:rsidRPr="00396270" w:rsidRDefault="00396270">
            <w:pPr>
              <w:numPr>
                <w:ilvl w:val="0"/>
                <w:numId w:val="7"/>
              </w:numPr>
              <w:ind w:right="105"/>
              <w:rPr>
                <w:iCs/>
                <w:sz w:val="18"/>
                <w:szCs w:val="18"/>
                <w:lang w:val="en-GB"/>
              </w:rPr>
            </w:pPr>
            <w:r w:rsidRPr="00396270">
              <w:rPr>
                <w:rFonts w:ascii="Calibri" w:eastAsia="Calibri" w:hAnsi="Calibri" w:cs="Calibri"/>
                <w:iCs/>
                <w:sz w:val="18"/>
                <w:szCs w:val="18"/>
                <w:lang w:val="en-GB"/>
              </w:rPr>
              <w:t>Reference Polarization [HH/HV/VV/VH]</w:t>
            </w:r>
          </w:p>
          <w:p w14:paraId="000005A7" w14:textId="58F9C9B3" w:rsidR="00396270" w:rsidRPr="00396270" w:rsidRDefault="00396270">
            <w:pPr>
              <w:numPr>
                <w:ilvl w:val="0"/>
                <w:numId w:val="7"/>
              </w:numPr>
              <w:ind w:right="105"/>
              <w:rPr>
                <w:iCs/>
                <w:sz w:val="18"/>
                <w:szCs w:val="18"/>
                <w:lang w:val="en-GB"/>
              </w:rPr>
            </w:pPr>
            <w:r w:rsidRPr="00396270">
              <w:rPr>
                <w:rFonts w:ascii="Calibri" w:eastAsia="Calibri" w:hAnsi="Calibri" w:cs="Calibri"/>
                <w:iCs/>
                <w:sz w:val="18"/>
                <w:szCs w:val="18"/>
                <w:lang w:val="en-GB"/>
              </w:rPr>
              <w:t>Data Format [GeoTIFF/NetCDF, …]</w:t>
            </w:r>
          </w:p>
          <w:p w14:paraId="000005A8" w14:textId="14E679DF" w:rsidR="00396270" w:rsidRPr="00396270" w:rsidRDefault="00396270">
            <w:pPr>
              <w:numPr>
                <w:ilvl w:val="0"/>
                <w:numId w:val="7"/>
              </w:numPr>
              <w:ind w:right="105"/>
              <w:rPr>
                <w:iCs/>
                <w:sz w:val="18"/>
                <w:szCs w:val="18"/>
                <w:lang w:val="en-GB"/>
              </w:rPr>
            </w:pPr>
            <w:r w:rsidRPr="00396270">
              <w:rPr>
                <w:rFonts w:ascii="Calibri" w:eastAsia="Calibri" w:hAnsi="Calibri" w:cs="Calibri"/>
                <w:iCs/>
                <w:sz w:val="18"/>
                <w:szCs w:val="18"/>
                <w:lang w:val="en-GB"/>
              </w:rPr>
              <w:t>Data Type [Int/Float, ...]</w:t>
            </w:r>
          </w:p>
          <w:p w14:paraId="000005AA" w14:textId="6A502F8C" w:rsidR="00396270" w:rsidRPr="00396270" w:rsidRDefault="00396270">
            <w:pPr>
              <w:numPr>
                <w:ilvl w:val="0"/>
                <w:numId w:val="7"/>
              </w:numPr>
              <w:ind w:right="105"/>
              <w:rPr>
                <w:iCs/>
                <w:sz w:val="18"/>
                <w:szCs w:val="18"/>
                <w:lang w:val="en-GB"/>
              </w:rPr>
            </w:pPr>
            <w:r w:rsidRPr="00396270">
              <w:rPr>
                <w:rFonts w:ascii="Calibri" w:eastAsia="Calibri" w:hAnsi="Calibri" w:cs="Calibri"/>
                <w:iCs/>
                <w:sz w:val="18"/>
                <w:szCs w:val="18"/>
                <w:lang w:val="en-GB"/>
              </w:rPr>
              <w:t>Bits per Sample</w:t>
            </w:r>
          </w:p>
          <w:p w14:paraId="213D03F3" w14:textId="28F49033" w:rsidR="00396270" w:rsidRPr="00396270" w:rsidRDefault="00396270" w:rsidP="00B81BB1">
            <w:pPr>
              <w:numPr>
                <w:ilvl w:val="0"/>
                <w:numId w:val="7"/>
              </w:numPr>
              <w:ind w:right="105"/>
              <w:rPr>
                <w:iCs/>
                <w:sz w:val="18"/>
                <w:szCs w:val="18"/>
                <w:lang w:val="en-GB"/>
              </w:rPr>
            </w:pPr>
            <w:r w:rsidRPr="00396270">
              <w:rPr>
                <w:rFonts w:ascii="Calibri" w:eastAsia="Calibri" w:hAnsi="Calibri" w:cs="Calibri"/>
                <w:iCs/>
                <w:sz w:val="18"/>
                <w:szCs w:val="18"/>
                <w:lang w:val="en-GB"/>
              </w:rPr>
              <w:t>Byte Order</w:t>
            </w:r>
          </w:p>
          <w:p w14:paraId="000005AB" w14:textId="77777777" w:rsidR="00396270" w:rsidRPr="00396270" w:rsidRDefault="00396270">
            <w:pPr>
              <w:pBdr>
                <w:top w:val="nil"/>
                <w:left w:val="nil"/>
                <w:bottom w:val="nil"/>
                <w:right w:val="nil"/>
                <w:between w:val="nil"/>
              </w:pBdr>
              <w:spacing w:before="5"/>
              <w:ind w:right="288"/>
              <w:rPr>
                <w:rFonts w:ascii="Calibri" w:eastAsia="Calibri" w:hAnsi="Calibri" w:cs="Calibri"/>
                <w:iCs/>
                <w:sz w:val="18"/>
                <w:szCs w:val="18"/>
                <w:lang w:val="en-GB"/>
              </w:rPr>
            </w:pPr>
          </w:p>
          <w:p w14:paraId="000005AC" w14:textId="77777777" w:rsidR="00396270" w:rsidRPr="00396270" w:rsidRDefault="00396270">
            <w:pPr>
              <w:rPr>
                <w:rFonts w:ascii="Calibri" w:eastAsia="Calibri" w:hAnsi="Calibri" w:cs="Calibri"/>
                <w:iCs/>
                <w:sz w:val="18"/>
                <w:szCs w:val="18"/>
                <w:lang w:val="en-GB"/>
              </w:rPr>
            </w:pPr>
            <w:r w:rsidRPr="00396270">
              <w:rPr>
                <w:rFonts w:ascii="Calibri" w:eastAsia="Calibri" w:hAnsi="Calibri" w:cs="Calibri"/>
                <w:iCs/>
                <w:sz w:val="18"/>
                <w:szCs w:val="18"/>
                <w:lang w:val="en-GB"/>
              </w:rPr>
              <w:t>In case of polarimetric data, indicate the reference polarization.</w:t>
            </w:r>
          </w:p>
        </w:tc>
        <w:tc>
          <w:tcPr>
            <w:tcW w:w="3544" w:type="dxa"/>
            <w:vMerge/>
            <w:shd w:val="clear" w:color="auto" w:fill="F0F6FC"/>
          </w:tcPr>
          <w:p w14:paraId="000005AD" w14:textId="77777777" w:rsidR="00396270" w:rsidRPr="00030523" w:rsidRDefault="00396270">
            <w:pPr>
              <w:pBdr>
                <w:top w:val="nil"/>
                <w:left w:val="nil"/>
                <w:bottom w:val="nil"/>
                <w:right w:val="nil"/>
                <w:between w:val="nil"/>
              </w:pBdr>
              <w:spacing w:line="276" w:lineRule="auto"/>
              <w:rPr>
                <w:rFonts w:ascii="Calibri" w:eastAsia="Calibri" w:hAnsi="Calibri" w:cs="Calibri"/>
                <w:i/>
                <w:lang w:val="en-GB"/>
              </w:rPr>
            </w:pPr>
          </w:p>
        </w:tc>
        <w:tc>
          <w:tcPr>
            <w:tcW w:w="1559" w:type="dxa"/>
            <w:shd w:val="clear" w:color="auto" w:fill="F0F6FC"/>
          </w:tcPr>
          <w:p w14:paraId="064F8708" w14:textId="77777777" w:rsidR="00396270" w:rsidRPr="00030523" w:rsidRDefault="00396270">
            <w:pPr>
              <w:pBdr>
                <w:top w:val="nil"/>
                <w:left w:val="nil"/>
                <w:bottom w:val="nil"/>
                <w:right w:val="nil"/>
                <w:between w:val="nil"/>
              </w:pBdr>
              <w:rPr>
                <w:i/>
                <w:lang w:val="en-GB"/>
              </w:rPr>
            </w:pPr>
          </w:p>
        </w:tc>
      </w:tr>
    </w:tbl>
    <w:p w14:paraId="000005AE" w14:textId="77777777" w:rsidR="004D717A" w:rsidRPr="00030523" w:rsidRDefault="004D717A">
      <w:pPr>
        <w:rPr>
          <w:b/>
          <w:lang w:val="en-GB"/>
        </w:rPr>
      </w:pPr>
    </w:p>
    <w:p w14:paraId="000005AF" w14:textId="77777777" w:rsidR="004D717A" w:rsidRPr="00030523" w:rsidRDefault="00430E0E">
      <w:pPr>
        <w:pStyle w:val="Heading2"/>
        <w:ind w:left="0" w:firstLine="0"/>
        <w:rPr>
          <w:i/>
          <w:sz w:val="32"/>
          <w:szCs w:val="32"/>
          <w:lang w:val="en-GB"/>
        </w:rPr>
      </w:pPr>
      <w:bookmarkStart w:id="5" w:name="_heading=h.4d34og8" w:colFirst="0" w:colLast="0"/>
      <w:bookmarkEnd w:id="5"/>
      <w:r w:rsidRPr="00030523">
        <w:rPr>
          <w:lang w:val="en-GB"/>
        </w:rPr>
        <w:br w:type="page"/>
      </w:r>
    </w:p>
    <w:p w14:paraId="000005B0" w14:textId="77777777" w:rsidR="004D717A" w:rsidRPr="00030523" w:rsidRDefault="00430E0E" w:rsidP="00756A32">
      <w:pPr>
        <w:pStyle w:val="Heading2"/>
        <w:rPr>
          <w:lang w:val="en-GB"/>
        </w:rPr>
      </w:pPr>
      <w:bookmarkStart w:id="6" w:name="_heading=h.2s8eyo1" w:colFirst="0" w:colLast="0"/>
      <w:bookmarkEnd w:id="6"/>
      <w:r w:rsidRPr="00030523">
        <w:rPr>
          <w:lang w:val="en-GB"/>
        </w:rPr>
        <w:lastRenderedPageBreak/>
        <w:t>Geometric Corrections</w:t>
      </w:r>
    </w:p>
    <w:p w14:paraId="23E5A5FA" w14:textId="77777777" w:rsidR="0002404E" w:rsidRPr="00030523" w:rsidRDefault="00430E0E" w:rsidP="00D475BA">
      <w:pPr>
        <w:jc w:val="both"/>
        <w:rPr>
          <w:lang w:val="en-GB"/>
        </w:rPr>
      </w:pPr>
      <w:r w:rsidRPr="00030523">
        <w:rPr>
          <w:lang w:val="en-GB"/>
        </w:rPr>
        <w:t xml:space="preserve">Geometric corrections are steps that are taken to place the measurement accurately on the surface of the Earth (that is, to geolocate the measurement) allowing measurements taken through time to be compared. This section specifies any geometric correction requirements that must be met in order for the data to be analysis ready. </w:t>
      </w:r>
    </w:p>
    <w:p w14:paraId="000005B1" w14:textId="4C2FE027" w:rsidR="004D717A" w:rsidRPr="00030523" w:rsidRDefault="00430E0E" w:rsidP="00D475BA">
      <w:pPr>
        <w:jc w:val="both"/>
        <w:rPr>
          <w:b/>
          <w:color w:val="FFFFFF"/>
          <w:lang w:val="en-GB"/>
        </w:rPr>
      </w:pPr>
      <w:r w:rsidRPr="00030523">
        <w:rPr>
          <w:i/>
          <w:lang w:val="en-GB"/>
        </w:rPr>
        <w:t>The column “</w:t>
      </w:r>
      <w:r w:rsidR="00903AF6" w:rsidRPr="00030523">
        <w:rPr>
          <w:i/>
          <w:lang w:val="en-GB"/>
        </w:rPr>
        <w:t>CEOS-ARD</w:t>
      </w:r>
      <w:r w:rsidRPr="00030523">
        <w:rPr>
          <w:i/>
          <w:lang w:val="en-GB"/>
        </w:rPr>
        <w:t xml:space="preserve"> product” indicates to which </w:t>
      </w:r>
      <w:r w:rsidR="00903AF6" w:rsidRPr="00030523">
        <w:rPr>
          <w:i/>
          <w:lang w:val="en-GB"/>
        </w:rPr>
        <w:t>CEOS-ARD</w:t>
      </w:r>
      <w:r w:rsidRPr="00030523">
        <w:rPr>
          <w:i/>
          <w:lang w:val="en-GB"/>
        </w:rPr>
        <w:t xml:space="preserve"> SAR product (NRB, POL, ORB, GSLC) the parameter refers.</w:t>
      </w:r>
    </w:p>
    <w:tbl>
      <w:tblPr>
        <w:tblStyle w:val="22"/>
        <w:tblW w:w="154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5"/>
        <w:gridCol w:w="1545"/>
        <w:gridCol w:w="1545"/>
        <w:gridCol w:w="6356"/>
        <w:gridCol w:w="3544"/>
        <w:gridCol w:w="1559"/>
      </w:tblGrid>
      <w:tr w:rsidR="00396270" w:rsidRPr="00030523" w14:paraId="734BCE3F" w14:textId="2862A9E7" w:rsidTr="00396270">
        <w:trPr>
          <w:cantSplit/>
          <w:tblHeader/>
        </w:trPr>
        <w:tc>
          <w:tcPr>
            <w:tcW w:w="855" w:type="dxa"/>
            <w:tcBorders>
              <w:bottom w:val="single" w:sz="4" w:space="0" w:color="auto"/>
            </w:tcBorders>
            <w:shd w:val="clear" w:color="auto" w:fill="202124"/>
            <w:vAlign w:val="center"/>
          </w:tcPr>
          <w:p w14:paraId="000005B2" w14:textId="77777777"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w:t>
            </w:r>
          </w:p>
        </w:tc>
        <w:tc>
          <w:tcPr>
            <w:tcW w:w="1545" w:type="dxa"/>
            <w:tcBorders>
              <w:bottom w:val="single" w:sz="4" w:space="0" w:color="auto"/>
            </w:tcBorders>
            <w:shd w:val="clear" w:color="auto" w:fill="202124"/>
            <w:vAlign w:val="center"/>
          </w:tcPr>
          <w:p w14:paraId="000005B3" w14:textId="77777777"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Parameter</w:t>
            </w:r>
          </w:p>
        </w:tc>
        <w:tc>
          <w:tcPr>
            <w:tcW w:w="1545" w:type="dxa"/>
            <w:tcBorders>
              <w:bottom w:val="single" w:sz="4" w:space="0" w:color="auto"/>
            </w:tcBorders>
            <w:shd w:val="clear" w:color="auto" w:fill="202124"/>
            <w:vAlign w:val="center"/>
          </w:tcPr>
          <w:p w14:paraId="000005B4" w14:textId="5C26D529"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CEOS-ARD product</w:t>
            </w:r>
          </w:p>
        </w:tc>
        <w:tc>
          <w:tcPr>
            <w:tcW w:w="6356" w:type="dxa"/>
            <w:tcBorders>
              <w:bottom w:val="single" w:sz="4" w:space="0" w:color="auto"/>
            </w:tcBorders>
            <w:shd w:val="clear" w:color="auto" w:fill="202124"/>
            <w:vAlign w:val="center"/>
          </w:tcPr>
          <w:p w14:paraId="000005B5" w14:textId="77777777"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Requirements</w:t>
            </w:r>
          </w:p>
        </w:tc>
        <w:tc>
          <w:tcPr>
            <w:tcW w:w="3544" w:type="dxa"/>
            <w:tcBorders>
              <w:bottom w:val="single" w:sz="4" w:space="0" w:color="auto"/>
            </w:tcBorders>
            <w:shd w:val="clear" w:color="auto" w:fill="202124"/>
            <w:vAlign w:val="center"/>
          </w:tcPr>
          <w:p w14:paraId="000005B6" w14:textId="188AC649" w:rsidR="00396270" w:rsidRPr="00030523" w:rsidRDefault="00396270">
            <w:pPr>
              <w:jc w:val="center"/>
              <w:rPr>
                <w:rFonts w:ascii="Calibri" w:eastAsia="Calibri" w:hAnsi="Calibri" w:cs="Calibri"/>
                <w:b/>
                <w:color w:val="FFFFFF"/>
                <w:lang w:val="en-GB"/>
              </w:rPr>
            </w:pPr>
            <w:r w:rsidRPr="00030523">
              <w:rPr>
                <w:rFonts w:ascii="Calibri" w:eastAsia="Calibri" w:hAnsi="Calibri" w:cs="Calibri"/>
                <w:b/>
                <w:color w:val="FFFFFF"/>
                <w:lang w:val="en-GB"/>
              </w:rPr>
              <w:t>Self-Assessment</w:t>
            </w:r>
          </w:p>
        </w:tc>
        <w:tc>
          <w:tcPr>
            <w:tcW w:w="1559" w:type="dxa"/>
            <w:tcBorders>
              <w:bottom w:val="single" w:sz="4" w:space="0" w:color="auto"/>
            </w:tcBorders>
            <w:shd w:val="clear" w:color="auto" w:fill="202124"/>
            <w:vAlign w:val="center"/>
          </w:tcPr>
          <w:p w14:paraId="6C1CBAAA" w14:textId="1E8782A8" w:rsidR="00396270" w:rsidRPr="00030523" w:rsidRDefault="00396270" w:rsidP="00396270">
            <w:pPr>
              <w:jc w:val="center"/>
              <w:rPr>
                <w:b/>
                <w:color w:val="FFFFFF"/>
                <w:lang w:val="en-GB"/>
              </w:rPr>
            </w:pPr>
            <w:r w:rsidRPr="00DB5E49">
              <w:rPr>
                <w:rFonts w:ascii="Calibri" w:eastAsia="Calibri" w:hAnsi="Calibri" w:cs="Calibri"/>
                <w:b/>
                <w:color w:val="FFFFFF"/>
                <w:lang w:val="en-GB"/>
              </w:rPr>
              <w:t>Notes</w:t>
            </w:r>
          </w:p>
        </w:tc>
      </w:tr>
      <w:tr w:rsidR="00396270" w:rsidRPr="00030523" w14:paraId="3E344BBC" w14:textId="2531EAFE" w:rsidTr="00396270">
        <w:trPr>
          <w:cantSplit/>
          <w:trHeight w:val="692"/>
        </w:trPr>
        <w:tc>
          <w:tcPr>
            <w:tcW w:w="855" w:type="dxa"/>
            <w:vMerge w:val="restart"/>
            <w:vAlign w:val="center"/>
          </w:tcPr>
          <w:p w14:paraId="000005B7"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4.1</w:t>
            </w:r>
          </w:p>
        </w:tc>
        <w:tc>
          <w:tcPr>
            <w:tcW w:w="1545" w:type="dxa"/>
            <w:vMerge w:val="restart"/>
            <w:vAlign w:val="center"/>
          </w:tcPr>
          <w:p w14:paraId="000005B8"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Geometric Correction Algorithm</w:t>
            </w:r>
          </w:p>
        </w:tc>
        <w:tc>
          <w:tcPr>
            <w:tcW w:w="1545" w:type="dxa"/>
            <w:vMerge w:val="restart"/>
            <w:vAlign w:val="center"/>
          </w:tcPr>
          <w:p w14:paraId="000005B9"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BA"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5BB"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5BC"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356" w:type="dxa"/>
            <w:vAlign w:val="center"/>
          </w:tcPr>
          <w:p w14:paraId="000005BD"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5BE" w14:textId="672F1B99"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Not required.</w:t>
            </w:r>
          </w:p>
        </w:tc>
        <w:tc>
          <w:tcPr>
            <w:tcW w:w="3544" w:type="dxa"/>
            <w:vMerge w:val="restart"/>
          </w:tcPr>
          <w:p w14:paraId="1B64AEDE" w14:textId="77777777" w:rsidR="00396270" w:rsidRPr="006D10DD" w:rsidRDefault="00396270" w:rsidP="005E0741">
            <w:pPr>
              <w:spacing w:after="200"/>
              <w:rPr>
                <w:rFonts w:ascii="Calibri" w:eastAsia="Calibri" w:hAnsi="Calibri" w:cs="Calibri"/>
                <w:color w:val="000000" w:themeColor="text1"/>
                <w:sz w:val="20"/>
                <w:szCs w:val="20"/>
                <w:lang w:val="en-GB"/>
              </w:rPr>
            </w:pPr>
            <w:r w:rsidRPr="006D10DD">
              <w:rPr>
                <w:rFonts w:ascii="Calibri" w:eastAsia="Calibri" w:hAnsi="Calibri" w:cs="Calibri"/>
                <w:color w:val="000000" w:themeColor="text1"/>
                <w:sz w:val="20"/>
                <w:szCs w:val="20"/>
                <w:u w:val="single"/>
                <w:lang w:val="en-GB"/>
              </w:rPr>
              <w:t>Achieved level:</w:t>
            </w:r>
            <w:r w:rsidRPr="006D10DD">
              <w:rPr>
                <w:rFonts w:ascii="Calibri" w:eastAsia="Calibri" w:hAnsi="Calibri" w:cs="Calibri"/>
                <w:color w:val="000000" w:themeColor="text1"/>
                <w:sz w:val="20"/>
                <w:szCs w:val="20"/>
                <w:lang w:val="en-GB"/>
              </w:rPr>
              <w:t xml:space="preserve"> NOT REQUIRED</w:t>
            </w:r>
          </w:p>
          <w:p w14:paraId="000005C1" w14:textId="1EC57728" w:rsidR="00396270" w:rsidRPr="006D10DD" w:rsidRDefault="00396270">
            <w:pPr>
              <w:spacing w:after="200"/>
              <w:rPr>
                <w:rFonts w:ascii="Calibri" w:eastAsia="Calibri" w:hAnsi="Calibri" w:cs="Calibri"/>
                <w:sz w:val="20"/>
                <w:szCs w:val="20"/>
                <w:lang w:val="en-GB"/>
              </w:rPr>
            </w:pPr>
          </w:p>
        </w:tc>
        <w:tc>
          <w:tcPr>
            <w:tcW w:w="1559" w:type="dxa"/>
          </w:tcPr>
          <w:p w14:paraId="0710E705" w14:textId="62A1AC6A" w:rsidR="00396270" w:rsidRPr="006D10DD" w:rsidRDefault="008E7116" w:rsidP="005E0741">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396270" w:rsidRPr="00030523" w14:paraId="774A4715" w14:textId="2E7B6F01" w:rsidTr="00396270">
        <w:trPr>
          <w:cantSplit/>
          <w:trHeight w:val="2915"/>
        </w:trPr>
        <w:tc>
          <w:tcPr>
            <w:tcW w:w="855" w:type="dxa"/>
            <w:vMerge/>
            <w:tcBorders>
              <w:bottom w:val="single" w:sz="4" w:space="0" w:color="auto"/>
            </w:tcBorders>
            <w:vAlign w:val="center"/>
          </w:tcPr>
          <w:p w14:paraId="000005C2"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tcBorders>
              <w:bottom w:val="single" w:sz="4" w:space="0" w:color="auto"/>
            </w:tcBorders>
            <w:vAlign w:val="center"/>
          </w:tcPr>
          <w:p w14:paraId="000005C3"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tcBorders>
              <w:bottom w:val="single" w:sz="4" w:space="0" w:color="auto"/>
            </w:tcBorders>
            <w:vAlign w:val="center"/>
          </w:tcPr>
          <w:p w14:paraId="000005C4"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tcBorders>
              <w:bottom w:val="single" w:sz="4" w:space="0" w:color="auto"/>
            </w:tcBorders>
            <w:shd w:val="clear" w:color="auto" w:fill="D9D9D9"/>
            <w:vAlign w:val="center"/>
          </w:tcPr>
          <w:p w14:paraId="000005C5"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C6" w14:textId="77777777" w:rsidR="00396270" w:rsidRPr="00396270" w:rsidRDefault="00396270">
            <w:pPr>
              <w:pBdr>
                <w:top w:val="nil"/>
                <w:left w:val="nil"/>
                <w:bottom w:val="nil"/>
                <w:right w:val="nil"/>
                <w:between w:val="nil"/>
              </w:pBdr>
              <w:ind w:left="169" w:right="155" w:hanging="169"/>
              <w:rPr>
                <w:rFonts w:ascii="Calibri" w:eastAsia="Calibri" w:hAnsi="Calibri" w:cs="Calibri"/>
                <w:sz w:val="18"/>
                <w:szCs w:val="18"/>
                <w:lang w:val="en-GB"/>
              </w:rPr>
            </w:pPr>
            <w:r w:rsidRPr="00396270">
              <w:rPr>
                <w:rFonts w:ascii="Calibri" w:eastAsia="Calibri" w:hAnsi="Calibri" w:cs="Calibri"/>
                <w:sz w:val="18"/>
                <w:szCs w:val="18"/>
                <w:lang w:val="en-GB"/>
              </w:rPr>
              <w:t>Metadata references, e.g.:</w:t>
            </w:r>
          </w:p>
          <w:p w14:paraId="000005C7" w14:textId="77777777" w:rsidR="00396270" w:rsidRPr="00396270" w:rsidRDefault="00396270">
            <w:pPr>
              <w:numPr>
                <w:ilvl w:val="0"/>
                <w:numId w:val="1"/>
              </w:numPr>
              <w:pBdr>
                <w:top w:val="nil"/>
                <w:left w:val="nil"/>
                <w:bottom w:val="nil"/>
                <w:right w:val="nil"/>
                <w:between w:val="nil"/>
              </w:pBdr>
              <w:ind w:left="311" w:right="155" w:hanging="142"/>
              <w:rPr>
                <w:rFonts w:ascii="Calibri" w:eastAsia="Calibri" w:hAnsi="Calibri" w:cs="Calibri"/>
                <w:sz w:val="18"/>
                <w:szCs w:val="18"/>
                <w:lang w:val="en-GB"/>
              </w:rPr>
            </w:pPr>
            <w:r w:rsidRPr="00396270">
              <w:rPr>
                <w:rFonts w:ascii="Calibri" w:eastAsia="Calibri" w:hAnsi="Calibri" w:cs="Calibri"/>
                <w:sz w:val="18"/>
                <w:szCs w:val="18"/>
                <w:lang w:val="en-GB"/>
              </w:rPr>
              <w:t>A metadata citable peer-reviewed algorithm,</w:t>
            </w:r>
          </w:p>
          <w:p w14:paraId="000005C8" w14:textId="77777777" w:rsidR="00396270" w:rsidRPr="00396270" w:rsidRDefault="00396270">
            <w:pPr>
              <w:numPr>
                <w:ilvl w:val="0"/>
                <w:numId w:val="1"/>
              </w:numPr>
              <w:pBdr>
                <w:top w:val="nil"/>
                <w:left w:val="nil"/>
                <w:bottom w:val="nil"/>
                <w:right w:val="nil"/>
                <w:between w:val="nil"/>
              </w:pBdr>
              <w:ind w:left="311" w:right="155" w:hanging="142"/>
              <w:rPr>
                <w:rFonts w:ascii="Calibri" w:eastAsia="Calibri" w:hAnsi="Calibri" w:cs="Calibri"/>
                <w:sz w:val="18"/>
                <w:szCs w:val="18"/>
                <w:lang w:val="en-GB"/>
              </w:rPr>
            </w:pPr>
            <w:r w:rsidRPr="00396270">
              <w:rPr>
                <w:rFonts w:ascii="Calibri" w:eastAsia="Calibri" w:hAnsi="Calibri" w:cs="Calibri"/>
                <w:sz w:val="18"/>
                <w:szCs w:val="18"/>
                <w:lang w:val="en-GB"/>
              </w:rPr>
              <w:t>Technical documentation regarding the implementation of that algorithm expressed as URLs or DOIs</w:t>
            </w:r>
          </w:p>
          <w:p w14:paraId="000005C9" w14:textId="34442228" w:rsidR="00396270" w:rsidRPr="00396270" w:rsidRDefault="00396270">
            <w:pPr>
              <w:numPr>
                <w:ilvl w:val="0"/>
                <w:numId w:val="1"/>
              </w:numPr>
              <w:pBdr>
                <w:top w:val="nil"/>
                <w:left w:val="nil"/>
                <w:bottom w:val="nil"/>
                <w:right w:val="nil"/>
                <w:between w:val="nil"/>
              </w:pBdr>
              <w:ind w:left="311" w:right="155" w:hanging="142"/>
              <w:rPr>
                <w:rFonts w:ascii="Calibri" w:eastAsia="Calibri" w:hAnsi="Calibri" w:cs="Calibri"/>
                <w:sz w:val="18"/>
                <w:szCs w:val="18"/>
                <w:lang w:val="en-GB"/>
              </w:rPr>
            </w:pPr>
            <w:r w:rsidRPr="00396270">
              <w:rPr>
                <w:rFonts w:ascii="Calibri" w:eastAsia="Calibri" w:hAnsi="Calibri" w:cs="Calibri"/>
                <w:sz w:val="18"/>
                <w:szCs w:val="18"/>
                <w:lang w:val="en-GB"/>
              </w:rPr>
              <w:t>The sources of auxiliary data used to make corrections.</w:t>
            </w:r>
          </w:p>
          <w:p w14:paraId="000005CA" w14:textId="77777777" w:rsidR="00396270" w:rsidRPr="00396270" w:rsidRDefault="00396270">
            <w:pPr>
              <w:numPr>
                <w:ilvl w:val="0"/>
                <w:numId w:val="1"/>
              </w:numPr>
              <w:pBdr>
                <w:top w:val="nil"/>
                <w:left w:val="nil"/>
                <w:bottom w:val="nil"/>
                <w:right w:val="nil"/>
                <w:between w:val="nil"/>
              </w:pBdr>
              <w:ind w:left="311" w:right="155" w:hanging="142"/>
              <w:rPr>
                <w:rFonts w:ascii="Calibri" w:eastAsia="Calibri" w:hAnsi="Calibri" w:cs="Calibri"/>
                <w:sz w:val="18"/>
                <w:szCs w:val="18"/>
                <w:lang w:val="en-GB"/>
              </w:rPr>
            </w:pPr>
            <w:r w:rsidRPr="00396270">
              <w:rPr>
                <w:rFonts w:ascii="Calibri" w:eastAsia="Calibri" w:hAnsi="Calibri" w:cs="Calibri"/>
                <w:sz w:val="18"/>
                <w:szCs w:val="18"/>
                <w:lang w:val="en-GB"/>
              </w:rPr>
              <w:t>Resampling method used for geometric processing of the source data.</w:t>
            </w:r>
          </w:p>
          <w:p w14:paraId="000005CB" w14:textId="77777777" w:rsidR="00396270" w:rsidRPr="00396270" w:rsidRDefault="00396270">
            <w:pPr>
              <w:pBdr>
                <w:top w:val="nil"/>
                <w:left w:val="nil"/>
                <w:bottom w:val="nil"/>
                <w:right w:val="nil"/>
                <w:between w:val="nil"/>
              </w:pBdr>
              <w:spacing w:before="2" w:line="237" w:lineRule="auto"/>
              <w:ind w:right="287"/>
              <w:rPr>
                <w:rFonts w:ascii="Calibri" w:eastAsia="Calibri" w:hAnsi="Calibri" w:cs="Calibri"/>
                <w:sz w:val="18"/>
                <w:szCs w:val="18"/>
                <w:lang w:val="en-GB"/>
              </w:rPr>
            </w:pPr>
          </w:p>
          <w:p w14:paraId="000005CC" w14:textId="1C7A0440" w:rsidR="00396270" w:rsidRPr="00396270" w:rsidRDefault="00396270">
            <w:pPr>
              <w:rPr>
                <w:rFonts w:ascii="Calibri" w:eastAsia="Calibri" w:hAnsi="Calibri" w:cs="Calibri"/>
                <w:sz w:val="16"/>
                <w:szCs w:val="16"/>
                <w:lang w:val="en-GB"/>
              </w:rPr>
            </w:pPr>
            <w:r w:rsidRPr="00396270">
              <w:rPr>
                <w:rFonts w:ascii="Calibri" w:eastAsia="Calibri" w:hAnsi="Calibri" w:cs="Calibri"/>
                <w:i/>
                <w:sz w:val="16"/>
                <w:szCs w:val="16"/>
                <w:lang w:val="en-GB"/>
              </w:rPr>
              <w:t>Note: Examples of technical documentation can include e.g., an Algorithm Theoretical Basis Document (ATBD), a product user guide</w:t>
            </w:r>
            <w:r w:rsidRPr="00396270">
              <w:rPr>
                <w:rFonts w:ascii="Calibri" w:eastAsia="Calibri" w:hAnsi="Calibri" w:cs="Calibri"/>
                <w:sz w:val="16"/>
                <w:szCs w:val="16"/>
                <w:lang w:val="en-GB"/>
              </w:rPr>
              <w:t>.</w:t>
            </w:r>
          </w:p>
        </w:tc>
        <w:tc>
          <w:tcPr>
            <w:tcW w:w="3544" w:type="dxa"/>
            <w:vMerge/>
            <w:tcBorders>
              <w:bottom w:val="single" w:sz="4" w:space="0" w:color="auto"/>
            </w:tcBorders>
          </w:tcPr>
          <w:p w14:paraId="000005CD" w14:textId="77777777" w:rsidR="00396270" w:rsidRPr="006D10DD"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Borders>
              <w:bottom w:val="single" w:sz="4" w:space="0" w:color="auto"/>
            </w:tcBorders>
          </w:tcPr>
          <w:p w14:paraId="505E3814" w14:textId="77777777" w:rsidR="00396270" w:rsidRPr="006D10DD" w:rsidRDefault="00396270">
            <w:pPr>
              <w:pBdr>
                <w:top w:val="nil"/>
                <w:left w:val="nil"/>
                <w:bottom w:val="nil"/>
                <w:right w:val="nil"/>
                <w:between w:val="nil"/>
              </w:pBdr>
              <w:rPr>
                <w:sz w:val="20"/>
                <w:szCs w:val="20"/>
                <w:lang w:val="en-GB"/>
              </w:rPr>
            </w:pPr>
          </w:p>
        </w:tc>
      </w:tr>
      <w:tr w:rsidR="00396270" w:rsidRPr="00030523" w14:paraId="7795DE05" w14:textId="499A3261" w:rsidTr="00396270">
        <w:trPr>
          <w:cantSplit/>
        </w:trPr>
        <w:tc>
          <w:tcPr>
            <w:tcW w:w="855" w:type="dxa"/>
            <w:vMerge w:val="restart"/>
            <w:tcBorders>
              <w:top w:val="single" w:sz="4" w:space="0" w:color="auto"/>
            </w:tcBorders>
            <w:shd w:val="clear" w:color="auto" w:fill="F0F6FC"/>
            <w:vAlign w:val="center"/>
          </w:tcPr>
          <w:p w14:paraId="000005CE" w14:textId="77777777" w:rsidR="00396270" w:rsidRPr="00396270" w:rsidRDefault="00396270" w:rsidP="00756A32">
            <w:pPr>
              <w:pageBreakBefore/>
              <w:jc w:val="center"/>
              <w:rPr>
                <w:rFonts w:ascii="Calibri" w:eastAsia="Calibri" w:hAnsi="Calibri" w:cs="Calibri"/>
                <w:b/>
                <w:sz w:val="18"/>
                <w:szCs w:val="18"/>
                <w:lang w:val="en-GB"/>
              </w:rPr>
            </w:pPr>
            <w:r w:rsidRPr="00396270">
              <w:rPr>
                <w:rFonts w:ascii="Calibri" w:eastAsia="Calibri" w:hAnsi="Calibri" w:cs="Calibri"/>
                <w:b/>
                <w:sz w:val="18"/>
                <w:szCs w:val="18"/>
                <w:lang w:val="en-GB"/>
              </w:rPr>
              <w:lastRenderedPageBreak/>
              <w:t>4.2</w:t>
            </w:r>
          </w:p>
        </w:tc>
        <w:tc>
          <w:tcPr>
            <w:tcW w:w="1545" w:type="dxa"/>
            <w:vMerge w:val="restart"/>
            <w:tcBorders>
              <w:top w:val="single" w:sz="4" w:space="0" w:color="auto"/>
            </w:tcBorders>
            <w:shd w:val="clear" w:color="auto" w:fill="F0F6FC"/>
            <w:vAlign w:val="center"/>
          </w:tcPr>
          <w:p w14:paraId="000005CF" w14:textId="77777777" w:rsidR="00396270" w:rsidRPr="00396270" w:rsidRDefault="00396270">
            <w:pPr>
              <w:pBdr>
                <w:top w:val="nil"/>
                <w:left w:val="nil"/>
                <w:bottom w:val="nil"/>
                <w:right w:val="nil"/>
                <w:between w:val="nil"/>
              </w:pBdr>
              <w:jc w:val="center"/>
              <w:rPr>
                <w:rFonts w:ascii="Calibri" w:eastAsia="Calibri" w:hAnsi="Calibri" w:cs="Calibri"/>
                <w:b/>
                <w:sz w:val="18"/>
                <w:szCs w:val="18"/>
                <w:lang w:val="en-GB"/>
              </w:rPr>
            </w:pPr>
            <w:r w:rsidRPr="00396270">
              <w:rPr>
                <w:rFonts w:ascii="Calibri" w:eastAsia="Calibri" w:hAnsi="Calibri" w:cs="Calibri"/>
                <w:b/>
                <w:sz w:val="18"/>
                <w:szCs w:val="18"/>
                <w:lang w:val="en-GB"/>
              </w:rPr>
              <w:t>Digital</w:t>
            </w:r>
            <w:r w:rsidRPr="00396270">
              <w:rPr>
                <w:rFonts w:ascii="Calibri" w:eastAsia="Calibri" w:hAnsi="Calibri" w:cs="Calibri"/>
                <w:b/>
                <w:sz w:val="18"/>
                <w:szCs w:val="18"/>
                <w:lang w:val="en-GB"/>
              </w:rPr>
              <w:br/>
              <w:t>Elevation</w:t>
            </w:r>
          </w:p>
          <w:p w14:paraId="000005D0" w14:textId="77777777" w:rsidR="00396270" w:rsidRPr="00396270" w:rsidRDefault="00396270">
            <w:pPr>
              <w:pBdr>
                <w:top w:val="nil"/>
                <w:left w:val="nil"/>
                <w:bottom w:val="nil"/>
                <w:right w:val="nil"/>
                <w:between w:val="nil"/>
              </w:pBdr>
              <w:jc w:val="center"/>
              <w:rPr>
                <w:rFonts w:ascii="Calibri" w:eastAsia="Calibri" w:hAnsi="Calibri" w:cs="Calibri"/>
                <w:b/>
                <w:sz w:val="18"/>
                <w:szCs w:val="18"/>
                <w:lang w:val="en-GB"/>
              </w:rPr>
            </w:pPr>
            <w:r w:rsidRPr="00396270">
              <w:rPr>
                <w:rFonts w:ascii="Calibri" w:eastAsia="Calibri" w:hAnsi="Calibri" w:cs="Calibri"/>
                <w:b/>
                <w:sz w:val="18"/>
                <w:szCs w:val="18"/>
                <w:lang w:val="en-GB"/>
              </w:rPr>
              <w:t>Model</w:t>
            </w:r>
          </w:p>
        </w:tc>
        <w:tc>
          <w:tcPr>
            <w:tcW w:w="1545" w:type="dxa"/>
            <w:vMerge w:val="restart"/>
            <w:tcBorders>
              <w:top w:val="single" w:sz="4" w:space="0" w:color="auto"/>
            </w:tcBorders>
            <w:shd w:val="clear" w:color="auto" w:fill="F0F6FC"/>
            <w:vAlign w:val="center"/>
          </w:tcPr>
          <w:p w14:paraId="000005D1"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D2"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5D3"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5D4"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356" w:type="dxa"/>
            <w:tcBorders>
              <w:top w:val="single" w:sz="4" w:space="0" w:color="auto"/>
            </w:tcBorders>
            <w:shd w:val="clear" w:color="auto" w:fill="F0F6FC"/>
            <w:vAlign w:val="center"/>
          </w:tcPr>
          <w:p w14:paraId="000005D5"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5D6" w14:textId="77777777" w:rsidR="00396270" w:rsidRPr="00396270" w:rsidRDefault="00396270">
            <w:pPr>
              <w:pBdr>
                <w:top w:val="nil"/>
                <w:left w:val="nil"/>
                <w:bottom w:val="nil"/>
                <w:right w:val="nil"/>
                <w:between w:val="nil"/>
              </w:pBdr>
              <w:spacing w:before="5"/>
              <w:ind w:right="288"/>
              <w:rPr>
                <w:rFonts w:ascii="Calibri" w:eastAsia="Calibri" w:hAnsi="Calibri" w:cs="Calibri"/>
                <w:sz w:val="18"/>
                <w:szCs w:val="18"/>
                <w:lang w:val="en-GB"/>
              </w:rPr>
            </w:pPr>
            <w:r w:rsidRPr="00396270">
              <w:rPr>
                <w:rFonts w:ascii="Calibri" w:eastAsia="Calibri" w:hAnsi="Calibri" w:cs="Calibri"/>
                <w:b/>
                <w:sz w:val="18"/>
                <w:szCs w:val="18"/>
                <w:lang w:val="en-GB"/>
              </w:rPr>
              <w:t>Usage:</w:t>
            </w:r>
            <w:r w:rsidRPr="00396270">
              <w:rPr>
                <w:rFonts w:ascii="Calibri" w:eastAsia="Calibri" w:hAnsi="Calibri" w:cs="Calibri"/>
                <w:sz w:val="18"/>
                <w:szCs w:val="18"/>
                <w:lang w:val="en-GB"/>
              </w:rPr>
              <w:t xml:space="preserve"> For products including land areas</w:t>
            </w:r>
          </w:p>
          <w:p w14:paraId="000005D7" w14:textId="77777777" w:rsidR="00396270" w:rsidRPr="00396270" w:rsidRDefault="00396270">
            <w:pPr>
              <w:pBdr>
                <w:top w:val="nil"/>
                <w:left w:val="nil"/>
                <w:bottom w:val="nil"/>
                <w:right w:val="nil"/>
                <w:between w:val="nil"/>
              </w:pBdr>
              <w:spacing w:line="249" w:lineRule="auto"/>
              <w:ind w:left="310"/>
              <w:rPr>
                <w:rFonts w:ascii="Calibri" w:eastAsia="Calibri" w:hAnsi="Calibri" w:cs="Calibri"/>
                <w:sz w:val="18"/>
                <w:szCs w:val="18"/>
                <w:lang w:val="en-GB"/>
              </w:rPr>
            </w:pPr>
          </w:p>
          <w:p w14:paraId="000005D8" w14:textId="77777777" w:rsidR="00396270" w:rsidRPr="00396270" w:rsidRDefault="00396270">
            <w:pPr>
              <w:numPr>
                <w:ilvl w:val="0"/>
                <w:numId w:val="3"/>
              </w:numPr>
              <w:pBdr>
                <w:top w:val="nil"/>
                <w:left w:val="nil"/>
                <w:bottom w:val="nil"/>
                <w:right w:val="nil"/>
                <w:between w:val="nil"/>
              </w:pBdr>
              <w:spacing w:line="249" w:lineRule="auto"/>
              <w:ind w:left="310"/>
              <w:rPr>
                <w:rFonts w:ascii="Calibri" w:eastAsia="Calibri" w:hAnsi="Calibri" w:cs="Calibri"/>
                <w:sz w:val="18"/>
                <w:szCs w:val="18"/>
                <w:lang w:val="en-GB"/>
              </w:rPr>
            </w:pPr>
            <w:r w:rsidRPr="00396270">
              <w:rPr>
                <w:rFonts w:ascii="Calibri" w:eastAsia="Calibri" w:hAnsi="Calibri" w:cs="Calibri"/>
                <w:sz w:val="18"/>
                <w:szCs w:val="18"/>
                <w:lang w:val="en-GB"/>
              </w:rPr>
              <w:t>During ortho-rectification, the data provider shall use the same DEM that was used for the radiometric terrain flattening to ensure consistency of the data stack.</w:t>
            </w:r>
          </w:p>
          <w:p w14:paraId="000005D9" w14:textId="77777777" w:rsidR="00396270" w:rsidRPr="00396270" w:rsidRDefault="00396270">
            <w:pPr>
              <w:numPr>
                <w:ilvl w:val="0"/>
                <w:numId w:val="3"/>
              </w:numPr>
              <w:pBdr>
                <w:top w:val="nil"/>
                <w:left w:val="nil"/>
                <w:bottom w:val="nil"/>
                <w:right w:val="nil"/>
                <w:between w:val="nil"/>
              </w:pBdr>
              <w:spacing w:line="249" w:lineRule="auto"/>
              <w:ind w:left="310"/>
              <w:rPr>
                <w:rFonts w:ascii="Calibri" w:eastAsia="Calibri" w:hAnsi="Calibri" w:cs="Calibri"/>
                <w:sz w:val="18"/>
                <w:szCs w:val="18"/>
                <w:lang w:val="en-GB"/>
              </w:rPr>
            </w:pPr>
            <w:r w:rsidRPr="00396270">
              <w:rPr>
                <w:rFonts w:ascii="Calibri" w:eastAsia="Calibri" w:hAnsi="Calibri" w:cs="Calibri"/>
                <w:sz w:val="18"/>
                <w:szCs w:val="18"/>
                <w:lang w:val="en-GB"/>
              </w:rPr>
              <w:t>Provide reference to Digital Elevation Model used for geometric terrain correction.</w:t>
            </w:r>
          </w:p>
          <w:p w14:paraId="000005DA" w14:textId="77777777" w:rsidR="00396270" w:rsidRPr="00396270" w:rsidRDefault="00396270">
            <w:pPr>
              <w:numPr>
                <w:ilvl w:val="0"/>
                <w:numId w:val="3"/>
              </w:numPr>
              <w:pBdr>
                <w:top w:val="nil"/>
                <w:left w:val="nil"/>
                <w:bottom w:val="nil"/>
                <w:right w:val="nil"/>
                <w:between w:val="nil"/>
              </w:pBdr>
              <w:spacing w:line="249" w:lineRule="auto"/>
              <w:ind w:left="310"/>
              <w:rPr>
                <w:rFonts w:ascii="Calibri" w:eastAsia="Calibri" w:hAnsi="Calibri" w:cs="Calibri"/>
                <w:sz w:val="18"/>
                <w:szCs w:val="18"/>
                <w:lang w:val="en-GB"/>
              </w:rPr>
            </w:pPr>
            <w:r w:rsidRPr="00396270">
              <w:rPr>
                <w:rFonts w:ascii="Calibri" w:eastAsia="Calibri" w:hAnsi="Calibri" w:cs="Calibri"/>
                <w:sz w:val="18"/>
                <w:szCs w:val="18"/>
                <w:lang w:val="en-GB"/>
              </w:rPr>
              <w:t>Provide reference to Earth Gravitational Model (EGM) used for geometric correction</w:t>
            </w:r>
          </w:p>
        </w:tc>
        <w:tc>
          <w:tcPr>
            <w:tcW w:w="3544" w:type="dxa"/>
            <w:vMerge w:val="restart"/>
            <w:tcBorders>
              <w:top w:val="single" w:sz="4" w:space="0" w:color="auto"/>
            </w:tcBorders>
            <w:shd w:val="clear" w:color="auto" w:fill="F0F6FC"/>
          </w:tcPr>
          <w:p w14:paraId="6145E492" w14:textId="77777777" w:rsidR="00396270" w:rsidRPr="006D10DD" w:rsidRDefault="00396270" w:rsidP="00051391">
            <w:pPr>
              <w:spacing w:after="200"/>
              <w:rPr>
                <w:rFonts w:ascii="Calibri" w:eastAsia="Calibri" w:hAnsi="Calibri" w:cs="Calibri"/>
                <w:color w:val="0070C0"/>
                <w:sz w:val="20"/>
                <w:szCs w:val="20"/>
                <w:lang w:val="en-GB"/>
              </w:rPr>
            </w:pPr>
            <w:r w:rsidRPr="006D10DD">
              <w:rPr>
                <w:rFonts w:ascii="Calibri" w:eastAsia="Calibri" w:hAnsi="Calibri" w:cs="Calibri"/>
                <w:color w:val="0070C0"/>
                <w:sz w:val="20"/>
                <w:szCs w:val="20"/>
                <w:u w:val="single"/>
                <w:lang w:val="en-GB"/>
              </w:rPr>
              <w:t>Achieved level:</w:t>
            </w:r>
            <w:r w:rsidRPr="006D10DD">
              <w:rPr>
                <w:rFonts w:ascii="Calibri" w:eastAsia="Calibri" w:hAnsi="Calibri" w:cs="Calibri"/>
                <w:color w:val="0070C0"/>
                <w:sz w:val="20"/>
                <w:szCs w:val="20"/>
                <w:lang w:val="en-GB"/>
              </w:rPr>
              <w:t xml:space="preserve"> THRESHOLD</w:t>
            </w:r>
          </w:p>
          <w:p w14:paraId="50D26236" w14:textId="77777777" w:rsidR="00396270" w:rsidRPr="002448EE" w:rsidRDefault="00396270" w:rsidP="006D10DD">
            <w:pPr>
              <w:rPr>
                <w:rFonts w:ascii="Calibri" w:hAnsi="Calibri" w:cs="Calibri"/>
                <w:color w:val="0070C0"/>
                <w:sz w:val="20"/>
                <w:szCs w:val="20"/>
              </w:rPr>
            </w:pPr>
            <w:r w:rsidRPr="002448EE">
              <w:rPr>
                <w:rFonts w:ascii="Calibri" w:hAnsi="Calibri" w:cs="Calibri"/>
                <w:color w:val="0070C0"/>
                <w:sz w:val="20"/>
                <w:szCs w:val="20"/>
              </w:rPr>
              <w:t>&lt;</w:t>
            </w:r>
            <w:proofErr w:type="spellStart"/>
            <w:r w:rsidRPr="002448EE">
              <w:rPr>
                <w:rFonts w:ascii="Calibri" w:hAnsi="Calibri" w:cs="Calibri"/>
                <w:color w:val="0070C0"/>
                <w:sz w:val="20"/>
                <w:szCs w:val="20"/>
              </w:rPr>
              <w:t>DigitalElevationModel</w:t>
            </w:r>
            <w:proofErr w:type="spellEnd"/>
            <w:r w:rsidRPr="002448EE">
              <w:rPr>
                <w:rFonts w:ascii="Calibri" w:hAnsi="Calibri" w:cs="Calibri"/>
                <w:color w:val="0070C0"/>
                <w:sz w:val="20"/>
                <w:szCs w:val="20"/>
              </w:rPr>
              <w:t>&gt;</w:t>
            </w:r>
          </w:p>
          <w:p w14:paraId="320EA036" w14:textId="77777777" w:rsidR="00396270" w:rsidRPr="002448EE" w:rsidRDefault="00396270" w:rsidP="006D10DD">
            <w:pPr>
              <w:rPr>
                <w:rFonts w:ascii="Calibri" w:hAnsi="Calibri" w:cs="Calibri"/>
                <w:color w:val="0070C0"/>
                <w:sz w:val="20"/>
                <w:szCs w:val="20"/>
              </w:rPr>
            </w:pPr>
            <w:r w:rsidRPr="002448EE">
              <w:rPr>
                <w:rFonts w:ascii="Calibri" w:hAnsi="Calibri" w:cs="Calibri"/>
                <w:color w:val="0070C0"/>
                <w:sz w:val="20"/>
                <w:szCs w:val="20"/>
              </w:rPr>
              <w:t xml:space="preserve">    &lt;</w:t>
            </w:r>
            <w:proofErr w:type="spellStart"/>
            <w:r w:rsidRPr="002448EE">
              <w:rPr>
                <w:rFonts w:ascii="Calibri" w:hAnsi="Calibri" w:cs="Calibri"/>
                <w:color w:val="0070C0"/>
                <w:sz w:val="20"/>
                <w:szCs w:val="20"/>
              </w:rPr>
              <w:t>DEMReference</w:t>
            </w:r>
            <w:proofErr w:type="spellEnd"/>
            <w:r w:rsidRPr="002448EE">
              <w:rPr>
                <w:rFonts w:ascii="Calibri" w:hAnsi="Calibri" w:cs="Calibri"/>
                <w:color w:val="0070C0"/>
                <w:sz w:val="20"/>
                <w:szCs w:val="20"/>
              </w:rPr>
              <w:t>&gt;</w:t>
            </w:r>
          </w:p>
          <w:p w14:paraId="14F63530" w14:textId="77777777" w:rsidR="00396270" w:rsidRDefault="00396270" w:rsidP="006D10DD">
            <w:pPr>
              <w:spacing w:after="200"/>
              <w:rPr>
                <w:rFonts w:ascii="Calibri" w:hAnsi="Calibri" w:cs="Calibri"/>
                <w:color w:val="0070C0"/>
                <w:sz w:val="20"/>
                <w:szCs w:val="20"/>
              </w:rPr>
            </w:pPr>
            <w:r w:rsidRPr="002448EE">
              <w:rPr>
                <w:rFonts w:ascii="Calibri" w:hAnsi="Calibri" w:cs="Calibri"/>
                <w:color w:val="0070C0"/>
                <w:sz w:val="20"/>
                <w:szCs w:val="20"/>
              </w:rPr>
              <w:t xml:space="preserve">    &lt;</w:t>
            </w:r>
            <w:proofErr w:type="spellStart"/>
            <w:r w:rsidRPr="002448EE">
              <w:rPr>
                <w:rFonts w:ascii="Calibri" w:hAnsi="Calibri" w:cs="Calibri"/>
                <w:color w:val="0070C0"/>
                <w:sz w:val="20"/>
                <w:szCs w:val="20"/>
              </w:rPr>
              <w:t>EGMReference</w:t>
            </w:r>
            <w:proofErr w:type="spellEnd"/>
            <w:r w:rsidRPr="002448EE">
              <w:rPr>
                <w:rFonts w:ascii="Calibri" w:hAnsi="Calibri" w:cs="Calibri"/>
                <w:color w:val="0070C0"/>
                <w:sz w:val="20"/>
                <w:szCs w:val="20"/>
              </w:rPr>
              <w:t>&gt;</w:t>
            </w:r>
          </w:p>
          <w:p w14:paraId="6972AA0D" w14:textId="77777777" w:rsidR="00396270" w:rsidRDefault="00396270" w:rsidP="006D10DD">
            <w:pPr>
              <w:spacing w:after="200"/>
              <w:rPr>
                <w:rFonts w:ascii="Calibri" w:hAnsi="Calibri" w:cs="Calibri"/>
                <w:color w:val="0070C0"/>
                <w:sz w:val="20"/>
                <w:szCs w:val="20"/>
              </w:rPr>
            </w:pPr>
            <w:r>
              <w:rPr>
                <w:rFonts w:ascii="Calibri" w:hAnsi="Calibri" w:cs="Calibri"/>
                <w:color w:val="0070C0"/>
                <w:sz w:val="20"/>
                <w:szCs w:val="20"/>
              </w:rPr>
              <w:t>DEM reference provided as URL</w:t>
            </w:r>
          </w:p>
          <w:p w14:paraId="000005DD" w14:textId="47CE4D43" w:rsidR="00396270" w:rsidRPr="006D10DD" w:rsidRDefault="00396270" w:rsidP="006D10DD">
            <w:pPr>
              <w:spacing w:after="200"/>
              <w:rPr>
                <w:rFonts w:ascii="Calibri" w:eastAsia="Calibri" w:hAnsi="Calibri" w:cs="Calibri"/>
                <w:sz w:val="20"/>
                <w:szCs w:val="20"/>
                <w:lang w:val="en-GB"/>
              </w:rPr>
            </w:pPr>
            <w:r>
              <w:rPr>
                <w:rFonts w:ascii="Calibri" w:hAnsi="Calibri" w:cs="Calibri"/>
                <w:color w:val="0070C0"/>
                <w:sz w:val="20"/>
                <w:szCs w:val="20"/>
              </w:rPr>
              <w:t>EGM reference provided as DOI</w:t>
            </w:r>
          </w:p>
        </w:tc>
        <w:tc>
          <w:tcPr>
            <w:tcW w:w="1559" w:type="dxa"/>
            <w:tcBorders>
              <w:top w:val="single" w:sz="4" w:space="0" w:color="auto"/>
            </w:tcBorders>
            <w:shd w:val="clear" w:color="auto" w:fill="F0F6FC"/>
          </w:tcPr>
          <w:p w14:paraId="3B8B8848" w14:textId="736BDE02" w:rsidR="00396270" w:rsidRPr="006D10DD" w:rsidRDefault="008E7116" w:rsidP="00051391">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396270" w:rsidRPr="00030523" w14:paraId="4B736D83" w14:textId="72F81236" w:rsidTr="00396270">
        <w:trPr>
          <w:cantSplit/>
        </w:trPr>
        <w:tc>
          <w:tcPr>
            <w:tcW w:w="855" w:type="dxa"/>
            <w:vMerge/>
            <w:shd w:val="clear" w:color="auto" w:fill="F0F6FC"/>
            <w:vAlign w:val="center"/>
          </w:tcPr>
          <w:p w14:paraId="000005DE"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5DF"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5E0"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5E1"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E2" w14:textId="32CF48FD" w:rsidR="00396270" w:rsidRPr="00396270" w:rsidRDefault="00396270">
            <w:pPr>
              <w:widowControl/>
              <w:numPr>
                <w:ilvl w:val="0"/>
                <w:numId w:val="5"/>
              </w:numPr>
              <w:pBdr>
                <w:top w:val="nil"/>
                <w:left w:val="nil"/>
                <w:bottom w:val="nil"/>
                <w:right w:val="nil"/>
                <w:between w:val="nil"/>
              </w:pBdr>
              <w:spacing w:line="249" w:lineRule="auto"/>
              <w:rPr>
                <w:rFonts w:ascii="Calibri" w:eastAsia="Calibri" w:hAnsi="Calibri" w:cs="Calibri"/>
                <w:sz w:val="18"/>
                <w:szCs w:val="18"/>
                <w:lang w:val="en-GB"/>
              </w:rPr>
            </w:pPr>
            <w:r w:rsidRPr="00396270">
              <w:rPr>
                <w:rFonts w:ascii="Calibri" w:eastAsia="Calibri" w:hAnsi="Calibri" w:cs="Calibri"/>
                <w:sz w:val="18"/>
                <w:szCs w:val="18"/>
                <w:lang w:val="en-GB"/>
              </w:rPr>
              <w:t xml:space="preserve">A DEM with comparable or better resolution to the resolution of the output CEOS-ARD product shall be used if available. Else, the </w:t>
            </w:r>
            <w:proofErr w:type="spellStart"/>
            <w:r w:rsidRPr="00396270">
              <w:rPr>
                <w:rFonts w:ascii="Calibri" w:eastAsia="Calibri" w:hAnsi="Calibri" w:cs="Calibri"/>
                <w:sz w:val="18"/>
                <w:szCs w:val="18"/>
                <w:lang w:val="en-GB"/>
              </w:rPr>
              <w:t>upsampled</w:t>
            </w:r>
            <w:proofErr w:type="spellEnd"/>
            <w:r w:rsidRPr="00396270">
              <w:rPr>
                <w:rFonts w:ascii="Calibri" w:eastAsia="Calibri" w:hAnsi="Calibri" w:cs="Calibri"/>
                <w:sz w:val="18"/>
                <w:szCs w:val="18"/>
                <w:lang w:val="en-GB"/>
              </w:rPr>
              <w:t xml:space="preserve"> DEM is identified.</w:t>
            </w:r>
          </w:p>
          <w:p w14:paraId="000005E3" w14:textId="77777777" w:rsidR="00396270" w:rsidRPr="00396270" w:rsidRDefault="00396270">
            <w:pPr>
              <w:numPr>
                <w:ilvl w:val="0"/>
                <w:numId w:val="5"/>
              </w:numPr>
              <w:pBdr>
                <w:top w:val="nil"/>
                <w:left w:val="nil"/>
                <w:bottom w:val="nil"/>
                <w:right w:val="nil"/>
                <w:between w:val="nil"/>
              </w:pBdr>
              <w:ind w:right="155"/>
              <w:rPr>
                <w:rFonts w:ascii="Calibri" w:eastAsia="Calibri" w:hAnsi="Calibri" w:cs="Calibri"/>
                <w:sz w:val="18"/>
                <w:szCs w:val="18"/>
                <w:lang w:val="en-GB"/>
              </w:rPr>
            </w:pPr>
            <w:r w:rsidRPr="00396270">
              <w:rPr>
                <w:rFonts w:ascii="Calibri" w:eastAsia="Calibri" w:hAnsi="Calibri" w:cs="Calibri"/>
                <w:sz w:val="18"/>
                <w:szCs w:val="18"/>
                <w:lang w:val="en-GB"/>
              </w:rPr>
              <w:t>Resampling method used for preparation of the DEM.</w:t>
            </w:r>
          </w:p>
          <w:p w14:paraId="000005E4" w14:textId="77777777" w:rsidR="00396270" w:rsidRPr="00396270" w:rsidRDefault="00396270">
            <w:pPr>
              <w:numPr>
                <w:ilvl w:val="0"/>
                <w:numId w:val="5"/>
              </w:numPr>
              <w:pBdr>
                <w:top w:val="nil"/>
                <w:left w:val="nil"/>
                <w:bottom w:val="nil"/>
                <w:right w:val="nil"/>
                <w:between w:val="nil"/>
              </w:pBdr>
              <w:ind w:right="155"/>
              <w:rPr>
                <w:rFonts w:ascii="Calibri" w:eastAsia="Calibri" w:hAnsi="Calibri" w:cs="Calibri"/>
                <w:sz w:val="18"/>
                <w:szCs w:val="18"/>
                <w:lang w:val="en-GB"/>
              </w:rPr>
            </w:pPr>
            <w:r w:rsidRPr="00396270">
              <w:rPr>
                <w:rFonts w:ascii="Calibri" w:eastAsia="Calibri" w:hAnsi="Calibri" w:cs="Calibri"/>
                <w:sz w:val="18"/>
                <w:szCs w:val="18"/>
                <w:lang w:val="en-GB"/>
              </w:rPr>
              <w:t xml:space="preserve">Method used for resampling the EGM. </w:t>
            </w:r>
          </w:p>
        </w:tc>
        <w:tc>
          <w:tcPr>
            <w:tcW w:w="3544" w:type="dxa"/>
            <w:vMerge/>
            <w:shd w:val="clear" w:color="auto" w:fill="F0F6FC"/>
          </w:tcPr>
          <w:p w14:paraId="000005E5" w14:textId="77777777" w:rsidR="00396270" w:rsidRPr="006D10DD"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31DF9C93" w14:textId="77777777" w:rsidR="00396270" w:rsidRPr="006D10DD" w:rsidRDefault="00396270">
            <w:pPr>
              <w:pBdr>
                <w:top w:val="nil"/>
                <w:left w:val="nil"/>
                <w:bottom w:val="nil"/>
                <w:right w:val="nil"/>
                <w:between w:val="nil"/>
              </w:pBdr>
              <w:rPr>
                <w:sz w:val="20"/>
                <w:szCs w:val="20"/>
                <w:lang w:val="en-GB"/>
              </w:rPr>
            </w:pPr>
          </w:p>
        </w:tc>
      </w:tr>
      <w:tr w:rsidR="00396270" w:rsidRPr="00030523" w14:paraId="498EF3CC" w14:textId="6A869016" w:rsidTr="00396270">
        <w:trPr>
          <w:cantSplit/>
        </w:trPr>
        <w:tc>
          <w:tcPr>
            <w:tcW w:w="855" w:type="dxa"/>
            <w:vMerge w:val="restart"/>
            <w:vAlign w:val="center"/>
          </w:tcPr>
          <w:p w14:paraId="000005E6"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4.3</w:t>
            </w:r>
          </w:p>
        </w:tc>
        <w:tc>
          <w:tcPr>
            <w:tcW w:w="1545" w:type="dxa"/>
            <w:vMerge w:val="restart"/>
            <w:vAlign w:val="center"/>
          </w:tcPr>
          <w:p w14:paraId="000005E7"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Geometric Accuracy</w:t>
            </w:r>
          </w:p>
        </w:tc>
        <w:tc>
          <w:tcPr>
            <w:tcW w:w="1545" w:type="dxa"/>
            <w:vMerge w:val="restart"/>
            <w:vAlign w:val="center"/>
          </w:tcPr>
          <w:p w14:paraId="000005E8"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5E9"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5EA"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5EB"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356" w:type="dxa"/>
            <w:vAlign w:val="center"/>
          </w:tcPr>
          <w:p w14:paraId="000005EC"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sdt>
            <w:sdtPr>
              <w:rPr>
                <w:sz w:val="18"/>
                <w:szCs w:val="18"/>
                <w:lang w:val="en-GB"/>
              </w:rPr>
              <w:tag w:val="goog_rdk_64"/>
              <w:id w:val="-1037349844"/>
            </w:sdtPr>
            <w:sdtEndPr>
              <w:rPr>
                <w:bCs/>
              </w:rPr>
            </w:sdtEndPr>
            <w:sdtContent>
              <w:p w14:paraId="000005EE" w14:textId="260FA359" w:rsidR="00396270" w:rsidRPr="00396270" w:rsidRDefault="00396270">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Cs/>
                    <w:sz w:val="18"/>
                    <w:szCs w:val="18"/>
                    <w:lang w:val="en-GB"/>
                  </w:rPr>
                </w:pPr>
                <w:sdt>
                  <w:sdtPr>
                    <w:rPr>
                      <w:sz w:val="18"/>
                      <w:szCs w:val="18"/>
                      <w:lang w:val="en-GB"/>
                    </w:rPr>
                    <w:tag w:val="goog_rdk_62"/>
                    <w:id w:val="44956077"/>
                  </w:sdtPr>
                  <w:sdtEndPr>
                    <w:rPr>
                      <w:bCs/>
                    </w:rPr>
                  </w:sdtEndPr>
                  <w:sdtContent>
                    <w:r w:rsidRPr="00396270">
                      <w:rPr>
                        <w:rFonts w:ascii="Calibri" w:eastAsia="Calibri" w:hAnsi="Calibri" w:cs="Calibri"/>
                        <w:bCs/>
                        <w:sz w:val="18"/>
                        <w:szCs w:val="18"/>
                        <w:lang w:val="en-GB"/>
                      </w:rPr>
                      <w:t>Accurate geolocation is a prerequisite to radar processing to correct for terrain and to enable interoperability between radar sensors.</w:t>
                    </w:r>
                    <w:sdt>
                      <w:sdtPr>
                        <w:rPr>
                          <w:bCs/>
                          <w:sz w:val="18"/>
                          <w:szCs w:val="18"/>
                          <w:lang w:val="en-GB"/>
                        </w:rPr>
                        <w:tag w:val="goog_rdk_63"/>
                        <w:id w:val="1283006465"/>
                        <w:showingPlcHdr/>
                      </w:sdtPr>
                      <w:sdtContent>
                        <w:r w:rsidRPr="00396270">
                          <w:rPr>
                            <w:bCs/>
                            <w:sz w:val="18"/>
                            <w:szCs w:val="18"/>
                            <w:lang w:val="en-GB"/>
                          </w:rPr>
                          <w:t xml:space="preserve">     </w:t>
                        </w:r>
                      </w:sdtContent>
                    </w:sdt>
                  </w:sdtContent>
                </w:sdt>
              </w:p>
            </w:sdtContent>
          </w:sdt>
          <w:sdt>
            <w:sdtPr>
              <w:rPr>
                <w:bCs/>
                <w:sz w:val="18"/>
                <w:szCs w:val="18"/>
                <w:lang w:val="en-GB"/>
              </w:rPr>
              <w:tag w:val="goog_rdk_68"/>
              <w:id w:val="1595362805"/>
            </w:sdtPr>
            <w:sdtEndPr>
              <w:rPr>
                <w:rFonts w:asciiTheme="majorHAnsi" w:hAnsiTheme="majorHAnsi" w:cstheme="majorHAnsi"/>
              </w:rPr>
            </w:sdtEndPr>
            <w:sdtContent>
              <w:sdt>
                <w:sdtPr>
                  <w:rPr>
                    <w:rFonts w:asciiTheme="majorHAnsi" w:hAnsiTheme="majorHAnsi" w:cstheme="majorHAnsi"/>
                    <w:bCs/>
                    <w:sz w:val="18"/>
                    <w:szCs w:val="18"/>
                    <w:lang w:val="en-GB"/>
                  </w:rPr>
                  <w:tag w:val="goog_rdk_67"/>
                  <w:id w:val="-453169755"/>
                </w:sdtPr>
                <w:sdtContent>
                  <w:p w14:paraId="579F7240" w14:textId="492B6045" w:rsidR="00396270" w:rsidRPr="00396270" w:rsidRDefault="00396270" w:rsidP="00756A32">
                    <w:pPr>
                      <w:pBdr>
                        <w:top w:val="none" w:sz="0" w:space="0" w:color="auto"/>
                        <w:left w:val="none" w:sz="0" w:space="0" w:color="auto"/>
                        <w:bottom w:val="none" w:sz="0" w:space="0" w:color="auto"/>
                        <w:right w:val="none" w:sz="0" w:space="0" w:color="auto"/>
                        <w:between w:val="none" w:sz="0" w:space="0" w:color="auto"/>
                      </w:pBdr>
                      <w:spacing w:before="120"/>
                      <w:rPr>
                        <w:rFonts w:asciiTheme="majorHAnsi" w:eastAsia="Calibri" w:hAnsiTheme="majorHAnsi" w:cstheme="majorHAnsi"/>
                        <w:bCs/>
                        <w:sz w:val="18"/>
                        <w:szCs w:val="18"/>
                        <w:lang w:val="en-GB"/>
                      </w:rPr>
                    </w:pPr>
                    <w:r w:rsidRPr="00396270">
                      <w:rPr>
                        <w:rFonts w:asciiTheme="majorHAnsi" w:eastAsia="Calibri" w:hAnsiTheme="majorHAnsi" w:cstheme="majorHAnsi"/>
                        <w:bCs/>
                        <w:sz w:val="18"/>
                        <w:szCs w:val="18"/>
                        <w:lang w:val="en-GB"/>
                      </w:rPr>
                      <w:t xml:space="preserve">The absolute geolocation error (ALE) for a sensor is typically assessed through analysis of Single Look Complex (SLC) imagery and measured along the slant range and azimuth directions (case A: SLC ALE).  The end-to-end “ARD” ALE of the final CEOS-ARD product could be measured directly in the final image product in the chosen map projection, i.e., in the map coordinate directions: e.g., Northing and Easting (case B: ARD ALE). Providing accuracy estimates based on measurements following at least one scheme (A or B or both) meets the threshold requirement. </w:t>
                    </w:r>
                  </w:p>
                  <w:p w14:paraId="17F2A091" w14:textId="77777777" w:rsidR="00396270" w:rsidRPr="00396270" w:rsidRDefault="00396270" w:rsidP="00756A32">
                    <w:pPr>
                      <w:pBdr>
                        <w:top w:val="none" w:sz="0" w:space="0" w:color="auto"/>
                        <w:left w:val="none" w:sz="0" w:space="0" w:color="auto"/>
                        <w:bottom w:val="none" w:sz="0" w:space="0" w:color="auto"/>
                        <w:right w:val="none" w:sz="0" w:space="0" w:color="auto"/>
                        <w:between w:val="none" w:sz="0" w:space="0" w:color="auto"/>
                      </w:pBdr>
                      <w:spacing w:before="120"/>
                      <w:rPr>
                        <w:rFonts w:asciiTheme="majorHAnsi" w:eastAsia="Calibri" w:hAnsiTheme="majorHAnsi" w:cstheme="majorHAnsi"/>
                        <w:bCs/>
                        <w:sz w:val="18"/>
                        <w:szCs w:val="18"/>
                        <w:lang w:val="en-GB"/>
                      </w:rPr>
                    </w:pPr>
                    <w:r w:rsidRPr="00396270">
                      <w:rPr>
                        <w:rFonts w:asciiTheme="majorHAnsi" w:eastAsia="Calibri" w:hAnsiTheme="majorHAnsi" w:cstheme="majorHAnsi"/>
                        <w:bCs/>
                        <w:sz w:val="18"/>
                        <w:szCs w:val="18"/>
                        <w:lang w:val="en-GB"/>
                      </w:rPr>
                      <w:t>Estimates of the ALE is provided as a bias and a standard deviation, with (Case A) SLC ALE expressed in slant range and azimuth, and (Case B) ARD ALE expressed in map projection dimensions.</w:t>
                    </w:r>
                  </w:p>
                  <w:p w14:paraId="000005F7" w14:textId="66A03138" w:rsidR="00396270" w:rsidRPr="00396270" w:rsidRDefault="00396270" w:rsidP="00756A32">
                    <w:pPr>
                      <w:pBdr>
                        <w:top w:val="none" w:sz="0" w:space="0" w:color="auto"/>
                        <w:left w:val="none" w:sz="0" w:space="0" w:color="auto"/>
                        <w:bottom w:val="none" w:sz="0" w:space="0" w:color="auto"/>
                        <w:right w:val="none" w:sz="0" w:space="0" w:color="auto"/>
                        <w:between w:val="none" w:sz="0" w:space="0" w:color="auto"/>
                      </w:pBdr>
                      <w:spacing w:before="120"/>
                      <w:rPr>
                        <w:rFonts w:asciiTheme="majorHAnsi" w:eastAsia="Calibri" w:hAnsiTheme="majorHAnsi" w:cstheme="majorHAnsi"/>
                        <w:bCs/>
                        <w:sz w:val="18"/>
                        <w:szCs w:val="18"/>
                        <w:lang w:val="en-GB"/>
                      </w:rPr>
                    </w:pPr>
                    <w:sdt>
                      <w:sdtPr>
                        <w:rPr>
                          <w:rFonts w:asciiTheme="majorHAnsi" w:hAnsiTheme="majorHAnsi" w:cstheme="majorHAnsi"/>
                          <w:sz w:val="18"/>
                          <w:szCs w:val="18"/>
                          <w:lang w:val="en-GB"/>
                        </w:rPr>
                        <w:tag w:val="goog_rdk_116"/>
                        <w:id w:val="171153101"/>
                      </w:sdtPr>
                      <w:sdtContent>
                        <w:sdt>
                          <w:sdtPr>
                            <w:rPr>
                              <w:rFonts w:asciiTheme="majorHAnsi" w:hAnsiTheme="majorHAnsi" w:cstheme="majorHAnsi"/>
                              <w:i/>
                              <w:iCs/>
                              <w:sz w:val="16"/>
                              <w:szCs w:val="16"/>
                              <w:lang w:val="en-GB"/>
                            </w:rPr>
                            <w:tag w:val="goog_rdk_117"/>
                            <w:id w:val="-1792047164"/>
                          </w:sdtPr>
                          <w:sdtContent>
                            <w:r w:rsidRPr="00396270">
                              <w:rPr>
                                <w:rFonts w:asciiTheme="majorHAnsi" w:hAnsiTheme="majorHAnsi" w:cstheme="majorHAnsi"/>
                                <w:i/>
                                <w:iCs/>
                                <w:color w:val="auto"/>
                                <w:sz w:val="16"/>
                                <w:szCs w:val="16"/>
                                <w:lang w:val="en-GB"/>
                              </w:rPr>
                              <w:t xml:space="preserve">Note 1: </w:t>
                            </w:r>
                          </w:sdtContent>
                        </w:sdt>
                        <w:sdt>
                          <w:sdtPr>
                            <w:rPr>
                              <w:rFonts w:asciiTheme="majorHAnsi" w:hAnsiTheme="majorHAnsi" w:cstheme="majorHAnsi"/>
                              <w:i/>
                              <w:iCs/>
                              <w:sz w:val="16"/>
                              <w:szCs w:val="16"/>
                              <w:lang w:val="en-GB"/>
                            </w:rPr>
                            <w:tag w:val="goog_rdk_118"/>
                            <w:id w:val="-905842146"/>
                          </w:sdtPr>
                          <w:sdtContent>
                            <w:r w:rsidRPr="00396270">
                              <w:rPr>
                                <w:rFonts w:asciiTheme="majorHAnsi" w:hAnsiTheme="majorHAnsi" w:cstheme="majorHAnsi"/>
                                <w:i/>
                                <w:iCs/>
                                <w:color w:val="auto"/>
                                <w:sz w:val="16"/>
                                <w:szCs w:val="16"/>
                                <w:lang w:val="en-GB"/>
                              </w:rPr>
                              <w:t xml:space="preserve">This assessment is often made through comparison of measured corner reflector positions with their projected location in the imagery.  In some cases, other mission calibration/validation results may be used.                                         Note 2:  The ALE is not typically assessed for every processed image, but through an ALE assessment by the data processing team characterizing all or (usually a subset) of the generated products.     </w:t>
                            </w:r>
                          </w:sdtContent>
                        </w:sdt>
                      </w:sdtContent>
                    </w:sdt>
                  </w:p>
                </w:sdtContent>
              </w:sdt>
            </w:sdtContent>
          </w:sdt>
        </w:tc>
        <w:tc>
          <w:tcPr>
            <w:tcW w:w="3544" w:type="dxa"/>
            <w:vMerge w:val="restart"/>
          </w:tcPr>
          <w:p w14:paraId="37F76D3C" w14:textId="77777777" w:rsidR="00396270" w:rsidRPr="006D10DD" w:rsidRDefault="00396270" w:rsidP="00051391">
            <w:pPr>
              <w:spacing w:after="200"/>
              <w:rPr>
                <w:rFonts w:ascii="Calibri" w:eastAsia="Calibri" w:hAnsi="Calibri" w:cs="Calibri"/>
                <w:color w:val="0070C0"/>
                <w:sz w:val="20"/>
                <w:szCs w:val="20"/>
                <w:lang w:val="en-GB"/>
              </w:rPr>
            </w:pPr>
            <w:r w:rsidRPr="006D10DD">
              <w:rPr>
                <w:rFonts w:ascii="Calibri" w:eastAsia="Calibri" w:hAnsi="Calibri" w:cs="Calibri"/>
                <w:color w:val="0070C0"/>
                <w:sz w:val="20"/>
                <w:szCs w:val="20"/>
                <w:u w:val="single"/>
                <w:lang w:val="en-GB"/>
              </w:rPr>
              <w:t>Achieved level:</w:t>
            </w:r>
            <w:r w:rsidRPr="006D10DD">
              <w:rPr>
                <w:rFonts w:ascii="Calibri" w:eastAsia="Calibri" w:hAnsi="Calibri" w:cs="Calibri"/>
                <w:color w:val="0070C0"/>
                <w:sz w:val="20"/>
                <w:szCs w:val="20"/>
                <w:lang w:val="en-GB"/>
              </w:rPr>
              <w:t xml:space="preserve"> THRESHOLD</w:t>
            </w:r>
          </w:p>
          <w:p w14:paraId="039DD638" w14:textId="77777777" w:rsidR="00396270" w:rsidRPr="002448EE" w:rsidRDefault="00396270" w:rsidP="006D10DD">
            <w:pPr>
              <w:rPr>
                <w:rFonts w:ascii="Calibri" w:hAnsi="Calibri" w:cs="Calibri"/>
                <w:color w:val="0070C0"/>
                <w:sz w:val="20"/>
                <w:szCs w:val="20"/>
              </w:rPr>
            </w:pPr>
            <w:r w:rsidRPr="002448EE">
              <w:rPr>
                <w:rFonts w:ascii="Calibri" w:hAnsi="Calibri" w:cs="Calibri"/>
                <w:color w:val="0070C0"/>
                <w:sz w:val="20"/>
                <w:szCs w:val="20"/>
              </w:rPr>
              <w:t>&lt;</w:t>
            </w:r>
            <w:proofErr w:type="spellStart"/>
            <w:r w:rsidRPr="002448EE">
              <w:rPr>
                <w:rFonts w:ascii="Calibri" w:hAnsi="Calibri" w:cs="Calibri"/>
                <w:color w:val="0070C0"/>
                <w:sz w:val="20"/>
                <w:szCs w:val="20"/>
              </w:rPr>
              <w:t>GeoCorrAccuracy</w:t>
            </w:r>
            <w:proofErr w:type="spellEnd"/>
            <w:r w:rsidRPr="002448EE">
              <w:rPr>
                <w:rFonts w:ascii="Calibri" w:hAnsi="Calibri" w:cs="Calibri"/>
                <w:color w:val="0070C0"/>
                <w:sz w:val="20"/>
                <w:szCs w:val="20"/>
              </w:rPr>
              <w:t>&gt;</w:t>
            </w:r>
            <w:r w:rsidRPr="002448EE">
              <w:rPr>
                <w:rFonts w:ascii="Calibri" w:hAnsi="Calibri" w:cs="Calibri"/>
                <w:color w:val="0070C0"/>
                <w:sz w:val="20"/>
                <w:szCs w:val="20"/>
              </w:rPr>
              <w:tab/>
            </w:r>
            <w:r w:rsidRPr="002448EE">
              <w:rPr>
                <w:rFonts w:ascii="Calibri" w:hAnsi="Calibri" w:cs="Calibri"/>
                <w:color w:val="0070C0"/>
                <w:sz w:val="20"/>
                <w:szCs w:val="20"/>
              </w:rPr>
              <w:tab/>
              <w:t>&lt;</w:t>
            </w:r>
            <w:proofErr w:type="spellStart"/>
            <w:r w:rsidRPr="002448EE">
              <w:rPr>
                <w:rFonts w:ascii="Calibri" w:hAnsi="Calibri" w:cs="Calibri"/>
                <w:color w:val="0070C0"/>
                <w:sz w:val="20"/>
                <w:szCs w:val="20"/>
              </w:rPr>
              <w:t>NorthernSTDev</w:t>
            </w:r>
            <w:proofErr w:type="spellEnd"/>
            <w:r w:rsidRPr="002448EE">
              <w:rPr>
                <w:rFonts w:ascii="Calibri" w:hAnsi="Calibri" w:cs="Calibri"/>
                <w:color w:val="0070C0"/>
                <w:sz w:val="20"/>
                <w:szCs w:val="20"/>
              </w:rPr>
              <w:t>&gt;</w:t>
            </w:r>
            <w:r w:rsidRPr="002448EE">
              <w:rPr>
                <w:rFonts w:ascii="Calibri" w:hAnsi="Calibri" w:cs="Calibri"/>
                <w:color w:val="0070C0"/>
                <w:sz w:val="20"/>
                <w:szCs w:val="20"/>
              </w:rPr>
              <w:tab/>
              <w:t>&lt;</w:t>
            </w:r>
            <w:proofErr w:type="spellStart"/>
            <w:r w:rsidRPr="002448EE">
              <w:rPr>
                <w:rFonts w:ascii="Calibri" w:hAnsi="Calibri" w:cs="Calibri"/>
                <w:color w:val="0070C0"/>
                <w:sz w:val="20"/>
                <w:szCs w:val="20"/>
              </w:rPr>
              <w:t>EasternSTDev</w:t>
            </w:r>
            <w:proofErr w:type="spellEnd"/>
            <w:r w:rsidRPr="002448EE">
              <w:rPr>
                <w:rFonts w:ascii="Calibri" w:hAnsi="Calibri" w:cs="Calibri"/>
                <w:color w:val="0070C0"/>
                <w:sz w:val="20"/>
                <w:szCs w:val="20"/>
              </w:rPr>
              <w:t>&gt;</w:t>
            </w:r>
            <w:r w:rsidRPr="002448EE">
              <w:rPr>
                <w:rFonts w:ascii="Calibri" w:hAnsi="Calibri" w:cs="Calibri"/>
                <w:color w:val="0070C0"/>
                <w:sz w:val="20"/>
                <w:szCs w:val="20"/>
              </w:rPr>
              <w:tab/>
            </w:r>
            <w:r w:rsidRPr="002448EE">
              <w:rPr>
                <w:rFonts w:ascii="Calibri" w:hAnsi="Calibri" w:cs="Calibri"/>
                <w:color w:val="0070C0"/>
                <w:sz w:val="20"/>
                <w:szCs w:val="20"/>
              </w:rPr>
              <w:tab/>
              <w:t>&lt;</w:t>
            </w:r>
            <w:proofErr w:type="spellStart"/>
            <w:r w:rsidRPr="002448EE">
              <w:rPr>
                <w:rFonts w:ascii="Calibri" w:hAnsi="Calibri" w:cs="Calibri"/>
                <w:color w:val="0070C0"/>
                <w:sz w:val="20"/>
                <w:szCs w:val="20"/>
              </w:rPr>
              <w:t>NorthernBias</w:t>
            </w:r>
            <w:proofErr w:type="spellEnd"/>
            <w:r w:rsidRPr="002448EE">
              <w:rPr>
                <w:rFonts w:ascii="Calibri" w:hAnsi="Calibri" w:cs="Calibri"/>
                <w:color w:val="0070C0"/>
                <w:sz w:val="20"/>
                <w:szCs w:val="20"/>
              </w:rPr>
              <w:t>&gt;</w:t>
            </w:r>
          </w:p>
          <w:p w14:paraId="592FD12C" w14:textId="77777777" w:rsidR="00396270" w:rsidRPr="002448EE" w:rsidRDefault="00396270" w:rsidP="006D10DD">
            <w:pPr>
              <w:rPr>
                <w:rFonts w:ascii="Calibri" w:hAnsi="Calibri" w:cs="Calibri"/>
                <w:color w:val="0070C0"/>
                <w:sz w:val="20"/>
                <w:szCs w:val="20"/>
              </w:rPr>
            </w:pPr>
            <w:r w:rsidRPr="002448EE">
              <w:rPr>
                <w:rFonts w:ascii="Calibri" w:hAnsi="Calibri" w:cs="Calibri"/>
                <w:color w:val="0070C0"/>
                <w:sz w:val="20"/>
                <w:szCs w:val="20"/>
              </w:rPr>
              <w:tab/>
              <w:t>&lt;</w:t>
            </w:r>
            <w:proofErr w:type="spellStart"/>
            <w:r w:rsidRPr="002448EE">
              <w:rPr>
                <w:rFonts w:ascii="Calibri" w:hAnsi="Calibri" w:cs="Calibri"/>
                <w:color w:val="0070C0"/>
                <w:sz w:val="20"/>
                <w:szCs w:val="20"/>
              </w:rPr>
              <w:t>EasternBias</w:t>
            </w:r>
            <w:proofErr w:type="spellEnd"/>
            <w:r w:rsidRPr="002448EE">
              <w:rPr>
                <w:rFonts w:ascii="Calibri" w:hAnsi="Calibri" w:cs="Calibri"/>
                <w:color w:val="0070C0"/>
                <w:sz w:val="20"/>
                <w:szCs w:val="20"/>
              </w:rPr>
              <w:t xml:space="preserve">&gt; </w:t>
            </w:r>
          </w:p>
          <w:p w14:paraId="000005FA" w14:textId="515EABF3" w:rsidR="00396270" w:rsidRPr="006D10DD" w:rsidRDefault="00396270">
            <w:pPr>
              <w:spacing w:after="200"/>
              <w:rPr>
                <w:rFonts w:ascii="Calibri" w:eastAsia="Calibri" w:hAnsi="Calibri" w:cs="Calibri"/>
                <w:sz w:val="20"/>
                <w:szCs w:val="20"/>
                <w:lang w:val="en-GB"/>
              </w:rPr>
            </w:pPr>
          </w:p>
        </w:tc>
        <w:tc>
          <w:tcPr>
            <w:tcW w:w="1559" w:type="dxa"/>
          </w:tcPr>
          <w:p w14:paraId="47529048" w14:textId="0C30E838" w:rsidR="00396270" w:rsidRPr="006D10DD" w:rsidRDefault="008E7116" w:rsidP="00051391">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396270" w:rsidRPr="00030523" w14:paraId="70FB85F4" w14:textId="4575F066" w:rsidTr="00396270">
        <w:trPr>
          <w:cantSplit/>
        </w:trPr>
        <w:tc>
          <w:tcPr>
            <w:tcW w:w="855" w:type="dxa"/>
            <w:vMerge/>
            <w:vAlign w:val="center"/>
          </w:tcPr>
          <w:p w14:paraId="000005FB"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5FC"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5FD"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5FE"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5FF" w14:textId="6EDBBE8C" w:rsidR="00396270" w:rsidRPr="00396270" w:rsidRDefault="00396270">
            <w:pPr>
              <w:pBdr>
                <w:top w:val="nil"/>
                <w:left w:val="nil"/>
                <w:bottom w:val="nil"/>
                <w:right w:val="nil"/>
                <w:between w:val="nil"/>
              </w:pBdr>
              <w:spacing w:line="249" w:lineRule="auto"/>
              <w:ind w:left="90"/>
              <w:rPr>
                <w:rFonts w:ascii="Calibri" w:eastAsia="Calibri" w:hAnsi="Calibri" w:cs="Calibri"/>
                <w:sz w:val="18"/>
                <w:szCs w:val="18"/>
                <w:lang w:val="en-GB"/>
              </w:rPr>
            </w:pPr>
            <w:r w:rsidRPr="00396270">
              <w:rPr>
                <w:rFonts w:ascii="Calibri" w:eastAsia="Calibri" w:hAnsi="Calibri" w:cs="Calibri"/>
                <w:sz w:val="18"/>
                <w:szCs w:val="18"/>
                <w:lang w:val="en-GB"/>
              </w:rPr>
              <w:t>Output product sub-sample accuracy should be less than or equal to 0.1</w:t>
            </w:r>
            <w:sdt>
              <w:sdtPr>
                <w:rPr>
                  <w:sz w:val="18"/>
                  <w:szCs w:val="18"/>
                  <w:lang w:val="en-GB"/>
                </w:rPr>
                <w:tag w:val="goog_rdk_141"/>
                <w:id w:val="408357377"/>
              </w:sdtPr>
              <w:sdtContent>
                <w:r w:rsidRPr="00396270">
                  <w:rPr>
                    <w:rFonts w:ascii="Calibri" w:eastAsia="Calibri" w:hAnsi="Calibri" w:cs="Calibri"/>
                    <w:sz w:val="18"/>
                    <w:szCs w:val="18"/>
                    <w:lang w:val="en-GB"/>
                  </w:rPr>
                  <w:t xml:space="preserve"> (slant range) </w:t>
                </w:r>
              </w:sdtContent>
            </w:sdt>
            <w:r w:rsidRPr="00396270">
              <w:rPr>
                <w:rFonts w:ascii="Calibri" w:eastAsia="Calibri" w:hAnsi="Calibri" w:cs="Calibri"/>
                <w:sz w:val="18"/>
                <w:szCs w:val="18"/>
                <w:lang w:val="en-GB"/>
              </w:rPr>
              <w:t>pixel radial root mean square error (rRMSE).</w:t>
            </w:r>
          </w:p>
          <w:p w14:paraId="00000600" w14:textId="77777777" w:rsidR="00396270" w:rsidRPr="00396270" w:rsidRDefault="00396270">
            <w:pPr>
              <w:pBdr>
                <w:top w:val="nil"/>
                <w:left w:val="nil"/>
                <w:bottom w:val="nil"/>
                <w:right w:val="nil"/>
                <w:between w:val="nil"/>
              </w:pBdr>
              <w:spacing w:line="249" w:lineRule="auto"/>
              <w:ind w:left="90"/>
              <w:rPr>
                <w:rFonts w:ascii="Calibri" w:eastAsia="Calibri" w:hAnsi="Calibri" w:cs="Calibri"/>
                <w:sz w:val="18"/>
                <w:szCs w:val="18"/>
                <w:lang w:val="en-GB"/>
              </w:rPr>
            </w:pPr>
          </w:p>
          <w:p w14:paraId="00000601" w14:textId="25818F8E" w:rsidR="00396270" w:rsidRPr="00396270" w:rsidRDefault="00396270">
            <w:pPr>
              <w:pBdr>
                <w:top w:val="nil"/>
                <w:left w:val="nil"/>
                <w:bottom w:val="nil"/>
                <w:right w:val="nil"/>
                <w:between w:val="nil"/>
              </w:pBdr>
              <w:spacing w:line="249" w:lineRule="auto"/>
              <w:ind w:left="90"/>
              <w:rPr>
                <w:rFonts w:ascii="Calibri" w:eastAsia="Calibri" w:hAnsi="Calibri" w:cs="Calibri"/>
                <w:sz w:val="18"/>
                <w:szCs w:val="18"/>
                <w:lang w:val="en-GB"/>
              </w:rPr>
            </w:pPr>
            <w:r w:rsidRPr="00396270">
              <w:rPr>
                <w:rFonts w:ascii="Calibri" w:eastAsia="Calibri" w:hAnsi="Calibri" w:cs="Calibri"/>
                <w:sz w:val="18"/>
                <w:szCs w:val="18"/>
                <w:lang w:val="en-GB"/>
              </w:rPr>
              <w:t xml:space="preserve">Provide documentation of estimates of </w:t>
            </w:r>
            <w:sdt>
              <w:sdtPr>
                <w:rPr>
                  <w:sz w:val="18"/>
                  <w:szCs w:val="18"/>
                  <w:lang w:val="en-GB"/>
                </w:rPr>
                <w:tag w:val="goog_rdk_143"/>
                <w:id w:val="-2023459164"/>
              </w:sdtPr>
              <w:sdtContent>
                <w:r w:rsidRPr="00396270">
                  <w:rPr>
                    <w:rFonts w:ascii="Calibri" w:eastAsia="Calibri" w:hAnsi="Calibri" w:cs="Calibri"/>
                    <w:sz w:val="18"/>
                    <w:szCs w:val="18"/>
                    <w:lang w:val="en-GB"/>
                  </w:rPr>
                  <w:t>ALE as DOI or URL.</w:t>
                </w:r>
              </w:sdtContent>
            </w:sdt>
            <w:sdt>
              <w:sdtPr>
                <w:rPr>
                  <w:sz w:val="18"/>
                  <w:szCs w:val="18"/>
                  <w:lang w:val="en-GB"/>
                </w:rPr>
                <w:tag w:val="goog_rdk_144"/>
                <w:id w:val="-1017536763"/>
                <w:showingPlcHdr/>
              </w:sdtPr>
              <w:sdtContent>
                <w:r w:rsidRPr="00396270">
                  <w:rPr>
                    <w:sz w:val="18"/>
                    <w:szCs w:val="18"/>
                    <w:lang w:val="en-GB"/>
                  </w:rPr>
                  <w:t xml:space="preserve">     </w:t>
                </w:r>
              </w:sdtContent>
            </w:sdt>
          </w:p>
        </w:tc>
        <w:tc>
          <w:tcPr>
            <w:tcW w:w="3544" w:type="dxa"/>
            <w:vMerge/>
          </w:tcPr>
          <w:p w14:paraId="00000602" w14:textId="77777777" w:rsidR="00396270" w:rsidRPr="006D10DD"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tcPr>
          <w:p w14:paraId="58945584" w14:textId="77777777" w:rsidR="00396270" w:rsidRPr="006D10DD" w:rsidRDefault="00396270">
            <w:pPr>
              <w:pBdr>
                <w:top w:val="nil"/>
                <w:left w:val="nil"/>
                <w:bottom w:val="nil"/>
                <w:right w:val="nil"/>
                <w:between w:val="nil"/>
              </w:pBdr>
              <w:rPr>
                <w:sz w:val="20"/>
                <w:szCs w:val="20"/>
                <w:lang w:val="en-GB"/>
              </w:rPr>
            </w:pPr>
          </w:p>
        </w:tc>
      </w:tr>
      <w:tr w:rsidR="00396270" w:rsidRPr="00030523" w14:paraId="7C4ED181" w14:textId="4DA18856" w:rsidTr="00396270">
        <w:trPr>
          <w:cantSplit/>
        </w:trPr>
        <w:tc>
          <w:tcPr>
            <w:tcW w:w="855" w:type="dxa"/>
            <w:vMerge w:val="restart"/>
            <w:shd w:val="clear" w:color="auto" w:fill="F0F6FC"/>
            <w:vAlign w:val="center"/>
          </w:tcPr>
          <w:p w14:paraId="00000603" w14:textId="77777777" w:rsidR="00396270" w:rsidRPr="00396270" w:rsidRDefault="00396270" w:rsidP="00756A32">
            <w:pPr>
              <w:pageBreakBefore/>
              <w:jc w:val="center"/>
              <w:rPr>
                <w:rFonts w:ascii="Calibri" w:eastAsia="Calibri" w:hAnsi="Calibri" w:cs="Calibri"/>
                <w:b/>
                <w:sz w:val="18"/>
                <w:szCs w:val="18"/>
                <w:lang w:val="en-GB"/>
              </w:rPr>
            </w:pPr>
            <w:r w:rsidRPr="00396270">
              <w:rPr>
                <w:rFonts w:ascii="Calibri" w:eastAsia="Calibri" w:hAnsi="Calibri" w:cs="Calibri"/>
                <w:b/>
                <w:sz w:val="18"/>
                <w:szCs w:val="18"/>
                <w:lang w:val="en-GB"/>
              </w:rPr>
              <w:lastRenderedPageBreak/>
              <w:t>4.4</w:t>
            </w:r>
          </w:p>
        </w:tc>
        <w:tc>
          <w:tcPr>
            <w:tcW w:w="1545" w:type="dxa"/>
            <w:vMerge w:val="restart"/>
            <w:shd w:val="clear" w:color="auto" w:fill="F0F6FC"/>
            <w:vAlign w:val="center"/>
          </w:tcPr>
          <w:p w14:paraId="00000604" w14:textId="77777777" w:rsidR="00396270" w:rsidRPr="00396270" w:rsidRDefault="00396270">
            <w:pPr>
              <w:pBdr>
                <w:top w:val="nil"/>
                <w:left w:val="nil"/>
                <w:bottom w:val="nil"/>
                <w:right w:val="nil"/>
                <w:between w:val="nil"/>
              </w:pBdr>
              <w:jc w:val="center"/>
              <w:rPr>
                <w:rFonts w:ascii="Calibri" w:eastAsia="Calibri" w:hAnsi="Calibri" w:cs="Calibri"/>
                <w:b/>
                <w:sz w:val="18"/>
                <w:szCs w:val="18"/>
                <w:lang w:val="en-GB"/>
              </w:rPr>
            </w:pPr>
            <w:r w:rsidRPr="00396270">
              <w:rPr>
                <w:rFonts w:ascii="Calibri" w:eastAsia="Calibri" w:hAnsi="Calibri" w:cs="Calibri"/>
                <w:b/>
                <w:sz w:val="18"/>
                <w:szCs w:val="18"/>
                <w:lang w:val="en-GB"/>
              </w:rPr>
              <w:t>Geometric Refined Accuracy</w:t>
            </w:r>
          </w:p>
        </w:tc>
        <w:tc>
          <w:tcPr>
            <w:tcW w:w="1545" w:type="dxa"/>
            <w:vMerge w:val="restart"/>
            <w:shd w:val="clear" w:color="auto" w:fill="F0F6FC"/>
            <w:vAlign w:val="center"/>
          </w:tcPr>
          <w:p w14:paraId="00000605"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606"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607"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608"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356" w:type="dxa"/>
            <w:shd w:val="clear" w:color="auto" w:fill="F0F6FC"/>
            <w:vAlign w:val="center"/>
          </w:tcPr>
          <w:p w14:paraId="00000609"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60A" w14:textId="348D2AE5" w:rsidR="00396270" w:rsidRPr="00396270" w:rsidRDefault="00396270">
            <w:pPr>
              <w:pBdr>
                <w:top w:val="nil"/>
                <w:left w:val="nil"/>
                <w:bottom w:val="nil"/>
                <w:right w:val="nil"/>
                <w:between w:val="nil"/>
              </w:pBdr>
              <w:ind w:right="93"/>
              <w:rPr>
                <w:rFonts w:ascii="Calibri" w:eastAsia="Calibri" w:hAnsi="Calibri" w:cs="Calibri"/>
                <w:sz w:val="18"/>
                <w:szCs w:val="18"/>
                <w:lang w:val="en-GB"/>
              </w:rPr>
            </w:pPr>
            <w:r w:rsidRPr="00396270">
              <w:rPr>
                <w:rFonts w:ascii="Calibri" w:eastAsia="Calibri" w:hAnsi="Calibri" w:cs="Calibri"/>
                <w:sz w:val="18"/>
                <w:szCs w:val="18"/>
                <w:lang w:val="en-GB"/>
              </w:rPr>
              <w:t>Not required.</w:t>
            </w:r>
          </w:p>
        </w:tc>
        <w:tc>
          <w:tcPr>
            <w:tcW w:w="3544" w:type="dxa"/>
            <w:vMerge w:val="restart"/>
            <w:shd w:val="clear" w:color="auto" w:fill="F0F6FC"/>
          </w:tcPr>
          <w:p w14:paraId="00954056" w14:textId="77777777" w:rsidR="00396270" w:rsidRPr="006D10DD" w:rsidRDefault="00396270" w:rsidP="005E0741">
            <w:pPr>
              <w:spacing w:after="200"/>
              <w:rPr>
                <w:rFonts w:ascii="Calibri" w:eastAsia="Calibri" w:hAnsi="Calibri" w:cs="Calibri"/>
                <w:color w:val="000000" w:themeColor="text1"/>
                <w:sz w:val="20"/>
                <w:szCs w:val="20"/>
                <w:lang w:val="en-GB"/>
              </w:rPr>
            </w:pPr>
            <w:r w:rsidRPr="006D10DD">
              <w:rPr>
                <w:rFonts w:ascii="Calibri" w:eastAsia="Calibri" w:hAnsi="Calibri" w:cs="Calibri"/>
                <w:color w:val="000000" w:themeColor="text1"/>
                <w:sz w:val="20"/>
                <w:szCs w:val="20"/>
                <w:u w:val="single"/>
                <w:lang w:val="en-GB"/>
              </w:rPr>
              <w:t>Achieved level:</w:t>
            </w:r>
            <w:r w:rsidRPr="006D10DD">
              <w:rPr>
                <w:rFonts w:ascii="Calibri" w:eastAsia="Calibri" w:hAnsi="Calibri" w:cs="Calibri"/>
                <w:color w:val="000000" w:themeColor="text1"/>
                <w:sz w:val="20"/>
                <w:szCs w:val="20"/>
                <w:lang w:val="en-GB"/>
              </w:rPr>
              <w:t xml:space="preserve"> NOT REQUIRED</w:t>
            </w:r>
          </w:p>
          <w:p w14:paraId="0000060D" w14:textId="047E0827" w:rsidR="00396270" w:rsidRPr="006D10DD" w:rsidRDefault="00396270">
            <w:pPr>
              <w:spacing w:after="200"/>
              <w:rPr>
                <w:rFonts w:ascii="Calibri" w:eastAsia="Calibri" w:hAnsi="Calibri" w:cs="Calibri"/>
                <w:sz w:val="20"/>
                <w:szCs w:val="20"/>
                <w:lang w:val="en-GB"/>
              </w:rPr>
            </w:pPr>
          </w:p>
        </w:tc>
        <w:tc>
          <w:tcPr>
            <w:tcW w:w="1559" w:type="dxa"/>
            <w:shd w:val="clear" w:color="auto" w:fill="F0F6FC"/>
          </w:tcPr>
          <w:p w14:paraId="48F82DD9" w14:textId="36F0173D" w:rsidR="00396270" w:rsidRPr="006D10DD" w:rsidRDefault="008E7116" w:rsidP="005E0741">
            <w:pPr>
              <w:rPr>
                <w:color w:val="000000" w:themeColor="text1"/>
                <w:sz w:val="20"/>
                <w:szCs w:val="20"/>
                <w:u w:val="single"/>
                <w:lang w:val="en-GB"/>
              </w:rPr>
            </w:pPr>
            <w:r w:rsidRPr="00203513">
              <w:rPr>
                <w:rFonts w:asciiTheme="majorHAnsi" w:hAnsiTheme="majorHAnsi" w:cstheme="majorHAnsi"/>
                <w:b/>
                <w:bCs/>
                <w:color w:val="76923C" w:themeColor="accent3" w:themeShade="BF"/>
                <w:sz w:val="18"/>
                <w:szCs w:val="18"/>
              </w:rPr>
              <w:t>Not Required at Threshold</w:t>
            </w:r>
          </w:p>
        </w:tc>
      </w:tr>
      <w:tr w:rsidR="00396270" w:rsidRPr="00030523" w14:paraId="76C84968" w14:textId="7403B92B" w:rsidTr="00396270">
        <w:trPr>
          <w:cantSplit/>
        </w:trPr>
        <w:tc>
          <w:tcPr>
            <w:tcW w:w="855" w:type="dxa"/>
            <w:vMerge/>
            <w:shd w:val="clear" w:color="auto" w:fill="F0F6FC"/>
            <w:vAlign w:val="center"/>
          </w:tcPr>
          <w:p w14:paraId="0000060E"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60F"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shd w:val="clear" w:color="auto" w:fill="F0F6FC"/>
            <w:vAlign w:val="center"/>
          </w:tcPr>
          <w:p w14:paraId="00000610"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611"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612" w14:textId="77777777" w:rsidR="00396270" w:rsidRPr="00396270" w:rsidRDefault="00396270">
            <w:pPr>
              <w:pBdr>
                <w:top w:val="nil"/>
                <w:left w:val="nil"/>
                <w:bottom w:val="nil"/>
                <w:right w:val="nil"/>
                <w:between w:val="nil"/>
              </w:pBdr>
              <w:spacing w:before="1"/>
              <w:rPr>
                <w:rFonts w:ascii="Calibri" w:eastAsia="Calibri" w:hAnsi="Calibri" w:cs="Calibri"/>
                <w:sz w:val="18"/>
                <w:szCs w:val="18"/>
                <w:lang w:val="en-GB"/>
              </w:rPr>
            </w:pPr>
            <w:r w:rsidRPr="00396270">
              <w:rPr>
                <w:rFonts w:ascii="Calibri" w:eastAsia="Calibri" w:hAnsi="Calibri" w:cs="Calibri"/>
                <w:sz w:val="18"/>
                <w:szCs w:val="18"/>
                <w:lang w:val="en-GB"/>
              </w:rPr>
              <w:t xml:space="preserve">Values provided under 4.3 Geometric accuracy are provided by the SAR mission Cal/Val team. </w:t>
            </w:r>
          </w:p>
          <w:p w14:paraId="00000613" w14:textId="77777777" w:rsidR="00396270" w:rsidRPr="00396270" w:rsidRDefault="00396270">
            <w:pPr>
              <w:pBdr>
                <w:top w:val="nil"/>
                <w:left w:val="nil"/>
                <w:bottom w:val="nil"/>
                <w:right w:val="nil"/>
                <w:between w:val="nil"/>
              </w:pBdr>
              <w:spacing w:before="1"/>
              <w:rPr>
                <w:rFonts w:ascii="Calibri" w:eastAsia="Calibri" w:hAnsi="Calibri" w:cs="Calibri"/>
                <w:sz w:val="18"/>
                <w:szCs w:val="18"/>
                <w:lang w:val="en-GB"/>
              </w:rPr>
            </w:pPr>
          </w:p>
          <w:p w14:paraId="00000614" w14:textId="286E8DB4" w:rsidR="00396270" w:rsidRPr="00396270" w:rsidRDefault="00396270">
            <w:pPr>
              <w:pBdr>
                <w:top w:val="nil"/>
                <w:left w:val="nil"/>
                <w:bottom w:val="nil"/>
                <w:right w:val="nil"/>
                <w:between w:val="nil"/>
              </w:pBdr>
              <w:spacing w:before="1"/>
              <w:rPr>
                <w:rFonts w:ascii="Calibri" w:eastAsia="Calibri" w:hAnsi="Calibri" w:cs="Calibri"/>
                <w:sz w:val="18"/>
                <w:szCs w:val="18"/>
                <w:lang w:val="en-GB"/>
              </w:rPr>
            </w:pPr>
            <w:r w:rsidRPr="00396270">
              <w:rPr>
                <w:rFonts w:ascii="Calibri" w:eastAsia="Calibri" w:hAnsi="Calibri" w:cs="Calibri"/>
                <w:sz w:val="18"/>
                <w:szCs w:val="18"/>
                <w:lang w:val="en-GB"/>
              </w:rPr>
              <w:t xml:space="preserve">CEOS-ARD processing steps could include method refining the geometric accuracy, such as cross-correlation of the SAR data in slant range with a SAR scene simulated from a DSM or DEM. </w:t>
            </w:r>
          </w:p>
          <w:p w14:paraId="00000615" w14:textId="77777777" w:rsidR="00396270" w:rsidRPr="00396270" w:rsidRDefault="00396270">
            <w:pPr>
              <w:pBdr>
                <w:top w:val="nil"/>
                <w:left w:val="nil"/>
                <w:bottom w:val="nil"/>
                <w:right w:val="nil"/>
                <w:between w:val="nil"/>
              </w:pBdr>
              <w:spacing w:before="1"/>
              <w:rPr>
                <w:rFonts w:ascii="Calibri" w:eastAsia="Calibri" w:hAnsi="Calibri" w:cs="Calibri"/>
                <w:sz w:val="18"/>
                <w:szCs w:val="18"/>
                <w:lang w:val="en-GB"/>
              </w:rPr>
            </w:pPr>
          </w:p>
          <w:p w14:paraId="00000616" w14:textId="77777777" w:rsidR="00396270" w:rsidRPr="00396270" w:rsidRDefault="00396270">
            <w:pPr>
              <w:rPr>
                <w:rFonts w:ascii="Calibri" w:eastAsia="Calibri" w:hAnsi="Calibri" w:cs="Calibri"/>
                <w:sz w:val="18"/>
                <w:szCs w:val="18"/>
                <w:lang w:val="en-GB"/>
              </w:rPr>
            </w:pPr>
            <w:r w:rsidRPr="00396270">
              <w:rPr>
                <w:rFonts w:ascii="Calibri" w:eastAsia="Calibri" w:hAnsi="Calibri" w:cs="Calibri"/>
                <w:sz w:val="18"/>
                <w:szCs w:val="18"/>
                <w:lang w:val="en-GB"/>
              </w:rPr>
              <w:t>Methodology used (name and reference), quality flag, geometric standard deviation values should be provided.</w:t>
            </w:r>
          </w:p>
        </w:tc>
        <w:tc>
          <w:tcPr>
            <w:tcW w:w="3544" w:type="dxa"/>
            <w:vMerge/>
            <w:shd w:val="clear" w:color="auto" w:fill="F0F6FC"/>
          </w:tcPr>
          <w:p w14:paraId="00000617" w14:textId="77777777" w:rsidR="00396270" w:rsidRPr="006D10DD" w:rsidRDefault="00396270">
            <w:pPr>
              <w:pBdr>
                <w:top w:val="nil"/>
                <w:left w:val="nil"/>
                <w:bottom w:val="nil"/>
                <w:right w:val="nil"/>
                <w:between w:val="nil"/>
              </w:pBdr>
              <w:spacing w:line="276" w:lineRule="auto"/>
              <w:rPr>
                <w:rFonts w:ascii="Calibri" w:eastAsia="Calibri" w:hAnsi="Calibri" w:cs="Calibri"/>
                <w:sz w:val="20"/>
                <w:szCs w:val="20"/>
                <w:lang w:val="en-GB"/>
              </w:rPr>
            </w:pPr>
          </w:p>
        </w:tc>
        <w:tc>
          <w:tcPr>
            <w:tcW w:w="1559" w:type="dxa"/>
            <w:shd w:val="clear" w:color="auto" w:fill="F0F6FC"/>
          </w:tcPr>
          <w:p w14:paraId="4DE39092" w14:textId="77777777" w:rsidR="00396270" w:rsidRPr="006D10DD" w:rsidRDefault="00396270">
            <w:pPr>
              <w:pBdr>
                <w:top w:val="nil"/>
                <w:left w:val="nil"/>
                <w:bottom w:val="nil"/>
                <w:right w:val="nil"/>
                <w:between w:val="nil"/>
              </w:pBdr>
              <w:rPr>
                <w:sz w:val="20"/>
                <w:szCs w:val="20"/>
                <w:lang w:val="en-GB"/>
              </w:rPr>
            </w:pPr>
          </w:p>
        </w:tc>
      </w:tr>
      <w:tr w:rsidR="00396270" w:rsidRPr="00030523" w14:paraId="7CB50B3F" w14:textId="2E2E04E3" w:rsidTr="00396270">
        <w:trPr>
          <w:cantSplit/>
        </w:trPr>
        <w:tc>
          <w:tcPr>
            <w:tcW w:w="855" w:type="dxa"/>
            <w:vMerge w:val="restart"/>
            <w:vAlign w:val="center"/>
          </w:tcPr>
          <w:p w14:paraId="00000618"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4.5</w:t>
            </w:r>
          </w:p>
        </w:tc>
        <w:tc>
          <w:tcPr>
            <w:tcW w:w="1545" w:type="dxa"/>
            <w:vMerge w:val="restart"/>
            <w:vAlign w:val="center"/>
          </w:tcPr>
          <w:p w14:paraId="00000619" w14:textId="77777777" w:rsidR="00396270" w:rsidRPr="00396270" w:rsidRDefault="00396270">
            <w:pPr>
              <w:jc w:val="center"/>
              <w:rPr>
                <w:rFonts w:ascii="Calibri" w:eastAsia="Calibri" w:hAnsi="Calibri" w:cs="Calibri"/>
                <w:b/>
                <w:sz w:val="18"/>
                <w:szCs w:val="18"/>
                <w:lang w:val="en-GB"/>
              </w:rPr>
            </w:pPr>
            <w:r w:rsidRPr="00396270">
              <w:rPr>
                <w:rFonts w:ascii="Calibri" w:eastAsia="Calibri" w:hAnsi="Calibri" w:cs="Calibri"/>
                <w:b/>
                <w:sz w:val="18"/>
                <w:szCs w:val="18"/>
                <w:lang w:val="en-GB"/>
              </w:rPr>
              <w:t xml:space="preserve">Gridding Convention </w:t>
            </w:r>
          </w:p>
        </w:tc>
        <w:tc>
          <w:tcPr>
            <w:tcW w:w="1545" w:type="dxa"/>
            <w:vMerge w:val="restart"/>
            <w:vAlign w:val="center"/>
          </w:tcPr>
          <w:p w14:paraId="0000061A" w14:textId="77777777" w:rsidR="00396270" w:rsidRPr="00396270" w:rsidRDefault="00396270">
            <w:pPr>
              <w:jc w:val="center"/>
              <w:rPr>
                <w:rFonts w:ascii="Calibri" w:eastAsia="Calibri" w:hAnsi="Calibri" w:cs="Calibri"/>
                <w:sz w:val="18"/>
                <w:szCs w:val="18"/>
                <w:lang w:val="en-GB"/>
              </w:rPr>
            </w:pPr>
            <w:r w:rsidRPr="00396270">
              <w:rPr>
                <w:rFonts w:ascii="Calibri" w:eastAsia="Calibri" w:hAnsi="Calibri" w:cs="Calibri"/>
                <w:sz w:val="18"/>
                <w:szCs w:val="18"/>
                <w:lang w:val="en-GB"/>
              </w:rPr>
              <w:t>[NRB]</w:t>
            </w:r>
          </w:p>
          <w:p w14:paraId="0000061B"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[POL]</w:t>
            </w:r>
          </w:p>
          <w:p w14:paraId="0000061C" w14:textId="77777777" w:rsidR="00396270" w:rsidRPr="008E7116" w:rsidRDefault="00396270">
            <w:pPr>
              <w:jc w:val="center"/>
              <w:rPr>
                <w:rFonts w:ascii="Calibri" w:eastAsia="Calibri" w:hAnsi="Calibri" w:cs="Calibri"/>
                <w:strike/>
                <w:sz w:val="18"/>
                <w:szCs w:val="18"/>
                <w:lang w:val="en-GB"/>
              </w:rPr>
            </w:pPr>
            <w:r w:rsidRPr="008E7116">
              <w:rPr>
                <w:rFonts w:ascii="Calibri" w:eastAsia="Calibri" w:hAnsi="Calibri" w:cs="Calibri"/>
                <w:strike/>
                <w:sz w:val="18"/>
                <w:szCs w:val="18"/>
                <w:lang w:val="en-GB"/>
              </w:rPr>
              <w:t>[ORB]</w:t>
            </w:r>
          </w:p>
          <w:p w14:paraId="0000061D" w14:textId="77777777" w:rsidR="00396270" w:rsidRPr="00396270" w:rsidRDefault="00396270">
            <w:pPr>
              <w:jc w:val="center"/>
              <w:rPr>
                <w:rFonts w:ascii="Calibri" w:eastAsia="Calibri" w:hAnsi="Calibri" w:cs="Calibri"/>
                <w:b/>
                <w:sz w:val="18"/>
                <w:szCs w:val="18"/>
                <w:lang w:val="en-GB"/>
              </w:rPr>
            </w:pPr>
            <w:r w:rsidRPr="008E7116">
              <w:rPr>
                <w:rFonts w:ascii="Calibri" w:eastAsia="Calibri" w:hAnsi="Calibri" w:cs="Calibri"/>
                <w:strike/>
                <w:sz w:val="18"/>
                <w:szCs w:val="18"/>
                <w:lang w:val="en-GB"/>
              </w:rPr>
              <w:t>[GSLC]</w:t>
            </w:r>
          </w:p>
        </w:tc>
        <w:tc>
          <w:tcPr>
            <w:tcW w:w="6356" w:type="dxa"/>
            <w:vAlign w:val="center"/>
          </w:tcPr>
          <w:p w14:paraId="0000061E"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Threshold (Minimum) Requirements</w:t>
            </w:r>
          </w:p>
          <w:p w14:paraId="0000061F" w14:textId="1001D74E" w:rsidR="00396270" w:rsidRPr="00396270" w:rsidRDefault="00396270">
            <w:pPr>
              <w:pBdr>
                <w:top w:val="nil"/>
                <w:left w:val="nil"/>
                <w:bottom w:val="nil"/>
                <w:right w:val="nil"/>
                <w:between w:val="nil"/>
              </w:pBdr>
              <w:rPr>
                <w:rFonts w:ascii="Calibri" w:eastAsia="Calibri" w:hAnsi="Calibri" w:cs="Calibri"/>
                <w:sz w:val="18"/>
                <w:szCs w:val="18"/>
                <w:lang w:val="en-GB"/>
              </w:rPr>
            </w:pPr>
            <w:r w:rsidRPr="00396270">
              <w:rPr>
                <w:rFonts w:ascii="Calibri" w:eastAsia="Calibri" w:hAnsi="Calibri" w:cs="Calibri"/>
                <w:sz w:val="18"/>
                <w:szCs w:val="18"/>
                <w:lang w:val="en-GB"/>
              </w:rPr>
              <w:t>A consistent gridding/sampling frame is used. The origin is chosen to minimise any need for subsequent resampling between multiple products (be they from the same or different providers).  This is typically accomplished via a “snap to grid” in relation to the most proximate grid tile in a global system.*</w:t>
            </w:r>
          </w:p>
          <w:p w14:paraId="00000620" w14:textId="77777777" w:rsidR="00396270" w:rsidRPr="00396270" w:rsidRDefault="00396270">
            <w:pPr>
              <w:pBdr>
                <w:top w:val="nil"/>
                <w:left w:val="nil"/>
                <w:bottom w:val="nil"/>
                <w:right w:val="nil"/>
                <w:between w:val="nil"/>
              </w:pBdr>
              <w:ind w:left="90"/>
              <w:rPr>
                <w:rFonts w:ascii="Calibri" w:eastAsia="Calibri" w:hAnsi="Calibri" w:cs="Calibri"/>
                <w:sz w:val="18"/>
                <w:szCs w:val="18"/>
                <w:lang w:val="en-GB"/>
              </w:rPr>
            </w:pPr>
          </w:p>
          <w:p w14:paraId="00000621" w14:textId="31AD8CD3" w:rsidR="00396270" w:rsidRPr="00396270" w:rsidRDefault="00396270">
            <w:pPr>
              <w:rPr>
                <w:rFonts w:ascii="Calibri" w:eastAsia="Calibri" w:hAnsi="Calibri" w:cs="Calibri"/>
                <w:i/>
                <w:iCs/>
                <w:sz w:val="16"/>
                <w:szCs w:val="16"/>
                <w:lang w:val="en-GB"/>
              </w:rPr>
            </w:pPr>
            <w:r w:rsidRPr="00396270">
              <w:rPr>
                <w:rFonts w:ascii="Calibri" w:eastAsia="Calibri" w:hAnsi="Calibri" w:cs="Calibri"/>
                <w:i/>
                <w:iCs/>
                <w:sz w:val="16"/>
                <w:szCs w:val="16"/>
                <w:lang w:val="en-GB"/>
              </w:rPr>
              <w:t>* If a product hierarchy of resolutions exists (or is planned), the multiple resolutions should nest within each other (e.g., 12.5m, 25m, 50m, 100m, etc.), and not be disjoint.</w:t>
            </w:r>
          </w:p>
        </w:tc>
        <w:tc>
          <w:tcPr>
            <w:tcW w:w="3544" w:type="dxa"/>
            <w:vMerge w:val="restart"/>
          </w:tcPr>
          <w:p w14:paraId="1BC25CAC" w14:textId="77777777" w:rsidR="00396270" w:rsidRPr="006D10DD" w:rsidRDefault="00396270" w:rsidP="00051391">
            <w:pPr>
              <w:spacing w:after="200"/>
              <w:rPr>
                <w:rFonts w:ascii="Calibri" w:eastAsia="Calibri" w:hAnsi="Calibri" w:cs="Calibri"/>
                <w:color w:val="0070C0"/>
                <w:sz w:val="20"/>
                <w:szCs w:val="20"/>
                <w:lang w:val="en-GB"/>
              </w:rPr>
            </w:pPr>
            <w:r w:rsidRPr="006D10DD">
              <w:rPr>
                <w:rFonts w:ascii="Calibri" w:eastAsia="Calibri" w:hAnsi="Calibri" w:cs="Calibri"/>
                <w:color w:val="0070C0"/>
                <w:sz w:val="20"/>
                <w:szCs w:val="20"/>
                <w:u w:val="single"/>
                <w:lang w:val="en-GB"/>
              </w:rPr>
              <w:t>Achieved level:</w:t>
            </w:r>
            <w:r w:rsidRPr="006D10DD">
              <w:rPr>
                <w:rFonts w:ascii="Calibri" w:eastAsia="Calibri" w:hAnsi="Calibri" w:cs="Calibri"/>
                <w:color w:val="0070C0"/>
                <w:sz w:val="20"/>
                <w:szCs w:val="20"/>
                <w:lang w:val="en-GB"/>
              </w:rPr>
              <w:t xml:space="preserve"> THRESHOLD</w:t>
            </w:r>
          </w:p>
          <w:p w14:paraId="3F0BC608" w14:textId="77777777" w:rsidR="00396270" w:rsidRDefault="00396270">
            <w:pPr>
              <w:spacing w:after="200"/>
              <w:rPr>
                <w:rFonts w:ascii="Calibri" w:hAnsi="Calibri" w:cs="Calibri"/>
                <w:color w:val="0070C0"/>
                <w:sz w:val="20"/>
                <w:szCs w:val="20"/>
              </w:rPr>
            </w:pPr>
            <w:r w:rsidRPr="002448EE">
              <w:rPr>
                <w:rFonts w:ascii="Calibri" w:hAnsi="Calibri" w:cs="Calibri"/>
                <w:color w:val="0070C0"/>
                <w:sz w:val="20"/>
                <w:szCs w:val="20"/>
              </w:rPr>
              <w:t>&lt;</w:t>
            </w:r>
            <w:proofErr w:type="spellStart"/>
            <w:r w:rsidRPr="002448EE">
              <w:rPr>
                <w:rFonts w:ascii="Calibri" w:hAnsi="Calibri" w:cs="Calibri"/>
                <w:color w:val="0070C0"/>
                <w:sz w:val="20"/>
                <w:szCs w:val="20"/>
              </w:rPr>
              <w:t>GriddingConvention</w:t>
            </w:r>
            <w:proofErr w:type="spellEnd"/>
            <w:r w:rsidRPr="002448EE">
              <w:rPr>
                <w:rFonts w:ascii="Calibri" w:hAnsi="Calibri" w:cs="Calibri"/>
                <w:color w:val="0070C0"/>
                <w:sz w:val="20"/>
                <w:szCs w:val="20"/>
              </w:rPr>
              <w:t>&gt;</w:t>
            </w:r>
          </w:p>
          <w:p w14:paraId="6D78C596" w14:textId="77777777" w:rsidR="00396270" w:rsidRDefault="00396270">
            <w:pPr>
              <w:spacing w:after="200"/>
              <w:rPr>
                <w:rFonts w:ascii="Calibri" w:hAnsi="Calibri" w:cs="Calibri"/>
                <w:color w:val="0070C0"/>
                <w:sz w:val="20"/>
                <w:szCs w:val="20"/>
              </w:rPr>
            </w:pPr>
          </w:p>
          <w:p w14:paraId="00000624" w14:textId="3CB530AC" w:rsidR="00396270" w:rsidRPr="006D10DD" w:rsidRDefault="00396270">
            <w:pPr>
              <w:spacing w:after="200"/>
              <w:rPr>
                <w:rFonts w:ascii="Calibri" w:eastAsia="Calibri" w:hAnsi="Calibri" w:cs="Calibri"/>
                <w:sz w:val="20"/>
                <w:szCs w:val="20"/>
                <w:lang w:val="en-GB"/>
              </w:rPr>
            </w:pPr>
            <w:r>
              <w:rPr>
                <w:rFonts w:ascii="Calibri" w:hAnsi="Calibri" w:cs="Calibri"/>
                <w:color w:val="0070C0"/>
                <w:sz w:val="20"/>
                <w:szCs w:val="20"/>
              </w:rPr>
              <w:t>Descriptive text provided</w:t>
            </w:r>
          </w:p>
        </w:tc>
        <w:tc>
          <w:tcPr>
            <w:tcW w:w="1559" w:type="dxa"/>
          </w:tcPr>
          <w:p w14:paraId="367E35C2" w14:textId="4B4958A0" w:rsidR="00396270" w:rsidRPr="006D10DD" w:rsidRDefault="008E7116" w:rsidP="00051391">
            <w:pPr>
              <w:rPr>
                <w:color w:val="0070C0"/>
                <w:sz w:val="20"/>
                <w:szCs w:val="20"/>
                <w:u w:val="single"/>
                <w:lang w:val="en-GB"/>
              </w:rPr>
            </w:pPr>
            <w:r w:rsidRPr="00CD5E89">
              <w:rPr>
                <w:rFonts w:asciiTheme="majorHAnsi" w:hAnsiTheme="majorHAnsi" w:cstheme="majorHAnsi"/>
                <w:b/>
                <w:bCs/>
                <w:color w:val="76923C" w:themeColor="accent3" w:themeShade="BF"/>
                <w:sz w:val="18"/>
                <w:szCs w:val="18"/>
              </w:rPr>
              <w:t>Verified at Threshold</w:t>
            </w:r>
          </w:p>
        </w:tc>
      </w:tr>
      <w:tr w:rsidR="00396270" w:rsidRPr="00030523" w14:paraId="487D6274" w14:textId="22E11D48" w:rsidTr="00396270">
        <w:trPr>
          <w:cantSplit/>
        </w:trPr>
        <w:tc>
          <w:tcPr>
            <w:tcW w:w="855" w:type="dxa"/>
            <w:vMerge/>
            <w:vAlign w:val="center"/>
          </w:tcPr>
          <w:p w14:paraId="00000625"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626"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1545" w:type="dxa"/>
            <w:vMerge/>
            <w:vAlign w:val="center"/>
          </w:tcPr>
          <w:p w14:paraId="00000627" w14:textId="77777777" w:rsidR="00396270" w:rsidRPr="00396270" w:rsidRDefault="00396270">
            <w:pPr>
              <w:pBdr>
                <w:top w:val="nil"/>
                <w:left w:val="nil"/>
                <w:bottom w:val="nil"/>
                <w:right w:val="nil"/>
                <w:between w:val="nil"/>
              </w:pBdr>
              <w:spacing w:line="276" w:lineRule="auto"/>
              <w:rPr>
                <w:rFonts w:ascii="Calibri" w:eastAsia="Calibri" w:hAnsi="Calibri" w:cs="Calibri"/>
                <w:sz w:val="18"/>
                <w:szCs w:val="18"/>
                <w:lang w:val="en-GB"/>
              </w:rPr>
            </w:pPr>
          </w:p>
        </w:tc>
        <w:tc>
          <w:tcPr>
            <w:tcW w:w="6356" w:type="dxa"/>
            <w:shd w:val="clear" w:color="auto" w:fill="D9D9D9"/>
            <w:vAlign w:val="center"/>
          </w:tcPr>
          <w:p w14:paraId="00000628" w14:textId="77777777" w:rsidR="00396270" w:rsidRPr="00396270" w:rsidRDefault="00396270">
            <w:pPr>
              <w:rPr>
                <w:rFonts w:ascii="Calibri" w:eastAsia="Calibri" w:hAnsi="Calibri" w:cs="Calibri"/>
                <w:b/>
                <w:sz w:val="18"/>
                <w:szCs w:val="18"/>
                <w:u w:val="single"/>
                <w:lang w:val="en-GB"/>
              </w:rPr>
            </w:pPr>
            <w:r w:rsidRPr="00396270">
              <w:rPr>
                <w:rFonts w:ascii="Calibri" w:eastAsia="Calibri" w:hAnsi="Calibri" w:cs="Calibri"/>
                <w:b/>
                <w:sz w:val="18"/>
                <w:szCs w:val="18"/>
                <w:u w:val="single"/>
                <w:lang w:val="en-GB"/>
              </w:rPr>
              <w:t>Goal (Desired) Requirements</w:t>
            </w:r>
          </w:p>
          <w:p w14:paraId="00000629" w14:textId="77777777" w:rsidR="00396270" w:rsidRPr="00396270" w:rsidRDefault="00396270" w:rsidP="00DB074A">
            <w:pPr>
              <w:pBdr>
                <w:top w:val="nil"/>
                <w:left w:val="nil"/>
                <w:bottom w:val="nil"/>
                <w:right w:val="nil"/>
                <w:between w:val="nil"/>
              </w:pBdr>
              <w:spacing w:before="1"/>
              <w:rPr>
                <w:rFonts w:ascii="Calibri" w:eastAsia="Calibri" w:hAnsi="Calibri" w:cs="Calibri"/>
                <w:sz w:val="18"/>
                <w:szCs w:val="18"/>
                <w:lang w:val="en-GB"/>
              </w:rPr>
            </w:pPr>
            <w:r w:rsidRPr="00396270">
              <w:rPr>
                <w:rFonts w:ascii="Calibri" w:eastAsia="Calibri" w:hAnsi="Calibri" w:cs="Calibri"/>
                <w:sz w:val="18"/>
                <w:szCs w:val="18"/>
                <w:lang w:val="en-GB"/>
              </w:rPr>
              <w:t>Provide DOI or URL to gridding convention used.</w:t>
            </w:r>
          </w:p>
          <w:p w14:paraId="0000062A" w14:textId="77777777" w:rsidR="00396270" w:rsidRPr="00396270" w:rsidRDefault="00396270" w:rsidP="00DB074A">
            <w:pPr>
              <w:pBdr>
                <w:top w:val="nil"/>
                <w:left w:val="nil"/>
                <w:bottom w:val="nil"/>
                <w:right w:val="nil"/>
                <w:between w:val="nil"/>
              </w:pBdr>
              <w:spacing w:before="1"/>
              <w:rPr>
                <w:rFonts w:ascii="Calibri" w:eastAsia="Calibri" w:hAnsi="Calibri" w:cs="Calibri"/>
                <w:sz w:val="18"/>
                <w:szCs w:val="18"/>
                <w:lang w:val="en-GB"/>
              </w:rPr>
            </w:pPr>
          </w:p>
          <w:p w14:paraId="0000062B" w14:textId="77777777" w:rsidR="00396270" w:rsidRPr="00396270" w:rsidRDefault="00396270" w:rsidP="00DB074A">
            <w:pPr>
              <w:pBdr>
                <w:top w:val="nil"/>
                <w:left w:val="nil"/>
                <w:bottom w:val="nil"/>
                <w:right w:val="nil"/>
                <w:between w:val="nil"/>
              </w:pBdr>
              <w:spacing w:before="1"/>
              <w:rPr>
                <w:rFonts w:ascii="Calibri" w:eastAsia="Calibri" w:hAnsi="Calibri" w:cs="Calibri"/>
                <w:sz w:val="18"/>
                <w:szCs w:val="18"/>
                <w:lang w:val="en-GB"/>
              </w:rPr>
            </w:pPr>
            <w:r w:rsidRPr="00396270">
              <w:rPr>
                <w:rFonts w:ascii="Calibri" w:eastAsia="Calibri" w:hAnsi="Calibri" w:cs="Calibri"/>
                <w:sz w:val="18"/>
                <w:szCs w:val="18"/>
                <w:lang w:val="en-GB"/>
              </w:rPr>
              <w:t>When multiple providers share a common map projection, providers are encouraged to standardise the origins of their products among each other.</w:t>
            </w:r>
          </w:p>
          <w:p w14:paraId="0000062C" w14:textId="77777777" w:rsidR="00396270" w:rsidRPr="00396270" w:rsidRDefault="00396270" w:rsidP="00DB074A">
            <w:pPr>
              <w:pBdr>
                <w:top w:val="nil"/>
                <w:left w:val="nil"/>
                <w:bottom w:val="nil"/>
                <w:right w:val="nil"/>
                <w:between w:val="nil"/>
              </w:pBdr>
              <w:spacing w:before="1"/>
              <w:ind w:left="90" w:hanging="90"/>
              <w:rPr>
                <w:rFonts w:ascii="Calibri" w:eastAsia="Calibri" w:hAnsi="Calibri" w:cs="Calibri"/>
                <w:sz w:val="18"/>
                <w:szCs w:val="18"/>
                <w:lang w:val="en-GB"/>
              </w:rPr>
            </w:pPr>
          </w:p>
          <w:p w14:paraId="0000062D" w14:textId="77777777" w:rsidR="00396270" w:rsidRPr="00396270" w:rsidRDefault="00396270" w:rsidP="00DB074A">
            <w:pPr>
              <w:pBdr>
                <w:top w:val="nil"/>
                <w:left w:val="nil"/>
                <w:bottom w:val="nil"/>
                <w:right w:val="nil"/>
                <w:between w:val="nil"/>
              </w:pBdr>
              <w:spacing w:before="1"/>
              <w:rPr>
                <w:rFonts w:ascii="Calibri" w:eastAsia="Calibri" w:hAnsi="Calibri" w:cs="Calibri"/>
                <w:sz w:val="18"/>
                <w:szCs w:val="18"/>
                <w:lang w:val="en-GB"/>
              </w:rPr>
            </w:pPr>
            <w:r w:rsidRPr="00396270">
              <w:rPr>
                <w:rFonts w:ascii="Calibri" w:eastAsia="Calibri" w:hAnsi="Calibri" w:cs="Calibri"/>
                <w:sz w:val="18"/>
                <w:szCs w:val="18"/>
                <w:lang w:val="en-GB"/>
              </w:rPr>
              <w:t xml:space="preserve">In the case of UTM/UPS coordinates, the upper left corner coordinates should be set to an integer multiple of sample intervals from a 100 km by 100 km grid tile of the Military Grid Reference System's 100k coordinates (“snap to grid”).   </w:t>
            </w:r>
          </w:p>
          <w:p w14:paraId="0000062E" w14:textId="77777777" w:rsidR="00396270" w:rsidRPr="00396270" w:rsidRDefault="00396270" w:rsidP="00DB074A">
            <w:pPr>
              <w:pBdr>
                <w:top w:val="nil"/>
                <w:left w:val="nil"/>
                <w:bottom w:val="nil"/>
                <w:right w:val="nil"/>
                <w:between w:val="nil"/>
              </w:pBdr>
              <w:spacing w:before="1"/>
              <w:rPr>
                <w:rFonts w:ascii="Calibri" w:eastAsia="Calibri" w:hAnsi="Calibri" w:cs="Calibri"/>
                <w:sz w:val="18"/>
                <w:szCs w:val="18"/>
                <w:lang w:val="en-GB"/>
              </w:rPr>
            </w:pPr>
          </w:p>
          <w:p w14:paraId="0000062F" w14:textId="77777777" w:rsidR="00396270" w:rsidRPr="00396270" w:rsidRDefault="00396270" w:rsidP="00DB074A">
            <w:pPr>
              <w:rPr>
                <w:rFonts w:ascii="Calibri" w:eastAsia="Calibri" w:hAnsi="Calibri" w:cs="Calibri"/>
                <w:sz w:val="18"/>
                <w:szCs w:val="18"/>
                <w:lang w:val="en-GB"/>
              </w:rPr>
            </w:pPr>
            <w:r w:rsidRPr="00396270">
              <w:rPr>
                <w:rFonts w:ascii="Calibri" w:eastAsia="Calibri" w:hAnsi="Calibri" w:cs="Calibri"/>
                <w:sz w:val="18"/>
                <w:szCs w:val="18"/>
                <w:lang w:val="en-GB"/>
              </w:rPr>
              <w:t>For products presented in geographic coordinates (latitude and longitude), the origin should be set to an integer multiple of samples in relation to the closest integer degree.</w:t>
            </w:r>
          </w:p>
        </w:tc>
        <w:tc>
          <w:tcPr>
            <w:tcW w:w="3544" w:type="dxa"/>
            <w:vMerge/>
          </w:tcPr>
          <w:p w14:paraId="00000630" w14:textId="77777777" w:rsidR="00396270" w:rsidRPr="00030523" w:rsidRDefault="00396270">
            <w:pPr>
              <w:pBdr>
                <w:top w:val="nil"/>
                <w:left w:val="nil"/>
                <w:bottom w:val="nil"/>
                <w:right w:val="nil"/>
                <w:between w:val="nil"/>
              </w:pBdr>
              <w:spacing w:line="276" w:lineRule="auto"/>
              <w:rPr>
                <w:rFonts w:ascii="Calibri" w:eastAsia="Calibri" w:hAnsi="Calibri" w:cs="Calibri"/>
                <w:lang w:val="en-GB"/>
              </w:rPr>
            </w:pPr>
          </w:p>
        </w:tc>
        <w:tc>
          <w:tcPr>
            <w:tcW w:w="1559" w:type="dxa"/>
          </w:tcPr>
          <w:p w14:paraId="312D29C6" w14:textId="77777777" w:rsidR="00396270" w:rsidRPr="00030523" w:rsidRDefault="00396270">
            <w:pPr>
              <w:pBdr>
                <w:top w:val="nil"/>
                <w:left w:val="nil"/>
                <w:bottom w:val="nil"/>
                <w:right w:val="nil"/>
                <w:between w:val="nil"/>
              </w:pBdr>
              <w:rPr>
                <w:lang w:val="en-GB"/>
              </w:rPr>
            </w:pPr>
          </w:p>
        </w:tc>
      </w:tr>
    </w:tbl>
    <w:p w14:paraId="00000631" w14:textId="77777777" w:rsidR="004D717A" w:rsidRPr="00030523" w:rsidRDefault="004D717A">
      <w:pPr>
        <w:rPr>
          <w:b/>
          <w:lang w:val="en-GB"/>
        </w:rPr>
        <w:sectPr w:rsidR="004D717A" w:rsidRPr="00030523" w:rsidSect="002B4B60">
          <w:headerReference w:type="even" r:id="rId23"/>
          <w:headerReference w:type="default" r:id="rId24"/>
          <w:headerReference w:type="first" r:id="rId25"/>
          <w:pgSz w:w="16860" w:h="11920" w:orient="landscape"/>
          <w:pgMar w:top="720" w:right="720" w:bottom="720" w:left="720" w:header="0" w:footer="720" w:gutter="0"/>
          <w:cols w:space="720"/>
        </w:sectPr>
      </w:pPr>
    </w:p>
    <w:p w14:paraId="00000632" w14:textId="695BB29B" w:rsidR="004D717A" w:rsidRPr="00030523" w:rsidRDefault="00F75C62">
      <w:pPr>
        <w:pStyle w:val="Heading1"/>
        <w:spacing w:before="480" w:line="191" w:lineRule="auto"/>
        <w:rPr>
          <w:lang w:val="en-GB"/>
        </w:rPr>
      </w:pPr>
      <w:bookmarkStart w:id="7" w:name="_heading=h.17dp8vu" w:colFirst="0" w:colLast="0"/>
      <w:bookmarkEnd w:id="7"/>
      <w:r w:rsidRPr="00030523">
        <w:rPr>
          <w:lang w:val="en-GB"/>
        </w:rPr>
        <w:lastRenderedPageBreak/>
        <w:t xml:space="preserve">Summary </w:t>
      </w:r>
      <w:r w:rsidR="00430E0E" w:rsidRPr="00030523">
        <w:rPr>
          <w:lang w:val="en-GB"/>
        </w:rPr>
        <w:t>Self-Assessment Table</w:t>
      </w:r>
    </w:p>
    <w:tbl>
      <w:tblPr>
        <w:tblStyle w:val="2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400" w:firstRow="0" w:lastRow="0" w:firstColumn="0" w:lastColumn="0" w:noHBand="0" w:noVBand="1"/>
      </w:tblPr>
      <w:tblGrid>
        <w:gridCol w:w="846"/>
        <w:gridCol w:w="1309"/>
        <w:gridCol w:w="4361"/>
        <w:gridCol w:w="1417"/>
        <w:gridCol w:w="1134"/>
      </w:tblGrid>
      <w:tr w:rsidR="00D16CD6" w:rsidRPr="00030523" w14:paraId="1C16BFE8" w14:textId="77777777" w:rsidTr="00775749">
        <w:trPr>
          <w:trHeight w:val="20"/>
        </w:trPr>
        <w:tc>
          <w:tcPr>
            <w:tcW w:w="846" w:type="dxa"/>
            <w:tcBorders>
              <w:bottom w:val="single" w:sz="4" w:space="0" w:color="000000"/>
            </w:tcBorders>
            <w:shd w:val="clear" w:color="auto" w:fill="95B3D7" w:themeFill="accent1" w:themeFillTint="99"/>
          </w:tcPr>
          <w:p w14:paraId="1AE7CA4C" w14:textId="77777777" w:rsidR="00D16CD6" w:rsidRPr="00030523" w:rsidRDefault="00D16CD6" w:rsidP="00756A32">
            <w:pPr>
              <w:jc w:val="center"/>
              <w:rPr>
                <w:rFonts w:asciiTheme="majorHAnsi" w:hAnsiTheme="majorHAnsi" w:cstheme="majorHAnsi"/>
                <w:color w:val="FFFFFF"/>
                <w:lang w:val="en-GB"/>
              </w:rPr>
            </w:pPr>
          </w:p>
        </w:tc>
        <w:tc>
          <w:tcPr>
            <w:tcW w:w="1309" w:type="dxa"/>
            <w:tcBorders>
              <w:bottom w:val="single" w:sz="4" w:space="0" w:color="000000"/>
            </w:tcBorders>
            <w:shd w:val="clear" w:color="auto" w:fill="95B3D7" w:themeFill="accent1" w:themeFillTint="99"/>
          </w:tcPr>
          <w:p w14:paraId="494883F3" w14:textId="77777777" w:rsidR="00D16CD6" w:rsidRPr="00030523" w:rsidRDefault="00D16CD6" w:rsidP="00D16CD6">
            <w:pPr>
              <w:rPr>
                <w:rFonts w:asciiTheme="majorHAnsi" w:hAnsiTheme="majorHAnsi" w:cstheme="majorHAnsi"/>
                <w:color w:val="FFFFFF"/>
                <w:lang w:val="en-GB"/>
              </w:rPr>
            </w:pPr>
          </w:p>
        </w:tc>
        <w:tc>
          <w:tcPr>
            <w:tcW w:w="4361" w:type="dxa"/>
            <w:tcBorders>
              <w:bottom w:val="single" w:sz="4" w:space="0" w:color="000000"/>
            </w:tcBorders>
            <w:shd w:val="clear" w:color="auto" w:fill="95B3D7" w:themeFill="accent1" w:themeFillTint="99"/>
          </w:tcPr>
          <w:p w14:paraId="7DFADFE9" w14:textId="77777777" w:rsidR="00D16CD6" w:rsidRPr="00030523" w:rsidRDefault="00D16CD6" w:rsidP="00D16CD6">
            <w:pPr>
              <w:rPr>
                <w:rFonts w:asciiTheme="majorHAnsi" w:hAnsiTheme="majorHAnsi" w:cstheme="majorHAnsi"/>
                <w:color w:val="FFFFFF"/>
                <w:lang w:val="en-GB"/>
              </w:rPr>
            </w:pPr>
          </w:p>
        </w:tc>
        <w:tc>
          <w:tcPr>
            <w:tcW w:w="1417" w:type="dxa"/>
            <w:tcBorders>
              <w:bottom w:val="single" w:sz="4" w:space="0" w:color="000000"/>
            </w:tcBorders>
            <w:shd w:val="clear" w:color="auto" w:fill="95B3D7" w:themeFill="accent1" w:themeFillTint="99"/>
          </w:tcPr>
          <w:p w14:paraId="1C6CD74C" w14:textId="62133576" w:rsidR="00D16CD6" w:rsidRPr="00756A32" w:rsidRDefault="00D16CD6" w:rsidP="00756A32">
            <w:pPr>
              <w:jc w:val="center"/>
              <w:rPr>
                <w:rFonts w:asciiTheme="majorHAnsi" w:hAnsiTheme="majorHAnsi" w:cstheme="majorHAnsi"/>
                <w:b/>
                <w:bCs/>
                <w:color w:val="auto"/>
                <w:lang w:val="en-GB"/>
              </w:rPr>
            </w:pPr>
            <w:r w:rsidRPr="00756A32">
              <w:rPr>
                <w:rFonts w:asciiTheme="majorHAnsi" w:hAnsiTheme="majorHAnsi" w:cstheme="majorHAnsi"/>
                <w:b/>
                <w:bCs/>
                <w:color w:val="auto"/>
                <w:lang w:val="en-GB"/>
              </w:rPr>
              <w:t>Threshold</w:t>
            </w:r>
          </w:p>
        </w:tc>
        <w:tc>
          <w:tcPr>
            <w:tcW w:w="1134" w:type="dxa"/>
            <w:tcBorders>
              <w:bottom w:val="single" w:sz="4" w:space="0" w:color="000000"/>
            </w:tcBorders>
            <w:shd w:val="clear" w:color="auto" w:fill="95B3D7" w:themeFill="accent1" w:themeFillTint="99"/>
          </w:tcPr>
          <w:p w14:paraId="168C3695" w14:textId="15F6E834" w:rsidR="00D16CD6" w:rsidRPr="00756A32" w:rsidRDefault="00D16CD6" w:rsidP="00756A32">
            <w:pPr>
              <w:jc w:val="center"/>
              <w:rPr>
                <w:rFonts w:asciiTheme="majorHAnsi" w:hAnsiTheme="majorHAnsi" w:cstheme="majorHAnsi"/>
                <w:b/>
                <w:bCs/>
                <w:color w:val="auto"/>
                <w:lang w:val="en-GB"/>
              </w:rPr>
            </w:pPr>
            <w:r w:rsidRPr="00756A32">
              <w:rPr>
                <w:rFonts w:asciiTheme="majorHAnsi" w:hAnsiTheme="majorHAnsi" w:cstheme="majorHAnsi"/>
                <w:b/>
                <w:bCs/>
                <w:color w:val="auto"/>
                <w:lang w:val="en-GB"/>
              </w:rPr>
              <w:t>Goal</w:t>
            </w:r>
          </w:p>
        </w:tc>
      </w:tr>
      <w:tr w:rsidR="00A83999" w:rsidRPr="00030523" w14:paraId="3859D36D" w14:textId="77777777" w:rsidTr="00775749">
        <w:trPr>
          <w:trHeight w:val="312"/>
        </w:trPr>
        <w:tc>
          <w:tcPr>
            <w:tcW w:w="846" w:type="dxa"/>
            <w:shd w:val="clear" w:color="auto" w:fill="D6E3BC"/>
            <w:vAlign w:val="center"/>
          </w:tcPr>
          <w:p w14:paraId="318586F0" w14:textId="4E460E60" w:rsidR="00A83999" w:rsidRPr="00756A32" w:rsidRDefault="00A83999" w:rsidP="0058142F">
            <w:pPr>
              <w:rPr>
                <w:rFonts w:asciiTheme="majorHAnsi" w:hAnsiTheme="majorHAnsi" w:cstheme="majorHAnsi"/>
                <w:b/>
                <w:bCs/>
                <w:color w:val="auto"/>
                <w:lang w:val="en-GB"/>
              </w:rPr>
            </w:pPr>
            <w:r w:rsidRPr="00756A32">
              <w:rPr>
                <w:rFonts w:asciiTheme="majorHAnsi" w:hAnsiTheme="majorHAnsi" w:cstheme="majorHAnsi"/>
                <w:b/>
                <w:bCs/>
                <w:color w:val="auto"/>
                <w:lang w:val="en-GB"/>
              </w:rPr>
              <w:t>1</w:t>
            </w:r>
          </w:p>
        </w:tc>
        <w:tc>
          <w:tcPr>
            <w:tcW w:w="1309" w:type="dxa"/>
            <w:shd w:val="clear" w:color="auto" w:fill="D6E3BC"/>
            <w:vAlign w:val="center"/>
          </w:tcPr>
          <w:p w14:paraId="6A966C24" w14:textId="70A26478" w:rsidR="00A83999" w:rsidRPr="00756A32" w:rsidRDefault="00A83999" w:rsidP="0058142F">
            <w:pPr>
              <w:rPr>
                <w:rFonts w:asciiTheme="majorHAnsi" w:hAnsiTheme="majorHAnsi" w:cstheme="majorHAnsi"/>
                <w:b/>
                <w:bCs/>
                <w:color w:val="auto"/>
                <w:lang w:val="en-GB"/>
              </w:rPr>
            </w:pPr>
            <w:r w:rsidRPr="00756A32">
              <w:rPr>
                <w:rFonts w:asciiTheme="majorHAnsi" w:hAnsiTheme="majorHAnsi" w:cstheme="majorHAnsi"/>
                <w:b/>
                <w:bCs/>
                <w:color w:val="auto"/>
                <w:lang w:val="en-GB"/>
              </w:rPr>
              <w:t>CEOS-ARD product</w:t>
            </w:r>
          </w:p>
        </w:tc>
        <w:tc>
          <w:tcPr>
            <w:tcW w:w="4361" w:type="dxa"/>
            <w:shd w:val="clear" w:color="auto" w:fill="D6E3BC"/>
            <w:vAlign w:val="center"/>
          </w:tcPr>
          <w:p w14:paraId="27BFA1CF" w14:textId="20F54981" w:rsidR="00A83999" w:rsidRPr="00756A32" w:rsidRDefault="00A83999" w:rsidP="0058142F">
            <w:pPr>
              <w:rPr>
                <w:rFonts w:asciiTheme="majorHAnsi" w:hAnsiTheme="majorHAnsi" w:cstheme="majorHAnsi"/>
                <w:b/>
                <w:bCs/>
                <w:color w:val="auto"/>
                <w:lang w:val="en-GB"/>
              </w:rPr>
            </w:pPr>
            <w:r w:rsidRPr="00756A32">
              <w:rPr>
                <w:rFonts w:asciiTheme="majorHAnsi" w:hAnsiTheme="majorHAnsi" w:cstheme="majorHAnsi"/>
                <w:b/>
                <w:bCs/>
                <w:color w:val="auto"/>
                <w:lang w:val="en-GB"/>
              </w:rPr>
              <w:t>General Metadata</w:t>
            </w:r>
          </w:p>
        </w:tc>
        <w:tc>
          <w:tcPr>
            <w:tcW w:w="1417" w:type="dxa"/>
            <w:shd w:val="clear" w:color="auto" w:fill="D6E3BC"/>
          </w:tcPr>
          <w:p w14:paraId="7DAF37EB" w14:textId="77777777" w:rsidR="00A83999" w:rsidRPr="00030523" w:rsidRDefault="00A83999" w:rsidP="00756A32">
            <w:pPr>
              <w:jc w:val="center"/>
              <w:rPr>
                <w:rFonts w:asciiTheme="majorHAnsi" w:hAnsiTheme="majorHAnsi" w:cstheme="majorHAnsi"/>
                <w:color w:val="FFFFFF"/>
                <w:lang w:val="en-GB"/>
              </w:rPr>
            </w:pPr>
          </w:p>
        </w:tc>
        <w:tc>
          <w:tcPr>
            <w:tcW w:w="1134" w:type="dxa"/>
            <w:shd w:val="clear" w:color="auto" w:fill="D6E3BC"/>
          </w:tcPr>
          <w:p w14:paraId="46013BA4" w14:textId="77777777" w:rsidR="00A83999" w:rsidRPr="00030523" w:rsidRDefault="00A83999" w:rsidP="00756A32">
            <w:pPr>
              <w:jc w:val="center"/>
              <w:rPr>
                <w:rFonts w:asciiTheme="majorHAnsi" w:hAnsiTheme="majorHAnsi" w:cstheme="majorHAnsi"/>
                <w:color w:val="FFFFFF"/>
                <w:lang w:val="en-GB"/>
              </w:rPr>
            </w:pPr>
          </w:p>
        </w:tc>
      </w:tr>
      <w:tr w:rsidR="00866321" w:rsidRPr="00030523" w14:paraId="1584F89D" w14:textId="77777777" w:rsidTr="00775749">
        <w:trPr>
          <w:trHeight w:val="312"/>
        </w:trPr>
        <w:tc>
          <w:tcPr>
            <w:tcW w:w="846" w:type="dxa"/>
            <w:vAlign w:val="center"/>
          </w:tcPr>
          <w:p w14:paraId="0000063B"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1.1</w:t>
            </w:r>
          </w:p>
        </w:tc>
        <w:tc>
          <w:tcPr>
            <w:tcW w:w="1309" w:type="dxa"/>
            <w:vAlign w:val="center"/>
          </w:tcPr>
          <w:p w14:paraId="6C788800" w14:textId="07FAE816"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3C" w14:textId="2606C321"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Traceability</w:t>
            </w:r>
          </w:p>
        </w:tc>
        <w:tc>
          <w:tcPr>
            <w:tcW w:w="1417" w:type="dxa"/>
            <w:vAlign w:val="center"/>
          </w:tcPr>
          <w:p w14:paraId="0000063D" w14:textId="7585678A" w:rsidR="00866321" w:rsidRPr="00030523" w:rsidRDefault="00775749"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63E" w14:textId="77777777" w:rsidR="00866321" w:rsidRPr="00030523" w:rsidRDefault="00866321" w:rsidP="002D5152">
            <w:pPr>
              <w:jc w:val="center"/>
              <w:rPr>
                <w:rFonts w:asciiTheme="majorHAnsi" w:eastAsia="Calibri" w:hAnsiTheme="majorHAnsi" w:cstheme="majorHAnsi"/>
                <w:lang w:val="en-GB"/>
              </w:rPr>
            </w:pPr>
          </w:p>
        </w:tc>
      </w:tr>
      <w:tr w:rsidR="00866321" w:rsidRPr="00030523" w14:paraId="2942562F" w14:textId="77777777" w:rsidTr="00775749">
        <w:trPr>
          <w:trHeight w:val="312"/>
        </w:trPr>
        <w:tc>
          <w:tcPr>
            <w:tcW w:w="846" w:type="dxa"/>
            <w:vAlign w:val="center"/>
          </w:tcPr>
          <w:p w14:paraId="0000063F"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1.2</w:t>
            </w:r>
          </w:p>
        </w:tc>
        <w:tc>
          <w:tcPr>
            <w:tcW w:w="1309" w:type="dxa"/>
            <w:vAlign w:val="center"/>
          </w:tcPr>
          <w:p w14:paraId="7A76D477" w14:textId="3FA64765"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40" w14:textId="67065EFC"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Metadata Machine Readability</w:t>
            </w:r>
          </w:p>
        </w:tc>
        <w:tc>
          <w:tcPr>
            <w:tcW w:w="1417" w:type="dxa"/>
            <w:vAlign w:val="center"/>
          </w:tcPr>
          <w:p w14:paraId="00000641" w14:textId="27480917" w:rsidR="00866321" w:rsidRPr="00775749" w:rsidRDefault="00775749" w:rsidP="002D5152">
            <w:pPr>
              <w:jc w:val="center"/>
              <w:rPr>
                <w:rFonts w:asciiTheme="majorHAnsi" w:eastAsia="Calibri" w:hAnsiTheme="majorHAnsi" w:cstheme="majorHAnsi"/>
                <w:color w:val="0070C0"/>
                <w:lang w:val="en-GB"/>
              </w:rPr>
            </w:pPr>
            <w:r w:rsidRPr="00775749">
              <w:rPr>
                <w:rFonts w:asciiTheme="majorHAnsi" w:eastAsia="Calibri" w:hAnsiTheme="majorHAnsi" w:cstheme="majorHAnsi"/>
                <w:color w:val="0070C0"/>
                <w:lang w:val="en-GB"/>
              </w:rPr>
              <w:t>YES</w:t>
            </w:r>
          </w:p>
        </w:tc>
        <w:tc>
          <w:tcPr>
            <w:tcW w:w="1134" w:type="dxa"/>
            <w:vAlign w:val="center"/>
          </w:tcPr>
          <w:p w14:paraId="00000642" w14:textId="11265AFD" w:rsidR="00866321" w:rsidRPr="00775749" w:rsidRDefault="00775749" w:rsidP="002D5152">
            <w:pPr>
              <w:jc w:val="center"/>
              <w:rPr>
                <w:rFonts w:asciiTheme="majorHAnsi" w:eastAsia="Calibri" w:hAnsiTheme="majorHAnsi" w:cstheme="majorHAnsi"/>
                <w:color w:val="0070C0"/>
                <w:lang w:val="en-GB"/>
              </w:rPr>
            </w:pPr>
            <w:r w:rsidRPr="00775749">
              <w:rPr>
                <w:rFonts w:asciiTheme="majorHAnsi" w:eastAsia="Calibri" w:hAnsiTheme="majorHAnsi" w:cstheme="majorHAnsi"/>
                <w:color w:val="0070C0"/>
                <w:lang w:val="en-GB"/>
              </w:rPr>
              <w:t>(YES)</w:t>
            </w:r>
          </w:p>
        </w:tc>
      </w:tr>
      <w:tr w:rsidR="00866321" w:rsidRPr="00030523" w14:paraId="70F116EC" w14:textId="77777777" w:rsidTr="00775749">
        <w:trPr>
          <w:trHeight w:val="312"/>
        </w:trPr>
        <w:tc>
          <w:tcPr>
            <w:tcW w:w="846" w:type="dxa"/>
            <w:vAlign w:val="center"/>
          </w:tcPr>
          <w:p w14:paraId="00000643"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1.3</w:t>
            </w:r>
          </w:p>
        </w:tc>
        <w:tc>
          <w:tcPr>
            <w:tcW w:w="1309" w:type="dxa"/>
            <w:vAlign w:val="center"/>
          </w:tcPr>
          <w:p w14:paraId="17E75BD4" w14:textId="690DB865"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44" w14:textId="7DDFD9DE"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 xml:space="preserve">Product </w:t>
            </w:r>
            <w:r w:rsidR="009642FA" w:rsidRPr="00030523">
              <w:rPr>
                <w:rFonts w:asciiTheme="majorHAnsi" w:hAnsiTheme="majorHAnsi" w:cstheme="majorHAnsi"/>
                <w:lang w:val="en-GB"/>
              </w:rPr>
              <w:t>T</w:t>
            </w:r>
            <w:r w:rsidRPr="00030523">
              <w:rPr>
                <w:rFonts w:asciiTheme="majorHAnsi" w:hAnsiTheme="majorHAnsi" w:cstheme="majorHAnsi"/>
                <w:lang w:val="en-GB"/>
              </w:rPr>
              <w:t>ype</w:t>
            </w:r>
          </w:p>
        </w:tc>
        <w:tc>
          <w:tcPr>
            <w:tcW w:w="1417" w:type="dxa"/>
            <w:vAlign w:val="center"/>
          </w:tcPr>
          <w:p w14:paraId="00000645" w14:textId="537D62C9" w:rsidR="00866321" w:rsidRPr="00030523" w:rsidRDefault="00775749" w:rsidP="002D5152">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vAlign w:val="center"/>
          </w:tcPr>
          <w:p w14:paraId="00000646" w14:textId="77777777" w:rsidR="00866321" w:rsidRPr="00030523" w:rsidRDefault="00866321" w:rsidP="002D5152">
            <w:pPr>
              <w:jc w:val="center"/>
              <w:rPr>
                <w:rFonts w:asciiTheme="majorHAnsi" w:eastAsia="Calibri" w:hAnsiTheme="majorHAnsi" w:cstheme="majorHAnsi"/>
                <w:lang w:val="en-GB"/>
              </w:rPr>
            </w:pPr>
          </w:p>
        </w:tc>
      </w:tr>
      <w:tr w:rsidR="00866321" w:rsidRPr="00030523" w14:paraId="6C09515F" w14:textId="77777777" w:rsidTr="00775749">
        <w:trPr>
          <w:trHeight w:val="312"/>
        </w:trPr>
        <w:tc>
          <w:tcPr>
            <w:tcW w:w="846" w:type="dxa"/>
            <w:vAlign w:val="center"/>
          </w:tcPr>
          <w:p w14:paraId="00000647"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1.4</w:t>
            </w:r>
          </w:p>
        </w:tc>
        <w:tc>
          <w:tcPr>
            <w:tcW w:w="1309" w:type="dxa"/>
            <w:vAlign w:val="center"/>
          </w:tcPr>
          <w:p w14:paraId="0D934B70" w14:textId="4E67D834"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48" w14:textId="21BA9282"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Document Identifier</w:t>
            </w:r>
          </w:p>
        </w:tc>
        <w:tc>
          <w:tcPr>
            <w:tcW w:w="1417" w:type="dxa"/>
            <w:vAlign w:val="center"/>
          </w:tcPr>
          <w:p w14:paraId="00000649" w14:textId="0C43AC90" w:rsidR="00866321" w:rsidRPr="00030523" w:rsidRDefault="00775749" w:rsidP="002D5152">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vAlign w:val="center"/>
          </w:tcPr>
          <w:p w14:paraId="0000064A" w14:textId="77777777" w:rsidR="00866321" w:rsidRPr="00030523" w:rsidRDefault="00866321" w:rsidP="002D5152">
            <w:pPr>
              <w:jc w:val="center"/>
              <w:rPr>
                <w:rFonts w:asciiTheme="majorHAnsi" w:eastAsia="Calibri" w:hAnsiTheme="majorHAnsi" w:cstheme="majorHAnsi"/>
                <w:lang w:val="en-GB"/>
              </w:rPr>
            </w:pPr>
          </w:p>
        </w:tc>
      </w:tr>
      <w:tr w:rsidR="00866321" w:rsidRPr="00030523" w14:paraId="3C838A3F" w14:textId="77777777" w:rsidTr="00775749">
        <w:trPr>
          <w:trHeight w:val="312"/>
        </w:trPr>
        <w:tc>
          <w:tcPr>
            <w:tcW w:w="846" w:type="dxa"/>
            <w:vAlign w:val="center"/>
          </w:tcPr>
          <w:p w14:paraId="0000064B"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1.5</w:t>
            </w:r>
          </w:p>
        </w:tc>
        <w:tc>
          <w:tcPr>
            <w:tcW w:w="1309" w:type="dxa"/>
            <w:vAlign w:val="center"/>
          </w:tcPr>
          <w:p w14:paraId="32585EDE" w14:textId="00DE10BF"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4C" w14:textId="66C1C2BB"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Data Collection Time</w:t>
            </w:r>
          </w:p>
        </w:tc>
        <w:tc>
          <w:tcPr>
            <w:tcW w:w="1417" w:type="dxa"/>
            <w:tcBorders>
              <w:bottom w:val="single" w:sz="4" w:space="0" w:color="000000"/>
            </w:tcBorders>
            <w:vAlign w:val="center"/>
          </w:tcPr>
          <w:p w14:paraId="0000064D" w14:textId="1B3FC73D" w:rsidR="00866321" w:rsidRPr="00030523" w:rsidRDefault="00775749" w:rsidP="002D5152">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tcBorders>
              <w:bottom w:val="single" w:sz="4" w:space="0" w:color="000000"/>
            </w:tcBorders>
            <w:vAlign w:val="center"/>
          </w:tcPr>
          <w:p w14:paraId="0000064E" w14:textId="77777777" w:rsidR="00866321" w:rsidRPr="00030523" w:rsidRDefault="00866321" w:rsidP="002D5152">
            <w:pPr>
              <w:jc w:val="center"/>
              <w:rPr>
                <w:rFonts w:asciiTheme="majorHAnsi" w:eastAsia="Calibri" w:hAnsiTheme="majorHAnsi" w:cstheme="majorHAnsi"/>
                <w:lang w:val="en-GB"/>
              </w:rPr>
            </w:pPr>
          </w:p>
        </w:tc>
      </w:tr>
      <w:tr w:rsidR="006E07B3" w:rsidRPr="00030523" w14:paraId="1D5B598C" w14:textId="77777777" w:rsidTr="00775749">
        <w:trPr>
          <w:trHeight w:val="312"/>
        </w:trPr>
        <w:tc>
          <w:tcPr>
            <w:tcW w:w="846" w:type="dxa"/>
            <w:vAlign w:val="center"/>
          </w:tcPr>
          <w:p w14:paraId="0000064F" w14:textId="77777777" w:rsidR="006E07B3" w:rsidRPr="00756A32" w:rsidRDefault="006E07B3" w:rsidP="006528BE">
            <w:pPr>
              <w:rPr>
                <w:rFonts w:asciiTheme="majorHAnsi" w:eastAsia="Calibri" w:hAnsiTheme="majorHAnsi" w:cstheme="majorHAnsi"/>
                <w:b/>
                <w:bCs/>
                <w:lang w:val="en-GB"/>
              </w:rPr>
            </w:pPr>
            <w:r w:rsidRPr="00756A32">
              <w:rPr>
                <w:rFonts w:asciiTheme="majorHAnsi" w:hAnsiTheme="majorHAnsi" w:cstheme="majorHAnsi"/>
                <w:b/>
                <w:bCs/>
                <w:lang w:val="en-GB"/>
              </w:rPr>
              <w:t>1.6</w:t>
            </w:r>
          </w:p>
        </w:tc>
        <w:tc>
          <w:tcPr>
            <w:tcW w:w="1309" w:type="dxa"/>
            <w:vAlign w:val="center"/>
          </w:tcPr>
          <w:p w14:paraId="3AE857E7" w14:textId="77777777" w:rsidR="006E07B3" w:rsidRPr="00756A32" w:rsidRDefault="006E07B3" w:rsidP="006528BE">
            <w:pPr>
              <w:rPr>
                <w:rFonts w:asciiTheme="majorHAnsi" w:hAnsiTheme="majorHAnsi" w:cstheme="majorHAnsi"/>
                <w:b/>
                <w:bCs/>
                <w:lang w:val="en-GB"/>
              </w:rPr>
            </w:pPr>
          </w:p>
        </w:tc>
        <w:tc>
          <w:tcPr>
            <w:tcW w:w="4361" w:type="dxa"/>
            <w:vAlign w:val="center"/>
          </w:tcPr>
          <w:p w14:paraId="00000650" w14:textId="033C49D0" w:rsidR="006E07B3" w:rsidRPr="00756A32" w:rsidRDefault="006E07B3" w:rsidP="006528BE">
            <w:pPr>
              <w:rPr>
                <w:rFonts w:asciiTheme="majorHAnsi" w:eastAsia="Calibri" w:hAnsiTheme="majorHAnsi" w:cstheme="majorHAnsi"/>
                <w:b/>
                <w:bCs/>
                <w:lang w:val="en-GB"/>
              </w:rPr>
            </w:pPr>
            <w:r w:rsidRPr="00756A32">
              <w:rPr>
                <w:rFonts w:asciiTheme="majorHAnsi" w:hAnsiTheme="majorHAnsi" w:cstheme="majorHAnsi"/>
                <w:b/>
                <w:bCs/>
                <w:lang w:val="en-GB"/>
              </w:rPr>
              <w:t>Source Data Attributes</w:t>
            </w:r>
          </w:p>
        </w:tc>
        <w:tc>
          <w:tcPr>
            <w:tcW w:w="1417" w:type="dxa"/>
            <w:shd w:val="clear" w:color="auto" w:fill="D9D9D9" w:themeFill="background1" w:themeFillShade="D9"/>
            <w:vAlign w:val="center"/>
          </w:tcPr>
          <w:p w14:paraId="00000651" w14:textId="78CB281A" w:rsidR="006E07B3" w:rsidRPr="00030523" w:rsidRDefault="00775749" w:rsidP="002D5152">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shd w:val="clear" w:color="auto" w:fill="D9D9D9" w:themeFill="background1" w:themeFillShade="D9"/>
            <w:vAlign w:val="center"/>
          </w:tcPr>
          <w:p w14:paraId="00000652" w14:textId="77777777" w:rsidR="006E07B3" w:rsidRPr="00030523" w:rsidRDefault="006E07B3" w:rsidP="002D5152">
            <w:pPr>
              <w:jc w:val="center"/>
              <w:rPr>
                <w:rFonts w:asciiTheme="majorHAnsi" w:eastAsia="Calibri" w:hAnsiTheme="majorHAnsi" w:cstheme="majorHAnsi"/>
                <w:lang w:val="en-GB"/>
              </w:rPr>
            </w:pPr>
          </w:p>
        </w:tc>
      </w:tr>
      <w:tr w:rsidR="00775749" w:rsidRPr="00030523" w14:paraId="54870E59" w14:textId="77777777" w:rsidTr="004E4DFF">
        <w:trPr>
          <w:trHeight w:val="312"/>
        </w:trPr>
        <w:tc>
          <w:tcPr>
            <w:tcW w:w="846" w:type="dxa"/>
            <w:vAlign w:val="center"/>
          </w:tcPr>
          <w:p w14:paraId="00000653"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1.6.1</w:t>
            </w:r>
          </w:p>
        </w:tc>
        <w:tc>
          <w:tcPr>
            <w:tcW w:w="1309" w:type="dxa"/>
            <w:vAlign w:val="center"/>
          </w:tcPr>
          <w:p w14:paraId="350D8F71" w14:textId="45AEE73A"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54" w14:textId="7E80FA41"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Source Data Access</w:t>
            </w:r>
          </w:p>
        </w:tc>
        <w:tc>
          <w:tcPr>
            <w:tcW w:w="1417" w:type="dxa"/>
          </w:tcPr>
          <w:p w14:paraId="00000655" w14:textId="008FE502" w:rsidR="00775749"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56"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5C3E58E7" w14:textId="77777777" w:rsidTr="004E4DFF">
        <w:trPr>
          <w:trHeight w:val="312"/>
        </w:trPr>
        <w:tc>
          <w:tcPr>
            <w:tcW w:w="846" w:type="dxa"/>
            <w:vAlign w:val="center"/>
          </w:tcPr>
          <w:p w14:paraId="00000657"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1.6.2</w:t>
            </w:r>
          </w:p>
        </w:tc>
        <w:tc>
          <w:tcPr>
            <w:tcW w:w="1309" w:type="dxa"/>
            <w:vAlign w:val="center"/>
          </w:tcPr>
          <w:p w14:paraId="3B3C7343" w14:textId="61E98664"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58" w14:textId="6444B764"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Instrument</w:t>
            </w:r>
          </w:p>
        </w:tc>
        <w:tc>
          <w:tcPr>
            <w:tcW w:w="1417" w:type="dxa"/>
          </w:tcPr>
          <w:p w14:paraId="00000659" w14:textId="2B513E17" w:rsidR="00775749"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5A"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5EE57753" w14:textId="77777777" w:rsidTr="004E4DFF">
        <w:trPr>
          <w:trHeight w:val="312"/>
        </w:trPr>
        <w:tc>
          <w:tcPr>
            <w:tcW w:w="846" w:type="dxa"/>
            <w:vAlign w:val="center"/>
          </w:tcPr>
          <w:p w14:paraId="0000065B"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1.6.3</w:t>
            </w:r>
          </w:p>
        </w:tc>
        <w:tc>
          <w:tcPr>
            <w:tcW w:w="1309" w:type="dxa"/>
            <w:vAlign w:val="center"/>
          </w:tcPr>
          <w:p w14:paraId="45583AE3" w14:textId="56D5A0DD"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5C" w14:textId="191E9574"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Source Data Acquisition Time</w:t>
            </w:r>
          </w:p>
        </w:tc>
        <w:tc>
          <w:tcPr>
            <w:tcW w:w="1417" w:type="dxa"/>
          </w:tcPr>
          <w:p w14:paraId="0000065D" w14:textId="66C7D351" w:rsidR="00775749"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5E"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241F8A17" w14:textId="77777777" w:rsidTr="004E4DFF">
        <w:trPr>
          <w:trHeight w:val="312"/>
        </w:trPr>
        <w:tc>
          <w:tcPr>
            <w:tcW w:w="846" w:type="dxa"/>
            <w:vAlign w:val="center"/>
          </w:tcPr>
          <w:p w14:paraId="0000065F"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1.6.4</w:t>
            </w:r>
          </w:p>
        </w:tc>
        <w:tc>
          <w:tcPr>
            <w:tcW w:w="1309" w:type="dxa"/>
            <w:vAlign w:val="center"/>
          </w:tcPr>
          <w:p w14:paraId="4BF9A8B2" w14:textId="5C8925C2"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60" w14:textId="64D7F5B2"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Source Data Acquisition Parameters</w:t>
            </w:r>
          </w:p>
        </w:tc>
        <w:tc>
          <w:tcPr>
            <w:tcW w:w="1417" w:type="dxa"/>
          </w:tcPr>
          <w:p w14:paraId="00000661" w14:textId="1B02C366" w:rsidR="00775749"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62"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69014D26" w14:textId="77777777" w:rsidTr="004E4DFF">
        <w:trPr>
          <w:trHeight w:val="312"/>
        </w:trPr>
        <w:tc>
          <w:tcPr>
            <w:tcW w:w="846" w:type="dxa"/>
            <w:vAlign w:val="center"/>
          </w:tcPr>
          <w:p w14:paraId="00000663"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1.6.5</w:t>
            </w:r>
          </w:p>
        </w:tc>
        <w:tc>
          <w:tcPr>
            <w:tcW w:w="1309" w:type="dxa"/>
            <w:vAlign w:val="center"/>
          </w:tcPr>
          <w:p w14:paraId="27E26BB9" w14:textId="147A7DC3"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64" w14:textId="43C9983E"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Source Data Orbit Information</w:t>
            </w:r>
          </w:p>
        </w:tc>
        <w:tc>
          <w:tcPr>
            <w:tcW w:w="1417" w:type="dxa"/>
          </w:tcPr>
          <w:p w14:paraId="00000665" w14:textId="540EF0AD" w:rsidR="00775749"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66"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71F99EDE" w14:textId="77777777" w:rsidTr="004E4DFF">
        <w:trPr>
          <w:trHeight w:val="312"/>
        </w:trPr>
        <w:tc>
          <w:tcPr>
            <w:tcW w:w="846" w:type="dxa"/>
            <w:vAlign w:val="center"/>
          </w:tcPr>
          <w:p w14:paraId="00000667"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1.6.6</w:t>
            </w:r>
          </w:p>
        </w:tc>
        <w:tc>
          <w:tcPr>
            <w:tcW w:w="1309" w:type="dxa"/>
            <w:vAlign w:val="center"/>
          </w:tcPr>
          <w:p w14:paraId="4D85867B" w14:textId="3A37661A"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68" w14:textId="344B72F2"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Source Data Processing Parameters</w:t>
            </w:r>
          </w:p>
        </w:tc>
        <w:tc>
          <w:tcPr>
            <w:tcW w:w="1417" w:type="dxa"/>
          </w:tcPr>
          <w:p w14:paraId="00000669" w14:textId="5C3407C5" w:rsidR="00775749"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6A"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1050925A" w14:textId="77777777" w:rsidTr="004E4DFF">
        <w:trPr>
          <w:trHeight w:val="312"/>
        </w:trPr>
        <w:tc>
          <w:tcPr>
            <w:tcW w:w="846" w:type="dxa"/>
            <w:vAlign w:val="center"/>
          </w:tcPr>
          <w:p w14:paraId="0000066B"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1.6.7</w:t>
            </w:r>
          </w:p>
        </w:tc>
        <w:tc>
          <w:tcPr>
            <w:tcW w:w="1309" w:type="dxa"/>
            <w:vAlign w:val="center"/>
          </w:tcPr>
          <w:p w14:paraId="04379846" w14:textId="7A54B920"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6C" w14:textId="1684EAFD"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Source Data Image Attributes</w:t>
            </w:r>
          </w:p>
        </w:tc>
        <w:tc>
          <w:tcPr>
            <w:tcW w:w="1417" w:type="dxa"/>
          </w:tcPr>
          <w:p w14:paraId="0000066D" w14:textId="531AF21F" w:rsidR="00775749"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6E" w14:textId="77777777" w:rsidR="00775749" w:rsidRPr="00030523" w:rsidRDefault="00775749" w:rsidP="002D5152">
            <w:pPr>
              <w:jc w:val="center"/>
              <w:rPr>
                <w:rFonts w:asciiTheme="majorHAnsi" w:eastAsia="Calibri" w:hAnsiTheme="majorHAnsi" w:cstheme="majorHAnsi"/>
                <w:lang w:val="en-GB"/>
              </w:rPr>
            </w:pPr>
          </w:p>
        </w:tc>
      </w:tr>
      <w:tr w:rsidR="00866321" w:rsidRPr="00030523" w14:paraId="7E0B4927" w14:textId="77777777" w:rsidTr="00775749">
        <w:trPr>
          <w:trHeight w:val="312"/>
        </w:trPr>
        <w:tc>
          <w:tcPr>
            <w:tcW w:w="846" w:type="dxa"/>
            <w:vAlign w:val="center"/>
          </w:tcPr>
          <w:p w14:paraId="0000066F"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1.6.8</w:t>
            </w:r>
          </w:p>
        </w:tc>
        <w:tc>
          <w:tcPr>
            <w:tcW w:w="1309" w:type="dxa"/>
            <w:vAlign w:val="center"/>
          </w:tcPr>
          <w:p w14:paraId="23E87CFE" w14:textId="1F4EFDFB"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70" w14:textId="63D956EC"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Sensor Calibration</w:t>
            </w:r>
          </w:p>
        </w:tc>
        <w:tc>
          <w:tcPr>
            <w:tcW w:w="1417" w:type="dxa"/>
            <w:vAlign w:val="center"/>
          </w:tcPr>
          <w:p w14:paraId="00000671" w14:textId="64415484" w:rsidR="00866321" w:rsidRPr="00030523" w:rsidRDefault="00775749"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672" w14:textId="77777777" w:rsidR="00866321" w:rsidRPr="00030523" w:rsidRDefault="00866321" w:rsidP="002D5152">
            <w:pPr>
              <w:jc w:val="center"/>
              <w:rPr>
                <w:rFonts w:asciiTheme="majorHAnsi" w:eastAsia="Calibri" w:hAnsiTheme="majorHAnsi" w:cstheme="majorHAnsi"/>
                <w:lang w:val="en-GB"/>
              </w:rPr>
            </w:pPr>
          </w:p>
        </w:tc>
      </w:tr>
      <w:tr w:rsidR="00866321" w:rsidRPr="00030523" w14:paraId="120261CB" w14:textId="77777777" w:rsidTr="00775749">
        <w:trPr>
          <w:trHeight w:val="312"/>
        </w:trPr>
        <w:tc>
          <w:tcPr>
            <w:tcW w:w="846" w:type="dxa"/>
            <w:vAlign w:val="center"/>
          </w:tcPr>
          <w:p w14:paraId="00000673"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1.6.9</w:t>
            </w:r>
          </w:p>
        </w:tc>
        <w:tc>
          <w:tcPr>
            <w:tcW w:w="1309" w:type="dxa"/>
            <w:vAlign w:val="center"/>
          </w:tcPr>
          <w:p w14:paraId="630E5777" w14:textId="34725BAE"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74" w14:textId="290FED46"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Performance Indicators</w:t>
            </w:r>
          </w:p>
        </w:tc>
        <w:tc>
          <w:tcPr>
            <w:tcW w:w="1417" w:type="dxa"/>
            <w:vAlign w:val="center"/>
          </w:tcPr>
          <w:p w14:paraId="00000675" w14:textId="5549BC4F" w:rsidR="00866321" w:rsidRPr="00030523" w:rsidRDefault="00775749"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76" w14:textId="77777777" w:rsidR="00866321" w:rsidRPr="00030523" w:rsidRDefault="00866321" w:rsidP="002D5152">
            <w:pPr>
              <w:jc w:val="center"/>
              <w:rPr>
                <w:rFonts w:asciiTheme="majorHAnsi" w:eastAsia="Calibri" w:hAnsiTheme="majorHAnsi" w:cstheme="majorHAnsi"/>
                <w:lang w:val="en-GB"/>
              </w:rPr>
            </w:pPr>
          </w:p>
        </w:tc>
      </w:tr>
      <w:tr w:rsidR="00775749" w:rsidRPr="00030523" w14:paraId="006E6FB5" w14:textId="77777777" w:rsidTr="00EA3042">
        <w:trPr>
          <w:trHeight w:val="312"/>
        </w:trPr>
        <w:tc>
          <w:tcPr>
            <w:tcW w:w="846" w:type="dxa"/>
            <w:vAlign w:val="center"/>
          </w:tcPr>
          <w:p w14:paraId="00000677"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1.6.10</w:t>
            </w:r>
          </w:p>
        </w:tc>
        <w:tc>
          <w:tcPr>
            <w:tcW w:w="1309" w:type="dxa"/>
            <w:vAlign w:val="center"/>
          </w:tcPr>
          <w:p w14:paraId="4C7DBA3D" w14:textId="2233DF5B"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78" w14:textId="383E638C"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Source Data Polarimetric Calibration Matrices</w:t>
            </w:r>
          </w:p>
        </w:tc>
        <w:tc>
          <w:tcPr>
            <w:tcW w:w="1417" w:type="dxa"/>
          </w:tcPr>
          <w:p w14:paraId="00000679" w14:textId="07B6B94F" w:rsidR="00775749" w:rsidRPr="00030523" w:rsidRDefault="00775749" w:rsidP="002D5152">
            <w:pPr>
              <w:jc w:val="center"/>
              <w:rPr>
                <w:rFonts w:asciiTheme="majorHAnsi" w:eastAsia="Calibri" w:hAnsiTheme="majorHAnsi" w:cstheme="majorHAnsi"/>
                <w:lang w:val="en-GB"/>
              </w:rPr>
            </w:pPr>
            <w:r w:rsidRPr="00935D71">
              <w:rPr>
                <w:rFonts w:asciiTheme="majorHAnsi" w:eastAsia="Calibri" w:hAnsiTheme="majorHAnsi" w:cstheme="majorHAnsi"/>
                <w:lang w:val="en-GB"/>
              </w:rPr>
              <w:t>Not required</w:t>
            </w:r>
          </w:p>
        </w:tc>
        <w:tc>
          <w:tcPr>
            <w:tcW w:w="1134" w:type="dxa"/>
            <w:vAlign w:val="center"/>
          </w:tcPr>
          <w:p w14:paraId="0000067A"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27C026C2" w14:textId="77777777" w:rsidTr="00EA3042">
        <w:trPr>
          <w:trHeight w:val="312"/>
        </w:trPr>
        <w:tc>
          <w:tcPr>
            <w:tcW w:w="846" w:type="dxa"/>
            <w:vAlign w:val="center"/>
          </w:tcPr>
          <w:p w14:paraId="0000067B"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1.6.11</w:t>
            </w:r>
          </w:p>
        </w:tc>
        <w:tc>
          <w:tcPr>
            <w:tcW w:w="1309" w:type="dxa"/>
            <w:vAlign w:val="center"/>
          </w:tcPr>
          <w:p w14:paraId="5F7342E4" w14:textId="3B0C61ED"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7C" w14:textId="0E5EA1D6"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Mean Faraday Rotation Angle</w:t>
            </w:r>
          </w:p>
        </w:tc>
        <w:tc>
          <w:tcPr>
            <w:tcW w:w="1417" w:type="dxa"/>
          </w:tcPr>
          <w:p w14:paraId="0000067D" w14:textId="07EFCC97" w:rsidR="00775749" w:rsidRPr="00030523" w:rsidRDefault="00775749" w:rsidP="002D5152">
            <w:pPr>
              <w:jc w:val="center"/>
              <w:rPr>
                <w:rFonts w:asciiTheme="majorHAnsi" w:eastAsia="Calibri" w:hAnsiTheme="majorHAnsi" w:cstheme="majorHAnsi"/>
                <w:lang w:val="en-GB"/>
              </w:rPr>
            </w:pPr>
            <w:r w:rsidRPr="00935D71">
              <w:rPr>
                <w:rFonts w:asciiTheme="majorHAnsi" w:eastAsia="Calibri" w:hAnsiTheme="majorHAnsi" w:cstheme="majorHAnsi"/>
                <w:lang w:val="en-GB"/>
              </w:rPr>
              <w:t>Not required</w:t>
            </w:r>
          </w:p>
        </w:tc>
        <w:tc>
          <w:tcPr>
            <w:tcW w:w="1134" w:type="dxa"/>
            <w:vAlign w:val="center"/>
          </w:tcPr>
          <w:p w14:paraId="0000067E" w14:textId="77777777" w:rsidR="00775749" w:rsidRPr="00030523" w:rsidRDefault="00775749" w:rsidP="002D5152">
            <w:pPr>
              <w:jc w:val="center"/>
              <w:rPr>
                <w:rFonts w:asciiTheme="majorHAnsi" w:eastAsia="Calibri" w:hAnsiTheme="majorHAnsi" w:cstheme="majorHAnsi"/>
                <w:lang w:val="en-GB"/>
              </w:rPr>
            </w:pPr>
          </w:p>
        </w:tc>
      </w:tr>
      <w:tr w:rsidR="00775749" w:rsidRPr="00030523" w14:paraId="119B9634" w14:textId="77777777" w:rsidTr="00EA3042">
        <w:trPr>
          <w:trHeight w:val="312"/>
        </w:trPr>
        <w:tc>
          <w:tcPr>
            <w:tcW w:w="846" w:type="dxa"/>
            <w:vAlign w:val="center"/>
          </w:tcPr>
          <w:p w14:paraId="0000067F"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1.6.12</w:t>
            </w:r>
          </w:p>
        </w:tc>
        <w:tc>
          <w:tcPr>
            <w:tcW w:w="1309" w:type="dxa"/>
            <w:vAlign w:val="center"/>
          </w:tcPr>
          <w:p w14:paraId="3F789BDC" w14:textId="65159FF4"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80" w14:textId="63DA0EDA"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Ionosphere indicator</w:t>
            </w:r>
          </w:p>
        </w:tc>
        <w:tc>
          <w:tcPr>
            <w:tcW w:w="1417" w:type="dxa"/>
            <w:tcBorders>
              <w:bottom w:val="single" w:sz="4" w:space="0" w:color="000000"/>
            </w:tcBorders>
          </w:tcPr>
          <w:p w14:paraId="00000681" w14:textId="15887BE0" w:rsidR="00775749" w:rsidRPr="00030523" w:rsidRDefault="00775749" w:rsidP="002D5152">
            <w:pPr>
              <w:jc w:val="center"/>
              <w:rPr>
                <w:rFonts w:asciiTheme="majorHAnsi" w:eastAsia="Calibri" w:hAnsiTheme="majorHAnsi" w:cstheme="majorHAnsi"/>
                <w:lang w:val="en-GB"/>
              </w:rPr>
            </w:pPr>
            <w:r w:rsidRPr="00935D71">
              <w:rPr>
                <w:rFonts w:asciiTheme="majorHAnsi" w:eastAsia="Calibri" w:hAnsiTheme="majorHAnsi" w:cstheme="majorHAnsi"/>
                <w:lang w:val="en-GB"/>
              </w:rPr>
              <w:t>Not required</w:t>
            </w:r>
          </w:p>
        </w:tc>
        <w:tc>
          <w:tcPr>
            <w:tcW w:w="1134" w:type="dxa"/>
            <w:tcBorders>
              <w:bottom w:val="single" w:sz="4" w:space="0" w:color="000000"/>
            </w:tcBorders>
            <w:vAlign w:val="center"/>
          </w:tcPr>
          <w:p w14:paraId="00000682" w14:textId="77777777" w:rsidR="00775749" w:rsidRPr="00030523" w:rsidRDefault="00775749" w:rsidP="002D5152">
            <w:pPr>
              <w:jc w:val="center"/>
              <w:rPr>
                <w:rFonts w:asciiTheme="majorHAnsi" w:eastAsia="Calibri" w:hAnsiTheme="majorHAnsi" w:cstheme="majorHAnsi"/>
                <w:lang w:val="en-GB"/>
              </w:rPr>
            </w:pPr>
          </w:p>
        </w:tc>
      </w:tr>
      <w:tr w:rsidR="006E07B3" w:rsidRPr="00030523" w14:paraId="18DE10F0" w14:textId="77777777" w:rsidTr="00775749">
        <w:trPr>
          <w:trHeight w:val="312"/>
        </w:trPr>
        <w:tc>
          <w:tcPr>
            <w:tcW w:w="846" w:type="dxa"/>
            <w:vAlign w:val="center"/>
          </w:tcPr>
          <w:p w14:paraId="00000683" w14:textId="77777777" w:rsidR="006E07B3" w:rsidRPr="00756A32" w:rsidRDefault="006E07B3" w:rsidP="006528BE">
            <w:pPr>
              <w:rPr>
                <w:rFonts w:asciiTheme="majorHAnsi" w:eastAsia="Calibri" w:hAnsiTheme="majorHAnsi" w:cstheme="majorHAnsi"/>
                <w:b/>
                <w:bCs/>
                <w:lang w:val="en-GB"/>
              </w:rPr>
            </w:pPr>
            <w:r w:rsidRPr="00756A32">
              <w:rPr>
                <w:rFonts w:asciiTheme="majorHAnsi" w:hAnsiTheme="majorHAnsi" w:cstheme="majorHAnsi"/>
                <w:b/>
                <w:bCs/>
                <w:lang w:val="en-GB"/>
              </w:rPr>
              <w:t>1.7</w:t>
            </w:r>
          </w:p>
        </w:tc>
        <w:tc>
          <w:tcPr>
            <w:tcW w:w="1309" w:type="dxa"/>
            <w:vAlign w:val="center"/>
          </w:tcPr>
          <w:p w14:paraId="4BB978BD" w14:textId="77777777" w:rsidR="006E07B3" w:rsidRPr="00756A32" w:rsidRDefault="006E07B3" w:rsidP="006528BE">
            <w:pPr>
              <w:rPr>
                <w:rFonts w:asciiTheme="majorHAnsi" w:hAnsiTheme="majorHAnsi" w:cstheme="majorHAnsi"/>
                <w:b/>
                <w:bCs/>
                <w:lang w:val="en-GB"/>
              </w:rPr>
            </w:pPr>
          </w:p>
        </w:tc>
        <w:tc>
          <w:tcPr>
            <w:tcW w:w="4361" w:type="dxa"/>
            <w:vAlign w:val="center"/>
          </w:tcPr>
          <w:p w14:paraId="00000684" w14:textId="00732AAD" w:rsidR="006E07B3" w:rsidRPr="00756A32" w:rsidRDefault="00903AF6" w:rsidP="006528BE">
            <w:pPr>
              <w:rPr>
                <w:rFonts w:asciiTheme="majorHAnsi" w:eastAsia="Calibri" w:hAnsiTheme="majorHAnsi" w:cstheme="majorHAnsi"/>
                <w:b/>
                <w:bCs/>
                <w:lang w:val="en-GB"/>
              </w:rPr>
            </w:pPr>
            <w:r w:rsidRPr="00756A32">
              <w:rPr>
                <w:rFonts w:asciiTheme="majorHAnsi" w:hAnsiTheme="majorHAnsi" w:cstheme="majorHAnsi"/>
                <w:b/>
                <w:bCs/>
                <w:lang w:val="en-GB"/>
              </w:rPr>
              <w:t>CEOS-ARD</w:t>
            </w:r>
            <w:r w:rsidR="006E07B3" w:rsidRPr="00756A32">
              <w:rPr>
                <w:rFonts w:asciiTheme="majorHAnsi" w:hAnsiTheme="majorHAnsi" w:cstheme="majorHAnsi"/>
                <w:b/>
                <w:bCs/>
                <w:lang w:val="en-GB"/>
              </w:rPr>
              <w:t xml:space="preserve"> Product Attributes</w:t>
            </w:r>
          </w:p>
        </w:tc>
        <w:tc>
          <w:tcPr>
            <w:tcW w:w="1417" w:type="dxa"/>
            <w:shd w:val="clear" w:color="auto" w:fill="D9D9D9" w:themeFill="background1" w:themeFillShade="D9"/>
            <w:vAlign w:val="center"/>
          </w:tcPr>
          <w:p w14:paraId="00000685" w14:textId="77777777" w:rsidR="006E07B3" w:rsidRPr="00030523" w:rsidRDefault="006E07B3" w:rsidP="002D5152">
            <w:pPr>
              <w:jc w:val="center"/>
              <w:rPr>
                <w:rFonts w:asciiTheme="majorHAnsi" w:eastAsia="Calibri" w:hAnsiTheme="majorHAnsi" w:cstheme="majorHAnsi"/>
                <w:lang w:val="en-GB"/>
              </w:rPr>
            </w:pPr>
          </w:p>
        </w:tc>
        <w:tc>
          <w:tcPr>
            <w:tcW w:w="1134" w:type="dxa"/>
            <w:shd w:val="clear" w:color="auto" w:fill="D9D9D9" w:themeFill="background1" w:themeFillShade="D9"/>
            <w:vAlign w:val="center"/>
          </w:tcPr>
          <w:p w14:paraId="00000686" w14:textId="77777777" w:rsidR="006E07B3" w:rsidRPr="00030523" w:rsidRDefault="006E07B3" w:rsidP="002D5152">
            <w:pPr>
              <w:jc w:val="center"/>
              <w:rPr>
                <w:rFonts w:asciiTheme="majorHAnsi" w:eastAsia="Calibri" w:hAnsiTheme="majorHAnsi" w:cstheme="majorHAnsi"/>
                <w:lang w:val="en-GB"/>
              </w:rPr>
            </w:pPr>
          </w:p>
        </w:tc>
      </w:tr>
      <w:tr w:rsidR="00866321" w:rsidRPr="00030523" w14:paraId="1A3C8053" w14:textId="77777777" w:rsidTr="00775749">
        <w:trPr>
          <w:trHeight w:val="312"/>
        </w:trPr>
        <w:tc>
          <w:tcPr>
            <w:tcW w:w="846" w:type="dxa"/>
            <w:vAlign w:val="center"/>
          </w:tcPr>
          <w:p w14:paraId="00000687"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1.7.1</w:t>
            </w:r>
          </w:p>
        </w:tc>
        <w:tc>
          <w:tcPr>
            <w:tcW w:w="1309" w:type="dxa"/>
            <w:vAlign w:val="center"/>
          </w:tcPr>
          <w:p w14:paraId="7EB4C11A" w14:textId="3AB8269C"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88" w14:textId="2559BD02"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Product Data Access</w:t>
            </w:r>
          </w:p>
        </w:tc>
        <w:tc>
          <w:tcPr>
            <w:tcW w:w="1417" w:type="dxa"/>
            <w:vAlign w:val="center"/>
          </w:tcPr>
          <w:p w14:paraId="00000689" w14:textId="0502B376" w:rsidR="00866321" w:rsidRPr="00030523" w:rsidRDefault="002D5152"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8A" w14:textId="77777777" w:rsidR="00866321" w:rsidRPr="00030523" w:rsidRDefault="00866321" w:rsidP="002D5152">
            <w:pPr>
              <w:jc w:val="center"/>
              <w:rPr>
                <w:rFonts w:asciiTheme="majorHAnsi" w:eastAsia="Calibri" w:hAnsiTheme="majorHAnsi" w:cstheme="majorHAnsi"/>
                <w:lang w:val="en-GB"/>
              </w:rPr>
            </w:pPr>
          </w:p>
        </w:tc>
      </w:tr>
      <w:tr w:rsidR="00866321" w:rsidRPr="00030523" w14:paraId="1E13A3AB" w14:textId="77777777" w:rsidTr="00775749">
        <w:trPr>
          <w:trHeight w:val="312"/>
        </w:trPr>
        <w:tc>
          <w:tcPr>
            <w:tcW w:w="846" w:type="dxa"/>
            <w:vAlign w:val="center"/>
          </w:tcPr>
          <w:p w14:paraId="0000068B"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1.7.2</w:t>
            </w:r>
          </w:p>
        </w:tc>
        <w:tc>
          <w:tcPr>
            <w:tcW w:w="1309" w:type="dxa"/>
            <w:vAlign w:val="center"/>
          </w:tcPr>
          <w:p w14:paraId="5E22BDE6" w14:textId="45ADFE78"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8C" w14:textId="0FB619A1" w:rsidR="00866321" w:rsidRPr="00030523" w:rsidRDefault="00510831" w:rsidP="006528BE">
            <w:pPr>
              <w:rPr>
                <w:rFonts w:asciiTheme="majorHAnsi" w:eastAsia="Calibri" w:hAnsiTheme="majorHAnsi" w:cstheme="majorHAnsi"/>
                <w:lang w:val="en-GB"/>
              </w:rPr>
            </w:pPr>
            <w:r>
              <w:rPr>
                <w:rFonts w:asciiTheme="majorHAnsi" w:hAnsiTheme="majorHAnsi" w:cstheme="majorHAnsi"/>
                <w:lang w:val="en-GB"/>
              </w:rPr>
              <w:t>Auxiliary</w:t>
            </w:r>
            <w:r w:rsidRPr="00030523">
              <w:rPr>
                <w:rFonts w:asciiTheme="majorHAnsi" w:hAnsiTheme="majorHAnsi" w:cstheme="majorHAnsi"/>
                <w:lang w:val="en-GB"/>
              </w:rPr>
              <w:t xml:space="preserve"> </w:t>
            </w:r>
            <w:r w:rsidR="00866321" w:rsidRPr="00030523">
              <w:rPr>
                <w:rFonts w:asciiTheme="majorHAnsi" w:hAnsiTheme="majorHAnsi" w:cstheme="majorHAnsi"/>
                <w:lang w:val="en-GB"/>
              </w:rPr>
              <w:t>Data</w:t>
            </w:r>
          </w:p>
        </w:tc>
        <w:tc>
          <w:tcPr>
            <w:tcW w:w="1417" w:type="dxa"/>
            <w:vAlign w:val="center"/>
          </w:tcPr>
          <w:p w14:paraId="0000068D" w14:textId="3004EAA3" w:rsidR="00866321" w:rsidRPr="00030523" w:rsidRDefault="00775749"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68E" w14:textId="77777777" w:rsidR="00866321" w:rsidRPr="00030523" w:rsidRDefault="00866321" w:rsidP="002D5152">
            <w:pPr>
              <w:jc w:val="center"/>
              <w:rPr>
                <w:rFonts w:asciiTheme="majorHAnsi" w:eastAsia="Calibri" w:hAnsiTheme="majorHAnsi" w:cstheme="majorHAnsi"/>
                <w:lang w:val="en-GB"/>
              </w:rPr>
            </w:pPr>
          </w:p>
        </w:tc>
      </w:tr>
      <w:tr w:rsidR="00866321" w:rsidRPr="00030523" w14:paraId="727A9918" w14:textId="77777777" w:rsidTr="00775749">
        <w:trPr>
          <w:trHeight w:val="312"/>
        </w:trPr>
        <w:tc>
          <w:tcPr>
            <w:tcW w:w="846" w:type="dxa"/>
            <w:vAlign w:val="center"/>
          </w:tcPr>
          <w:p w14:paraId="0000068F" w14:textId="77777777"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1.7.3</w:t>
            </w:r>
          </w:p>
        </w:tc>
        <w:tc>
          <w:tcPr>
            <w:tcW w:w="1309" w:type="dxa"/>
            <w:vAlign w:val="center"/>
          </w:tcPr>
          <w:p w14:paraId="131C06A0" w14:textId="3F082C97" w:rsidR="00866321" w:rsidRPr="00030523" w:rsidRDefault="00866321"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90" w14:textId="75DBFA3E" w:rsidR="00866321" w:rsidRPr="00030523" w:rsidRDefault="00866321" w:rsidP="006528BE">
            <w:pPr>
              <w:rPr>
                <w:rFonts w:asciiTheme="majorHAnsi" w:eastAsia="Calibri" w:hAnsiTheme="majorHAnsi" w:cstheme="majorHAnsi"/>
                <w:lang w:val="en-GB"/>
              </w:rPr>
            </w:pPr>
            <w:r w:rsidRPr="00030523">
              <w:rPr>
                <w:rFonts w:asciiTheme="majorHAnsi" w:hAnsiTheme="majorHAnsi" w:cstheme="majorHAnsi"/>
                <w:lang w:val="en-GB"/>
              </w:rPr>
              <w:t>Product Sample Spacing</w:t>
            </w:r>
          </w:p>
        </w:tc>
        <w:tc>
          <w:tcPr>
            <w:tcW w:w="1417" w:type="dxa"/>
            <w:vAlign w:val="center"/>
          </w:tcPr>
          <w:p w14:paraId="00000691" w14:textId="53AB770E" w:rsidR="00866321" w:rsidRPr="00030523" w:rsidRDefault="002D5152" w:rsidP="002D5152">
            <w:pPr>
              <w:jc w:val="center"/>
              <w:rPr>
                <w:rFonts w:asciiTheme="majorHAnsi" w:eastAsia="Calibri" w:hAnsiTheme="majorHAnsi" w:cstheme="majorHAnsi"/>
                <w:lang w:val="en-GB"/>
              </w:rPr>
            </w:pPr>
            <w:r w:rsidRPr="0052391E">
              <w:rPr>
                <w:rFonts w:asciiTheme="majorHAnsi" w:eastAsia="Calibri" w:hAnsiTheme="majorHAnsi" w:cstheme="majorHAnsi"/>
                <w:color w:val="0070C0"/>
                <w:lang w:val="en-GB"/>
              </w:rPr>
              <w:t>YES</w:t>
            </w:r>
          </w:p>
        </w:tc>
        <w:tc>
          <w:tcPr>
            <w:tcW w:w="1134" w:type="dxa"/>
            <w:vAlign w:val="center"/>
          </w:tcPr>
          <w:p w14:paraId="00000692" w14:textId="77777777" w:rsidR="00866321" w:rsidRPr="00030523" w:rsidRDefault="00866321" w:rsidP="002D5152">
            <w:pPr>
              <w:jc w:val="center"/>
              <w:rPr>
                <w:rFonts w:asciiTheme="majorHAnsi" w:eastAsia="Calibri" w:hAnsiTheme="majorHAnsi" w:cstheme="majorHAnsi"/>
                <w:lang w:val="en-GB"/>
              </w:rPr>
            </w:pPr>
          </w:p>
        </w:tc>
      </w:tr>
      <w:tr w:rsidR="00775749" w:rsidRPr="00030523" w14:paraId="6450183A" w14:textId="77777777" w:rsidTr="00B6225D">
        <w:trPr>
          <w:trHeight w:val="312"/>
        </w:trPr>
        <w:tc>
          <w:tcPr>
            <w:tcW w:w="846" w:type="dxa"/>
            <w:vAlign w:val="center"/>
          </w:tcPr>
          <w:p w14:paraId="00000693"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1.7.4</w:t>
            </w:r>
          </w:p>
        </w:tc>
        <w:tc>
          <w:tcPr>
            <w:tcW w:w="1309" w:type="dxa"/>
            <w:vAlign w:val="center"/>
          </w:tcPr>
          <w:p w14:paraId="16EA4A53" w14:textId="0B9B3E46" w:rsidR="00775749" w:rsidRPr="00030523" w:rsidRDefault="00775749" w:rsidP="00775749">
            <w:pPr>
              <w:rPr>
                <w:rFonts w:asciiTheme="majorHAnsi" w:eastAsia="Calibri" w:hAnsiTheme="majorHAnsi" w:cstheme="majorHAnsi"/>
                <w:lang w:val="en-GB"/>
              </w:rPr>
            </w:pPr>
            <w:r w:rsidRPr="00030523">
              <w:rPr>
                <w:rFonts w:asciiTheme="majorHAnsi" w:eastAsia="Calibri" w:hAnsiTheme="majorHAnsi" w:cstheme="majorHAnsi"/>
                <w:lang w:val="en-GB"/>
              </w:rPr>
              <w:t>[</w:t>
            </w:r>
            <w:r w:rsidRPr="00030523">
              <w:rPr>
                <w:rFonts w:asciiTheme="majorHAnsi" w:hAnsiTheme="majorHAnsi" w:cstheme="majorHAnsi"/>
                <w:lang w:val="en-GB"/>
              </w:rPr>
              <w:t>NRB]</w:t>
            </w:r>
          </w:p>
          <w:p w14:paraId="35320CD2"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[POL]</w:t>
            </w:r>
          </w:p>
          <w:p w14:paraId="15BE672C" w14:textId="5C22B6BE"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[ORB]</w:t>
            </w:r>
          </w:p>
        </w:tc>
        <w:tc>
          <w:tcPr>
            <w:tcW w:w="4361" w:type="dxa"/>
            <w:vAlign w:val="center"/>
          </w:tcPr>
          <w:p w14:paraId="00000694" w14:textId="3536E365"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Product Equivalent Number of Looks</w:t>
            </w:r>
          </w:p>
        </w:tc>
        <w:tc>
          <w:tcPr>
            <w:tcW w:w="1417" w:type="dxa"/>
          </w:tcPr>
          <w:p w14:paraId="00000695" w14:textId="1188C448" w:rsidR="00775749" w:rsidRPr="00756A32" w:rsidRDefault="00775749" w:rsidP="002D5152">
            <w:pPr>
              <w:jc w:val="center"/>
              <w:rPr>
                <w:rFonts w:asciiTheme="majorHAnsi" w:eastAsia="Calibri" w:hAnsiTheme="majorHAnsi" w:cstheme="majorHAnsi"/>
                <w:color w:val="auto"/>
                <w:lang w:val="en-GB"/>
              </w:rPr>
            </w:pPr>
            <w:r w:rsidRPr="00CB7B73">
              <w:rPr>
                <w:rFonts w:asciiTheme="majorHAnsi" w:eastAsia="Calibri" w:hAnsiTheme="majorHAnsi" w:cstheme="majorHAnsi"/>
                <w:lang w:val="en-GB"/>
              </w:rPr>
              <w:t>Not required</w:t>
            </w:r>
          </w:p>
        </w:tc>
        <w:tc>
          <w:tcPr>
            <w:tcW w:w="1134" w:type="dxa"/>
            <w:vAlign w:val="center"/>
          </w:tcPr>
          <w:p w14:paraId="00000696" w14:textId="77777777" w:rsidR="00775749" w:rsidRPr="00756A32" w:rsidRDefault="00775749" w:rsidP="002D5152">
            <w:pPr>
              <w:jc w:val="center"/>
              <w:rPr>
                <w:rFonts w:asciiTheme="majorHAnsi" w:eastAsia="Calibri" w:hAnsiTheme="majorHAnsi" w:cstheme="majorHAnsi"/>
                <w:color w:val="auto"/>
                <w:lang w:val="en-GB"/>
              </w:rPr>
            </w:pPr>
          </w:p>
        </w:tc>
      </w:tr>
      <w:tr w:rsidR="00775749" w:rsidRPr="00030523" w14:paraId="6FBE5DE2" w14:textId="77777777" w:rsidTr="00B6225D">
        <w:trPr>
          <w:trHeight w:val="312"/>
        </w:trPr>
        <w:tc>
          <w:tcPr>
            <w:tcW w:w="846" w:type="dxa"/>
            <w:vAlign w:val="center"/>
          </w:tcPr>
          <w:p w14:paraId="00000697" w14:textId="77777777"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1.7.5</w:t>
            </w:r>
          </w:p>
        </w:tc>
        <w:tc>
          <w:tcPr>
            <w:tcW w:w="1309" w:type="dxa"/>
            <w:vAlign w:val="center"/>
          </w:tcPr>
          <w:p w14:paraId="4ABE6AB2" w14:textId="2902A89C" w:rsidR="00775749" w:rsidRPr="00030523" w:rsidRDefault="00775749" w:rsidP="00775749">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98" w14:textId="4488AF6B" w:rsidR="00775749" w:rsidRPr="00030523" w:rsidRDefault="00775749" w:rsidP="00775749">
            <w:pPr>
              <w:rPr>
                <w:rFonts w:asciiTheme="majorHAnsi" w:eastAsia="Calibri" w:hAnsiTheme="majorHAnsi" w:cstheme="majorHAnsi"/>
                <w:lang w:val="en-GB"/>
              </w:rPr>
            </w:pPr>
            <w:r w:rsidRPr="00030523">
              <w:rPr>
                <w:rFonts w:asciiTheme="majorHAnsi" w:hAnsiTheme="majorHAnsi" w:cstheme="majorHAnsi"/>
                <w:lang w:val="en-GB"/>
              </w:rPr>
              <w:t>Product Resolution</w:t>
            </w:r>
          </w:p>
        </w:tc>
        <w:tc>
          <w:tcPr>
            <w:tcW w:w="1417" w:type="dxa"/>
          </w:tcPr>
          <w:p w14:paraId="00000699" w14:textId="46DEB381" w:rsidR="00775749" w:rsidRPr="00756A32" w:rsidRDefault="00775749" w:rsidP="002D5152">
            <w:pPr>
              <w:jc w:val="center"/>
              <w:rPr>
                <w:rFonts w:asciiTheme="majorHAnsi" w:eastAsia="Calibri" w:hAnsiTheme="majorHAnsi" w:cstheme="majorHAnsi"/>
                <w:color w:val="auto"/>
                <w:lang w:val="en-GB"/>
              </w:rPr>
            </w:pPr>
            <w:r w:rsidRPr="00CB7B73">
              <w:rPr>
                <w:rFonts w:asciiTheme="majorHAnsi" w:eastAsia="Calibri" w:hAnsiTheme="majorHAnsi" w:cstheme="majorHAnsi"/>
                <w:lang w:val="en-GB"/>
              </w:rPr>
              <w:t>Not required</w:t>
            </w:r>
          </w:p>
        </w:tc>
        <w:tc>
          <w:tcPr>
            <w:tcW w:w="1134" w:type="dxa"/>
            <w:vAlign w:val="center"/>
          </w:tcPr>
          <w:p w14:paraId="0000069A" w14:textId="77777777" w:rsidR="00775749" w:rsidRPr="00756A32" w:rsidRDefault="00775749" w:rsidP="002D5152">
            <w:pPr>
              <w:jc w:val="center"/>
              <w:rPr>
                <w:rFonts w:asciiTheme="majorHAnsi" w:eastAsia="Calibri" w:hAnsiTheme="majorHAnsi" w:cstheme="majorHAnsi"/>
                <w:color w:val="auto"/>
                <w:lang w:val="en-GB"/>
              </w:rPr>
            </w:pPr>
          </w:p>
        </w:tc>
      </w:tr>
      <w:tr w:rsidR="002D5152" w:rsidRPr="00030523" w14:paraId="752487C2" w14:textId="77777777" w:rsidTr="00FE3F79">
        <w:trPr>
          <w:trHeight w:val="312"/>
        </w:trPr>
        <w:tc>
          <w:tcPr>
            <w:tcW w:w="846" w:type="dxa"/>
            <w:vAlign w:val="center"/>
          </w:tcPr>
          <w:p w14:paraId="0000069B"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1.7.6</w:t>
            </w:r>
          </w:p>
        </w:tc>
        <w:tc>
          <w:tcPr>
            <w:tcW w:w="1309" w:type="dxa"/>
            <w:vAlign w:val="center"/>
          </w:tcPr>
          <w:p w14:paraId="6FC29775" w14:textId="16AB2BB0" w:rsidR="002D5152" w:rsidRPr="00030523" w:rsidRDefault="002D5152" w:rsidP="002D5152">
            <w:pPr>
              <w:rPr>
                <w:rFonts w:asciiTheme="majorHAnsi" w:eastAsia="Calibri" w:hAnsiTheme="majorHAnsi" w:cstheme="majorHAnsi"/>
                <w:lang w:val="en-GB"/>
              </w:rPr>
            </w:pPr>
            <w:r w:rsidRPr="00030523">
              <w:rPr>
                <w:rFonts w:asciiTheme="majorHAnsi" w:eastAsia="Calibri" w:hAnsiTheme="majorHAnsi" w:cstheme="majorHAnsi"/>
                <w:lang w:val="en-GB"/>
              </w:rPr>
              <w:t>[</w:t>
            </w:r>
            <w:r w:rsidRPr="00030523">
              <w:rPr>
                <w:rFonts w:asciiTheme="majorHAnsi" w:hAnsiTheme="majorHAnsi" w:cstheme="majorHAnsi"/>
                <w:lang w:val="en-GB"/>
              </w:rPr>
              <w:t>NRB]</w:t>
            </w:r>
          </w:p>
          <w:p w14:paraId="1739643C"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[POL]</w:t>
            </w:r>
          </w:p>
          <w:p w14:paraId="30A188D9" w14:textId="3C66126F"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[ORB]</w:t>
            </w:r>
          </w:p>
        </w:tc>
        <w:tc>
          <w:tcPr>
            <w:tcW w:w="4361" w:type="dxa"/>
            <w:vAlign w:val="center"/>
          </w:tcPr>
          <w:p w14:paraId="0000069C" w14:textId="06100BCE"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Product Filtering</w:t>
            </w:r>
          </w:p>
        </w:tc>
        <w:tc>
          <w:tcPr>
            <w:tcW w:w="1417" w:type="dxa"/>
          </w:tcPr>
          <w:p w14:paraId="0000069D" w14:textId="4670B6B6" w:rsidR="002D5152" w:rsidRPr="00756A32" w:rsidRDefault="002D5152" w:rsidP="002D5152">
            <w:pPr>
              <w:jc w:val="center"/>
              <w:rPr>
                <w:rFonts w:asciiTheme="majorHAnsi" w:eastAsia="Calibri" w:hAnsiTheme="majorHAnsi" w:cstheme="majorHAnsi"/>
                <w:color w:val="auto"/>
                <w:lang w:val="en-GB"/>
              </w:rPr>
            </w:pPr>
            <w:r w:rsidRPr="005273B4">
              <w:rPr>
                <w:rFonts w:asciiTheme="majorHAnsi" w:eastAsia="Calibri" w:hAnsiTheme="majorHAnsi" w:cstheme="majorHAnsi"/>
                <w:color w:val="0070C0"/>
                <w:lang w:val="en-GB"/>
              </w:rPr>
              <w:t>YES</w:t>
            </w:r>
          </w:p>
        </w:tc>
        <w:tc>
          <w:tcPr>
            <w:tcW w:w="1134" w:type="dxa"/>
            <w:vAlign w:val="center"/>
          </w:tcPr>
          <w:p w14:paraId="0000069E"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1579039B" w14:textId="77777777" w:rsidTr="00FE3F79">
        <w:trPr>
          <w:trHeight w:val="312"/>
        </w:trPr>
        <w:tc>
          <w:tcPr>
            <w:tcW w:w="846" w:type="dxa"/>
            <w:vAlign w:val="center"/>
          </w:tcPr>
          <w:p w14:paraId="0000069F"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1.7.7</w:t>
            </w:r>
          </w:p>
        </w:tc>
        <w:tc>
          <w:tcPr>
            <w:tcW w:w="1309" w:type="dxa"/>
            <w:vAlign w:val="center"/>
          </w:tcPr>
          <w:p w14:paraId="1A92F70B" w14:textId="573D34E6"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A0" w14:textId="400BAA59"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Product Bounding Box</w:t>
            </w:r>
          </w:p>
        </w:tc>
        <w:tc>
          <w:tcPr>
            <w:tcW w:w="1417" w:type="dxa"/>
          </w:tcPr>
          <w:p w14:paraId="000006A1" w14:textId="6D1E4A04" w:rsidR="002D5152" w:rsidRPr="00756A32" w:rsidRDefault="002D5152" w:rsidP="002D5152">
            <w:pPr>
              <w:jc w:val="center"/>
              <w:rPr>
                <w:rFonts w:asciiTheme="majorHAnsi" w:eastAsia="Calibri" w:hAnsiTheme="majorHAnsi" w:cstheme="majorHAnsi"/>
                <w:color w:val="auto"/>
                <w:lang w:val="en-GB"/>
              </w:rPr>
            </w:pPr>
            <w:r w:rsidRPr="005273B4">
              <w:rPr>
                <w:rFonts w:asciiTheme="majorHAnsi" w:eastAsia="Calibri" w:hAnsiTheme="majorHAnsi" w:cstheme="majorHAnsi"/>
                <w:color w:val="0070C0"/>
                <w:lang w:val="en-GB"/>
              </w:rPr>
              <w:t>YES</w:t>
            </w:r>
          </w:p>
        </w:tc>
        <w:tc>
          <w:tcPr>
            <w:tcW w:w="1134" w:type="dxa"/>
            <w:vAlign w:val="center"/>
          </w:tcPr>
          <w:p w14:paraId="000006A2"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262A1B05" w14:textId="77777777" w:rsidTr="00FE3F79">
        <w:trPr>
          <w:trHeight w:val="312"/>
        </w:trPr>
        <w:tc>
          <w:tcPr>
            <w:tcW w:w="846" w:type="dxa"/>
            <w:vAlign w:val="center"/>
          </w:tcPr>
          <w:p w14:paraId="000006A3"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1.7.8</w:t>
            </w:r>
          </w:p>
        </w:tc>
        <w:tc>
          <w:tcPr>
            <w:tcW w:w="1309" w:type="dxa"/>
            <w:vAlign w:val="center"/>
          </w:tcPr>
          <w:p w14:paraId="3AB41051" w14:textId="62233518"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A4" w14:textId="5DB78D5D"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 xml:space="preserve">Product </w:t>
            </w:r>
            <w:sdt>
              <w:sdtPr>
                <w:rPr>
                  <w:rFonts w:asciiTheme="majorHAnsi" w:hAnsiTheme="majorHAnsi" w:cstheme="majorHAnsi"/>
                  <w:lang w:val="en-GB"/>
                </w:rPr>
                <w:tag w:val="goog_rdk_145"/>
                <w:id w:val="-1122533403"/>
              </w:sdtPr>
              <w:sdtContent>
                <w:r w:rsidRPr="00030523">
                  <w:rPr>
                    <w:rFonts w:asciiTheme="majorHAnsi" w:hAnsiTheme="majorHAnsi" w:cstheme="majorHAnsi"/>
                    <w:lang w:val="en-GB"/>
                  </w:rPr>
                  <w:t>Geographical</w:t>
                </w:r>
              </w:sdtContent>
            </w:sdt>
            <w:r w:rsidRPr="00030523">
              <w:rPr>
                <w:rFonts w:asciiTheme="majorHAnsi" w:hAnsiTheme="majorHAnsi" w:cstheme="majorHAnsi"/>
                <w:lang w:val="en-GB"/>
              </w:rPr>
              <w:t xml:space="preserve"> Extent</w:t>
            </w:r>
          </w:p>
        </w:tc>
        <w:tc>
          <w:tcPr>
            <w:tcW w:w="1417" w:type="dxa"/>
          </w:tcPr>
          <w:p w14:paraId="000006A5" w14:textId="3E0A7CDB" w:rsidR="002D5152" w:rsidRPr="00756A32" w:rsidRDefault="002D5152" w:rsidP="002D5152">
            <w:pPr>
              <w:jc w:val="center"/>
              <w:rPr>
                <w:rFonts w:asciiTheme="majorHAnsi" w:eastAsia="Calibri" w:hAnsiTheme="majorHAnsi" w:cstheme="majorHAnsi"/>
                <w:color w:val="auto"/>
                <w:lang w:val="en-GB"/>
              </w:rPr>
            </w:pPr>
            <w:r w:rsidRPr="005273B4">
              <w:rPr>
                <w:rFonts w:asciiTheme="majorHAnsi" w:eastAsia="Calibri" w:hAnsiTheme="majorHAnsi" w:cstheme="majorHAnsi"/>
                <w:color w:val="0070C0"/>
                <w:lang w:val="en-GB"/>
              </w:rPr>
              <w:t>YES</w:t>
            </w:r>
          </w:p>
        </w:tc>
        <w:tc>
          <w:tcPr>
            <w:tcW w:w="1134" w:type="dxa"/>
            <w:vAlign w:val="center"/>
          </w:tcPr>
          <w:p w14:paraId="000006A6"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385B5B65" w14:textId="77777777" w:rsidTr="00FE3F79">
        <w:trPr>
          <w:trHeight w:val="312"/>
        </w:trPr>
        <w:tc>
          <w:tcPr>
            <w:tcW w:w="846" w:type="dxa"/>
            <w:vAlign w:val="center"/>
          </w:tcPr>
          <w:p w14:paraId="000006A7"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1.7.9</w:t>
            </w:r>
          </w:p>
        </w:tc>
        <w:tc>
          <w:tcPr>
            <w:tcW w:w="1309" w:type="dxa"/>
            <w:vAlign w:val="center"/>
          </w:tcPr>
          <w:p w14:paraId="1C12679B" w14:textId="7BB8B5E1"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A8" w14:textId="28E2B3A4"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Product Image Size</w:t>
            </w:r>
          </w:p>
        </w:tc>
        <w:tc>
          <w:tcPr>
            <w:tcW w:w="1417" w:type="dxa"/>
          </w:tcPr>
          <w:p w14:paraId="000006A9" w14:textId="3364ABB6" w:rsidR="002D5152" w:rsidRPr="00756A32" w:rsidRDefault="002D5152" w:rsidP="002D5152">
            <w:pPr>
              <w:jc w:val="center"/>
              <w:rPr>
                <w:rFonts w:asciiTheme="majorHAnsi" w:eastAsia="Calibri" w:hAnsiTheme="majorHAnsi" w:cstheme="majorHAnsi"/>
                <w:color w:val="auto"/>
                <w:lang w:val="en-GB"/>
              </w:rPr>
            </w:pPr>
            <w:r w:rsidRPr="005273B4">
              <w:rPr>
                <w:rFonts w:asciiTheme="majorHAnsi" w:eastAsia="Calibri" w:hAnsiTheme="majorHAnsi" w:cstheme="majorHAnsi"/>
                <w:color w:val="0070C0"/>
                <w:lang w:val="en-GB"/>
              </w:rPr>
              <w:t>YES</w:t>
            </w:r>
          </w:p>
        </w:tc>
        <w:tc>
          <w:tcPr>
            <w:tcW w:w="1134" w:type="dxa"/>
            <w:vAlign w:val="center"/>
          </w:tcPr>
          <w:p w14:paraId="000006AA"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23CDFD99" w14:textId="77777777" w:rsidTr="00FE3F79">
        <w:trPr>
          <w:trHeight w:val="312"/>
        </w:trPr>
        <w:tc>
          <w:tcPr>
            <w:tcW w:w="846" w:type="dxa"/>
            <w:vAlign w:val="center"/>
          </w:tcPr>
          <w:p w14:paraId="000006AB"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1.7.10</w:t>
            </w:r>
          </w:p>
        </w:tc>
        <w:tc>
          <w:tcPr>
            <w:tcW w:w="1309" w:type="dxa"/>
            <w:vAlign w:val="center"/>
          </w:tcPr>
          <w:p w14:paraId="4A113895" w14:textId="7826629C"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AC" w14:textId="091D74A9"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Product Pixel Coordinate Convention</w:t>
            </w:r>
          </w:p>
        </w:tc>
        <w:tc>
          <w:tcPr>
            <w:tcW w:w="1417" w:type="dxa"/>
          </w:tcPr>
          <w:p w14:paraId="000006AD" w14:textId="381C29E7" w:rsidR="002D5152" w:rsidRPr="00756A32" w:rsidRDefault="002D5152" w:rsidP="002D5152">
            <w:pPr>
              <w:jc w:val="center"/>
              <w:rPr>
                <w:rFonts w:asciiTheme="majorHAnsi" w:eastAsia="Calibri" w:hAnsiTheme="majorHAnsi" w:cstheme="majorHAnsi"/>
                <w:color w:val="auto"/>
                <w:lang w:val="en-GB"/>
              </w:rPr>
            </w:pPr>
            <w:r w:rsidRPr="005273B4">
              <w:rPr>
                <w:rFonts w:asciiTheme="majorHAnsi" w:eastAsia="Calibri" w:hAnsiTheme="majorHAnsi" w:cstheme="majorHAnsi"/>
                <w:color w:val="0070C0"/>
                <w:lang w:val="en-GB"/>
              </w:rPr>
              <w:t>YES</w:t>
            </w:r>
          </w:p>
        </w:tc>
        <w:tc>
          <w:tcPr>
            <w:tcW w:w="1134" w:type="dxa"/>
            <w:vAlign w:val="center"/>
          </w:tcPr>
          <w:p w14:paraId="000006AE"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30868A22" w14:textId="77777777" w:rsidTr="00FE3F79">
        <w:trPr>
          <w:trHeight w:val="312"/>
        </w:trPr>
        <w:tc>
          <w:tcPr>
            <w:tcW w:w="846" w:type="dxa"/>
            <w:vAlign w:val="center"/>
          </w:tcPr>
          <w:p w14:paraId="000006AF"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1.7.11</w:t>
            </w:r>
          </w:p>
        </w:tc>
        <w:tc>
          <w:tcPr>
            <w:tcW w:w="1309" w:type="dxa"/>
            <w:vAlign w:val="center"/>
          </w:tcPr>
          <w:p w14:paraId="55AC8AF4" w14:textId="73A1EDD5"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B0" w14:textId="11B48705"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Product Coordinate Reference System</w:t>
            </w:r>
          </w:p>
        </w:tc>
        <w:tc>
          <w:tcPr>
            <w:tcW w:w="1417" w:type="dxa"/>
          </w:tcPr>
          <w:p w14:paraId="000006B1" w14:textId="2B805305" w:rsidR="002D5152" w:rsidRPr="00756A32" w:rsidRDefault="002D5152" w:rsidP="002D5152">
            <w:pPr>
              <w:jc w:val="center"/>
              <w:rPr>
                <w:rFonts w:asciiTheme="majorHAnsi" w:eastAsia="Calibri" w:hAnsiTheme="majorHAnsi" w:cstheme="majorHAnsi"/>
                <w:color w:val="auto"/>
                <w:lang w:val="en-GB"/>
              </w:rPr>
            </w:pPr>
            <w:r w:rsidRPr="005273B4">
              <w:rPr>
                <w:rFonts w:asciiTheme="majorHAnsi" w:eastAsia="Calibri" w:hAnsiTheme="majorHAnsi" w:cstheme="majorHAnsi"/>
                <w:color w:val="0070C0"/>
                <w:lang w:val="en-GB"/>
              </w:rPr>
              <w:t>YES</w:t>
            </w:r>
          </w:p>
        </w:tc>
        <w:tc>
          <w:tcPr>
            <w:tcW w:w="1134" w:type="dxa"/>
            <w:vAlign w:val="center"/>
          </w:tcPr>
          <w:p w14:paraId="000006B2" w14:textId="77777777" w:rsidR="002D5152" w:rsidRPr="00756A32" w:rsidRDefault="002D5152" w:rsidP="002D5152">
            <w:pPr>
              <w:jc w:val="center"/>
              <w:rPr>
                <w:rFonts w:asciiTheme="majorHAnsi" w:eastAsia="Calibri" w:hAnsiTheme="majorHAnsi" w:cstheme="majorHAnsi"/>
                <w:color w:val="auto"/>
                <w:lang w:val="en-GB"/>
              </w:rPr>
            </w:pPr>
          </w:p>
        </w:tc>
      </w:tr>
      <w:tr w:rsidR="006E07B3" w:rsidRPr="00030523" w14:paraId="346E12FE" w14:textId="77777777" w:rsidTr="00775749">
        <w:trPr>
          <w:trHeight w:val="312"/>
        </w:trPr>
        <w:tc>
          <w:tcPr>
            <w:tcW w:w="846" w:type="dxa"/>
            <w:vAlign w:val="center"/>
          </w:tcPr>
          <w:p w14:paraId="000006B3" w14:textId="77777777" w:rsidR="006E07B3" w:rsidRPr="00030523" w:rsidRDefault="006E07B3" w:rsidP="006528BE">
            <w:pPr>
              <w:rPr>
                <w:rFonts w:asciiTheme="majorHAnsi" w:eastAsia="Calibri" w:hAnsiTheme="majorHAnsi" w:cstheme="majorHAnsi"/>
                <w:lang w:val="en-GB"/>
              </w:rPr>
            </w:pPr>
            <w:r w:rsidRPr="00030523">
              <w:rPr>
                <w:rFonts w:asciiTheme="majorHAnsi" w:hAnsiTheme="majorHAnsi" w:cstheme="majorHAnsi"/>
                <w:lang w:val="en-GB"/>
              </w:rPr>
              <w:t>1.7.12</w:t>
            </w:r>
          </w:p>
        </w:tc>
        <w:tc>
          <w:tcPr>
            <w:tcW w:w="1309" w:type="dxa"/>
            <w:vAlign w:val="center"/>
          </w:tcPr>
          <w:p w14:paraId="70F1FC48" w14:textId="0793D80B" w:rsidR="006E07B3" w:rsidRPr="00030523" w:rsidRDefault="006E07B3" w:rsidP="006528BE">
            <w:pPr>
              <w:rPr>
                <w:rFonts w:asciiTheme="majorHAnsi" w:hAnsiTheme="majorHAnsi" w:cstheme="majorHAnsi"/>
                <w:lang w:val="en-GB"/>
              </w:rPr>
            </w:pPr>
            <w:r w:rsidRPr="00030523">
              <w:rPr>
                <w:rFonts w:asciiTheme="majorHAnsi" w:hAnsiTheme="majorHAnsi" w:cstheme="majorHAnsi"/>
                <w:lang w:val="en-GB"/>
              </w:rPr>
              <w:t>[ORB]</w:t>
            </w:r>
          </w:p>
        </w:tc>
        <w:tc>
          <w:tcPr>
            <w:tcW w:w="4361" w:type="dxa"/>
            <w:vAlign w:val="center"/>
          </w:tcPr>
          <w:p w14:paraId="000006B4" w14:textId="575B9F10" w:rsidR="006E07B3" w:rsidRPr="00030523" w:rsidRDefault="006E07B3" w:rsidP="006528BE">
            <w:pPr>
              <w:rPr>
                <w:rFonts w:asciiTheme="majorHAnsi" w:eastAsia="Calibri" w:hAnsiTheme="majorHAnsi" w:cstheme="majorHAnsi"/>
                <w:lang w:val="en-GB"/>
              </w:rPr>
            </w:pPr>
            <w:r w:rsidRPr="00030523">
              <w:rPr>
                <w:rFonts w:asciiTheme="majorHAnsi" w:hAnsiTheme="majorHAnsi" w:cstheme="majorHAnsi"/>
                <w:lang w:val="en-GB"/>
              </w:rPr>
              <w:t>Look Direction Polynomials</w:t>
            </w:r>
          </w:p>
        </w:tc>
        <w:tc>
          <w:tcPr>
            <w:tcW w:w="1417" w:type="dxa"/>
            <w:vAlign w:val="center"/>
          </w:tcPr>
          <w:p w14:paraId="000006B5" w14:textId="6B13B21C" w:rsidR="006E07B3" w:rsidRPr="00756A32" w:rsidRDefault="002D5152" w:rsidP="002D5152">
            <w:pPr>
              <w:jc w:val="center"/>
              <w:rPr>
                <w:rFonts w:asciiTheme="majorHAnsi" w:eastAsia="Calibri" w:hAnsiTheme="majorHAnsi" w:cstheme="majorHAnsi"/>
                <w:color w:val="auto"/>
                <w:lang w:val="en-GB"/>
              </w:rPr>
            </w:pPr>
            <w:r w:rsidRPr="002D5152">
              <w:rPr>
                <w:rFonts w:asciiTheme="majorHAnsi" w:eastAsia="Calibri" w:hAnsiTheme="majorHAnsi" w:cstheme="majorHAnsi"/>
                <w:color w:val="C00000"/>
                <w:lang w:val="en-GB"/>
              </w:rPr>
              <w:t>N/A for NRB</w:t>
            </w:r>
          </w:p>
        </w:tc>
        <w:tc>
          <w:tcPr>
            <w:tcW w:w="1134" w:type="dxa"/>
            <w:vAlign w:val="center"/>
          </w:tcPr>
          <w:p w14:paraId="000006B6" w14:textId="77777777" w:rsidR="006E07B3" w:rsidRPr="00756A32" w:rsidRDefault="006E07B3" w:rsidP="002D5152">
            <w:pPr>
              <w:jc w:val="center"/>
              <w:rPr>
                <w:rFonts w:asciiTheme="majorHAnsi" w:eastAsia="Calibri" w:hAnsiTheme="majorHAnsi" w:cstheme="majorHAnsi"/>
                <w:color w:val="auto"/>
                <w:lang w:val="en-GB"/>
              </w:rPr>
            </w:pPr>
          </w:p>
        </w:tc>
      </w:tr>
      <w:tr w:rsidR="002D5152" w:rsidRPr="00030523" w14:paraId="7DDB6F8A" w14:textId="77777777" w:rsidTr="00AC561A">
        <w:trPr>
          <w:trHeight w:val="312"/>
        </w:trPr>
        <w:tc>
          <w:tcPr>
            <w:tcW w:w="846" w:type="dxa"/>
            <w:vAlign w:val="center"/>
          </w:tcPr>
          <w:p w14:paraId="000006B7"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1.7.13</w:t>
            </w:r>
          </w:p>
        </w:tc>
        <w:tc>
          <w:tcPr>
            <w:tcW w:w="1309" w:type="dxa"/>
            <w:vAlign w:val="center"/>
          </w:tcPr>
          <w:p w14:paraId="5005C45D" w14:textId="4DD3CFD3"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6B8" w14:textId="0E683D56"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Radar Unit Look Vector</w:t>
            </w:r>
          </w:p>
        </w:tc>
        <w:tc>
          <w:tcPr>
            <w:tcW w:w="1417" w:type="dxa"/>
          </w:tcPr>
          <w:p w14:paraId="000006B9" w14:textId="75F144F6" w:rsidR="002D5152" w:rsidRPr="00756A32" w:rsidRDefault="002D5152" w:rsidP="002D5152">
            <w:pPr>
              <w:jc w:val="center"/>
              <w:rPr>
                <w:rFonts w:asciiTheme="majorHAnsi" w:eastAsia="Calibri" w:hAnsiTheme="majorHAnsi" w:cstheme="majorHAnsi"/>
                <w:color w:val="auto"/>
                <w:lang w:val="en-GB"/>
              </w:rPr>
            </w:pPr>
            <w:r w:rsidRPr="009F35BF">
              <w:rPr>
                <w:rFonts w:asciiTheme="majorHAnsi" w:eastAsia="Calibri" w:hAnsiTheme="majorHAnsi" w:cstheme="majorHAnsi"/>
                <w:color w:val="C00000"/>
                <w:lang w:val="en-GB"/>
              </w:rPr>
              <w:t>N/A for NRB</w:t>
            </w:r>
          </w:p>
        </w:tc>
        <w:tc>
          <w:tcPr>
            <w:tcW w:w="1134" w:type="dxa"/>
            <w:vAlign w:val="center"/>
          </w:tcPr>
          <w:p w14:paraId="000006BA"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3B2E60FD" w14:textId="77777777" w:rsidTr="00AC561A">
        <w:trPr>
          <w:trHeight w:val="312"/>
        </w:trPr>
        <w:tc>
          <w:tcPr>
            <w:tcW w:w="846" w:type="dxa"/>
            <w:vAlign w:val="center"/>
          </w:tcPr>
          <w:p w14:paraId="58385835"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1.7.14</w:t>
            </w:r>
          </w:p>
        </w:tc>
        <w:tc>
          <w:tcPr>
            <w:tcW w:w="1309" w:type="dxa"/>
            <w:vAlign w:val="center"/>
          </w:tcPr>
          <w:p w14:paraId="40389190" w14:textId="51D8A379"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49CD11C" w14:textId="084AFF80"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Slant Range Sensor to Surface</w:t>
            </w:r>
          </w:p>
        </w:tc>
        <w:tc>
          <w:tcPr>
            <w:tcW w:w="1417" w:type="dxa"/>
          </w:tcPr>
          <w:p w14:paraId="0F0EC936" w14:textId="43EF7ED6" w:rsidR="002D5152" w:rsidRPr="00756A32" w:rsidRDefault="002D5152" w:rsidP="002D5152">
            <w:pPr>
              <w:jc w:val="center"/>
              <w:rPr>
                <w:rFonts w:asciiTheme="majorHAnsi" w:eastAsia="Calibri" w:hAnsiTheme="majorHAnsi" w:cstheme="majorHAnsi"/>
                <w:color w:val="auto"/>
                <w:lang w:val="en-GB"/>
              </w:rPr>
            </w:pPr>
            <w:r w:rsidRPr="009F35BF">
              <w:rPr>
                <w:rFonts w:asciiTheme="majorHAnsi" w:eastAsia="Calibri" w:hAnsiTheme="majorHAnsi" w:cstheme="majorHAnsi"/>
                <w:color w:val="C00000"/>
                <w:lang w:val="en-GB"/>
              </w:rPr>
              <w:t>N/A for NRB</w:t>
            </w:r>
          </w:p>
        </w:tc>
        <w:tc>
          <w:tcPr>
            <w:tcW w:w="1134" w:type="dxa"/>
            <w:vAlign w:val="center"/>
          </w:tcPr>
          <w:p w14:paraId="4549CC46"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6652F618" w14:textId="77777777" w:rsidTr="00AC561A">
        <w:trPr>
          <w:trHeight w:val="312"/>
        </w:trPr>
        <w:tc>
          <w:tcPr>
            <w:tcW w:w="846" w:type="dxa"/>
            <w:tcBorders>
              <w:bottom w:val="single" w:sz="4" w:space="0" w:color="000000"/>
            </w:tcBorders>
            <w:vAlign w:val="center"/>
          </w:tcPr>
          <w:p w14:paraId="000006BB" w14:textId="1937B03F"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1.7.15</w:t>
            </w:r>
          </w:p>
        </w:tc>
        <w:tc>
          <w:tcPr>
            <w:tcW w:w="1309" w:type="dxa"/>
            <w:tcBorders>
              <w:bottom w:val="single" w:sz="4" w:space="0" w:color="000000"/>
            </w:tcBorders>
            <w:vAlign w:val="center"/>
          </w:tcPr>
          <w:p w14:paraId="0BA99F8E"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[NRB]</w:t>
            </w:r>
          </w:p>
          <w:p w14:paraId="055ACDF3"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[POL]</w:t>
            </w:r>
          </w:p>
          <w:p w14:paraId="731D04CB" w14:textId="079BA212"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tcBorders>
              <w:bottom w:val="single" w:sz="4" w:space="0" w:color="000000"/>
            </w:tcBorders>
            <w:vAlign w:val="center"/>
          </w:tcPr>
          <w:p w14:paraId="000006BC" w14:textId="553526C4"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Reference Orbit</w:t>
            </w:r>
          </w:p>
        </w:tc>
        <w:tc>
          <w:tcPr>
            <w:tcW w:w="1417" w:type="dxa"/>
            <w:tcBorders>
              <w:bottom w:val="single" w:sz="4" w:space="0" w:color="000000"/>
            </w:tcBorders>
          </w:tcPr>
          <w:p w14:paraId="000006BD" w14:textId="55E1C01E" w:rsidR="002D5152" w:rsidRPr="00756A32" w:rsidRDefault="002D5152" w:rsidP="002D5152">
            <w:pPr>
              <w:jc w:val="center"/>
              <w:rPr>
                <w:rFonts w:asciiTheme="majorHAnsi" w:eastAsia="Calibri" w:hAnsiTheme="majorHAnsi" w:cstheme="majorHAnsi"/>
                <w:color w:val="auto"/>
                <w:lang w:val="en-GB"/>
              </w:rPr>
            </w:pPr>
            <w:r w:rsidRPr="009F35BF">
              <w:rPr>
                <w:rFonts w:asciiTheme="majorHAnsi" w:eastAsia="Calibri" w:hAnsiTheme="majorHAnsi" w:cstheme="majorHAnsi"/>
                <w:color w:val="C00000"/>
                <w:lang w:val="en-GB"/>
              </w:rPr>
              <w:t>N/A for NRB</w:t>
            </w:r>
          </w:p>
        </w:tc>
        <w:tc>
          <w:tcPr>
            <w:tcW w:w="1134" w:type="dxa"/>
            <w:tcBorders>
              <w:bottom w:val="single" w:sz="4" w:space="0" w:color="000000"/>
            </w:tcBorders>
            <w:vAlign w:val="center"/>
          </w:tcPr>
          <w:p w14:paraId="000006BE" w14:textId="77777777" w:rsidR="002D5152" w:rsidRPr="00756A32" w:rsidRDefault="002D5152" w:rsidP="002D5152">
            <w:pPr>
              <w:jc w:val="center"/>
              <w:rPr>
                <w:rFonts w:asciiTheme="majorHAnsi" w:eastAsia="Calibri" w:hAnsiTheme="majorHAnsi" w:cstheme="majorHAnsi"/>
                <w:color w:val="auto"/>
                <w:lang w:val="en-GB"/>
              </w:rPr>
            </w:pPr>
          </w:p>
        </w:tc>
      </w:tr>
      <w:tr w:rsidR="0078773C" w:rsidRPr="00030523" w14:paraId="5533ECE5" w14:textId="77777777" w:rsidTr="00775749">
        <w:trPr>
          <w:trHeight w:val="20"/>
        </w:trPr>
        <w:tc>
          <w:tcPr>
            <w:tcW w:w="846" w:type="dxa"/>
            <w:shd w:val="clear" w:color="auto" w:fill="95B3D7" w:themeFill="accent1" w:themeFillTint="99"/>
            <w:vAlign w:val="center"/>
          </w:tcPr>
          <w:p w14:paraId="5F2A1D98" w14:textId="77777777" w:rsidR="0078773C" w:rsidRPr="00030523" w:rsidRDefault="0078773C" w:rsidP="006528BE">
            <w:pPr>
              <w:pageBreakBefore/>
              <w:rPr>
                <w:rFonts w:asciiTheme="majorHAnsi" w:hAnsiTheme="majorHAnsi" w:cstheme="majorHAnsi"/>
                <w:b/>
                <w:bCs/>
                <w:lang w:val="en-GB"/>
              </w:rPr>
            </w:pPr>
          </w:p>
        </w:tc>
        <w:tc>
          <w:tcPr>
            <w:tcW w:w="1309" w:type="dxa"/>
            <w:shd w:val="clear" w:color="auto" w:fill="95B3D7" w:themeFill="accent1" w:themeFillTint="99"/>
            <w:vAlign w:val="center"/>
          </w:tcPr>
          <w:p w14:paraId="6DBE4721" w14:textId="77777777" w:rsidR="0078773C" w:rsidRPr="00030523" w:rsidRDefault="0078773C" w:rsidP="006528BE">
            <w:pPr>
              <w:rPr>
                <w:rFonts w:asciiTheme="majorHAnsi" w:hAnsiTheme="majorHAnsi" w:cstheme="majorHAnsi"/>
                <w:b/>
                <w:bCs/>
                <w:lang w:val="en-GB"/>
              </w:rPr>
            </w:pPr>
          </w:p>
        </w:tc>
        <w:tc>
          <w:tcPr>
            <w:tcW w:w="4361" w:type="dxa"/>
            <w:shd w:val="clear" w:color="auto" w:fill="95B3D7" w:themeFill="accent1" w:themeFillTint="99"/>
            <w:vAlign w:val="center"/>
          </w:tcPr>
          <w:p w14:paraId="37BBA0F2" w14:textId="77777777" w:rsidR="0078773C" w:rsidRPr="00030523" w:rsidRDefault="0078773C" w:rsidP="006528BE">
            <w:pPr>
              <w:rPr>
                <w:rFonts w:asciiTheme="majorHAnsi" w:hAnsiTheme="majorHAnsi" w:cstheme="majorHAnsi"/>
                <w:b/>
                <w:bCs/>
                <w:lang w:val="en-GB"/>
              </w:rPr>
            </w:pPr>
          </w:p>
        </w:tc>
        <w:tc>
          <w:tcPr>
            <w:tcW w:w="1417" w:type="dxa"/>
            <w:shd w:val="clear" w:color="auto" w:fill="95B3D7" w:themeFill="accent1" w:themeFillTint="99"/>
            <w:vAlign w:val="center"/>
          </w:tcPr>
          <w:p w14:paraId="341A2361" w14:textId="262454DD" w:rsidR="0078773C" w:rsidRPr="00030523" w:rsidRDefault="0078773C" w:rsidP="002D5152">
            <w:pPr>
              <w:jc w:val="center"/>
              <w:rPr>
                <w:rFonts w:asciiTheme="majorHAnsi" w:hAnsiTheme="majorHAnsi" w:cstheme="majorHAnsi"/>
                <w:b/>
                <w:bCs/>
                <w:lang w:val="en-GB"/>
              </w:rPr>
            </w:pPr>
            <w:r w:rsidRPr="00030523">
              <w:rPr>
                <w:rFonts w:asciiTheme="majorHAnsi" w:hAnsiTheme="majorHAnsi" w:cstheme="majorHAnsi"/>
                <w:b/>
                <w:bCs/>
                <w:color w:val="auto"/>
                <w:lang w:val="en-GB"/>
              </w:rPr>
              <w:t>Threshold</w:t>
            </w:r>
          </w:p>
        </w:tc>
        <w:tc>
          <w:tcPr>
            <w:tcW w:w="1134" w:type="dxa"/>
            <w:shd w:val="clear" w:color="auto" w:fill="95B3D7" w:themeFill="accent1" w:themeFillTint="99"/>
            <w:vAlign w:val="center"/>
          </w:tcPr>
          <w:p w14:paraId="69CC144E" w14:textId="5AD86079" w:rsidR="0078773C" w:rsidRPr="00030523" w:rsidRDefault="0078773C" w:rsidP="002D5152">
            <w:pPr>
              <w:jc w:val="center"/>
              <w:rPr>
                <w:rFonts w:asciiTheme="majorHAnsi" w:hAnsiTheme="majorHAnsi" w:cstheme="majorHAnsi"/>
                <w:b/>
                <w:bCs/>
                <w:lang w:val="en-GB"/>
              </w:rPr>
            </w:pPr>
            <w:r w:rsidRPr="00030523">
              <w:rPr>
                <w:rFonts w:asciiTheme="majorHAnsi" w:hAnsiTheme="majorHAnsi" w:cstheme="majorHAnsi"/>
                <w:b/>
                <w:bCs/>
                <w:color w:val="auto"/>
                <w:lang w:val="en-GB"/>
              </w:rPr>
              <w:t>Goal</w:t>
            </w:r>
          </w:p>
        </w:tc>
      </w:tr>
      <w:tr w:rsidR="00A84A88" w:rsidRPr="00030523" w14:paraId="7EEFB561" w14:textId="77777777" w:rsidTr="00775749">
        <w:trPr>
          <w:trHeight w:val="20"/>
        </w:trPr>
        <w:tc>
          <w:tcPr>
            <w:tcW w:w="846" w:type="dxa"/>
            <w:shd w:val="clear" w:color="auto" w:fill="D6E3BC"/>
            <w:vAlign w:val="center"/>
          </w:tcPr>
          <w:p w14:paraId="000006C3" w14:textId="77777777" w:rsidR="00B90CE7" w:rsidRPr="00756A32" w:rsidRDefault="00B90CE7" w:rsidP="006528BE">
            <w:pPr>
              <w:rPr>
                <w:rFonts w:asciiTheme="majorHAnsi" w:eastAsia="Calibri" w:hAnsiTheme="majorHAnsi" w:cstheme="majorHAnsi"/>
                <w:b/>
                <w:bCs/>
                <w:color w:val="auto"/>
                <w:lang w:val="en-GB"/>
              </w:rPr>
            </w:pPr>
            <w:r w:rsidRPr="00756A32">
              <w:rPr>
                <w:rFonts w:asciiTheme="majorHAnsi" w:hAnsiTheme="majorHAnsi" w:cstheme="majorHAnsi"/>
                <w:b/>
                <w:bCs/>
                <w:color w:val="auto"/>
                <w:lang w:val="en-GB"/>
              </w:rPr>
              <w:t>2</w:t>
            </w:r>
          </w:p>
        </w:tc>
        <w:tc>
          <w:tcPr>
            <w:tcW w:w="1309" w:type="dxa"/>
            <w:shd w:val="clear" w:color="auto" w:fill="D6E3BC"/>
            <w:vAlign w:val="center"/>
          </w:tcPr>
          <w:p w14:paraId="31C6CACB" w14:textId="4166B69E" w:rsidR="00B90CE7" w:rsidRPr="00756A32" w:rsidRDefault="00B90CE7" w:rsidP="006528BE">
            <w:pPr>
              <w:rPr>
                <w:rFonts w:asciiTheme="majorHAnsi" w:hAnsiTheme="majorHAnsi" w:cstheme="majorHAnsi"/>
                <w:b/>
                <w:bCs/>
                <w:color w:val="auto"/>
                <w:lang w:val="en-GB"/>
              </w:rPr>
            </w:pPr>
            <w:r w:rsidRPr="00756A32">
              <w:rPr>
                <w:rFonts w:asciiTheme="majorHAnsi" w:hAnsiTheme="majorHAnsi" w:cstheme="majorHAnsi"/>
                <w:b/>
                <w:bCs/>
                <w:color w:val="auto"/>
                <w:lang w:val="en-GB"/>
              </w:rPr>
              <w:t>CEOS-ARD product</w:t>
            </w:r>
          </w:p>
        </w:tc>
        <w:tc>
          <w:tcPr>
            <w:tcW w:w="4361" w:type="dxa"/>
            <w:shd w:val="clear" w:color="auto" w:fill="D6E3BC"/>
            <w:vAlign w:val="center"/>
          </w:tcPr>
          <w:p w14:paraId="000006C4" w14:textId="3B4DC68C" w:rsidR="00B90CE7" w:rsidRPr="00756A32" w:rsidRDefault="00B90CE7" w:rsidP="006528BE">
            <w:pPr>
              <w:rPr>
                <w:rFonts w:asciiTheme="majorHAnsi" w:eastAsia="Calibri" w:hAnsiTheme="majorHAnsi" w:cstheme="majorHAnsi"/>
                <w:b/>
                <w:bCs/>
                <w:color w:val="auto"/>
                <w:lang w:val="en-GB"/>
              </w:rPr>
            </w:pPr>
            <w:r w:rsidRPr="00756A32">
              <w:rPr>
                <w:rFonts w:asciiTheme="majorHAnsi" w:hAnsiTheme="majorHAnsi" w:cstheme="majorHAnsi"/>
                <w:b/>
                <w:bCs/>
                <w:color w:val="auto"/>
                <w:lang w:val="en-GB"/>
              </w:rPr>
              <w:t>Per-Pixel Metadata</w:t>
            </w:r>
          </w:p>
        </w:tc>
        <w:tc>
          <w:tcPr>
            <w:tcW w:w="1417" w:type="dxa"/>
            <w:shd w:val="clear" w:color="auto" w:fill="D6E3BC"/>
            <w:vAlign w:val="center"/>
          </w:tcPr>
          <w:p w14:paraId="000006C5" w14:textId="65B71C3F" w:rsidR="00B90CE7" w:rsidRPr="00756A32" w:rsidRDefault="00B90CE7" w:rsidP="002D5152">
            <w:pPr>
              <w:jc w:val="center"/>
              <w:rPr>
                <w:rFonts w:asciiTheme="majorHAnsi" w:eastAsia="Calibri" w:hAnsiTheme="majorHAnsi" w:cstheme="majorHAnsi"/>
                <w:b/>
                <w:bCs/>
                <w:color w:val="auto"/>
                <w:lang w:val="en-GB"/>
              </w:rPr>
            </w:pPr>
          </w:p>
        </w:tc>
        <w:tc>
          <w:tcPr>
            <w:tcW w:w="1134" w:type="dxa"/>
            <w:shd w:val="clear" w:color="auto" w:fill="D6E3BC"/>
            <w:vAlign w:val="center"/>
          </w:tcPr>
          <w:p w14:paraId="000006C6" w14:textId="3CC39991" w:rsidR="00B90CE7" w:rsidRPr="00756A32" w:rsidRDefault="00B90CE7" w:rsidP="002D5152">
            <w:pPr>
              <w:jc w:val="center"/>
              <w:rPr>
                <w:rFonts w:asciiTheme="majorHAnsi" w:eastAsia="Calibri" w:hAnsiTheme="majorHAnsi" w:cstheme="majorHAnsi"/>
                <w:b/>
                <w:bCs/>
                <w:color w:val="auto"/>
                <w:lang w:val="en-GB"/>
              </w:rPr>
            </w:pPr>
          </w:p>
        </w:tc>
      </w:tr>
      <w:tr w:rsidR="00FE64E7" w:rsidRPr="00030523" w14:paraId="4D0E4126" w14:textId="77777777" w:rsidTr="00775749">
        <w:trPr>
          <w:trHeight w:val="312"/>
        </w:trPr>
        <w:tc>
          <w:tcPr>
            <w:tcW w:w="846" w:type="dxa"/>
            <w:vAlign w:val="center"/>
          </w:tcPr>
          <w:p w14:paraId="000006C7"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2.1</w:t>
            </w:r>
          </w:p>
        </w:tc>
        <w:tc>
          <w:tcPr>
            <w:tcW w:w="1309" w:type="dxa"/>
            <w:vAlign w:val="center"/>
          </w:tcPr>
          <w:p w14:paraId="70E33E9B" w14:textId="6FFD2A61" w:rsidR="00FE64E7" w:rsidRPr="00030523" w:rsidRDefault="00FE64E7" w:rsidP="00FE64E7">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C8" w14:textId="325E90BC"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Metadata Machine Readability</w:t>
            </w:r>
          </w:p>
        </w:tc>
        <w:tc>
          <w:tcPr>
            <w:tcW w:w="1417" w:type="dxa"/>
            <w:vAlign w:val="center"/>
          </w:tcPr>
          <w:p w14:paraId="000006C9" w14:textId="603CFDA5" w:rsidR="00FE64E7" w:rsidRPr="00030523" w:rsidRDefault="00FE64E7" w:rsidP="00FE64E7">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vAlign w:val="center"/>
          </w:tcPr>
          <w:p w14:paraId="000006CA" w14:textId="1EDB98E2" w:rsidR="00FE64E7" w:rsidRPr="00030523" w:rsidRDefault="00FE64E7" w:rsidP="00FE64E7">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r>
      <w:tr w:rsidR="00FE64E7" w:rsidRPr="00030523" w14:paraId="36E632D6" w14:textId="77777777" w:rsidTr="00775749">
        <w:trPr>
          <w:trHeight w:val="312"/>
        </w:trPr>
        <w:tc>
          <w:tcPr>
            <w:tcW w:w="846" w:type="dxa"/>
            <w:vAlign w:val="center"/>
          </w:tcPr>
          <w:p w14:paraId="000006CB"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2.2</w:t>
            </w:r>
          </w:p>
        </w:tc>
        <w:tc>
          <w:tcPr>
            <w:tcW w:w="1309" w:type="dxa"/>
            <w:vAlign w:val="center"/>
          </w:tcPr>
          <w:p w14:paraId="7FAA23AF" w14:textId="5E4FC392" w:rsidR="00FE64E7" w:rsidRPr="00030523" w:rsidRDefault="00FE64E7" w:rsidP="00FE64E7">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CC" w14:textId="58E5B6FE"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Data Mask Image</w:t>
            </w:r>
          </w:p>
        </w:tc>
        <w:tc>
          <w:tcPr>
            <w:tcW w:w="1417" w:type="dxa"/>
            <w:vAlign w:val="center"/>
          </w:tcPr>
          <w:p w14:paraId="000006CD" w14:textId="6984DCD5" w:rsidR="00FE64E7" w:rsidRPr="00030523" w:rsidRDefault="00FE64E7" w:rsidP="00FE64E7">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vAlign w:val="center"/>
          </w:tcPr>
          <w:p w14:paraId="000006CE" w14:textId="77777777" w:rsidR="00FE64E7" w:rsidRPr="00030523" w:rsidRDefault="00FE64E7" w:rsidP="00FE64E7">
            <w:pPr>
              <w:jc w:val="center"/>
              <w:rPr>
                <w:rFonts w:asciiTheme="majorHAnsi" w:eastAsia="Calibri" w:hAnsiTheme="majorHAnsi" w:cstheme="majorHAnsi"/>
                <w:lang w:val="en-GB"/>
              </w:rPr>
            </w:pPr>
          </w:p>
        </w:tc>
      </w:tr>
      <w:tr w:rsidR="00B90CE7" w:rsidRPr="00030523" w14:paraId="38390207" w14:textId="77777777" w:rsidTr="00775749">
        <w:trPr>
          <w:trHeight w:val="312"/>
        </w:trPr>
        <w:tc>
          <w:tcPr>
            <w:tcW w:w="846" w:type="dxa"/>
            <w:vAlign w:val="center"/>
          </w:tcPr>
          <w:p w14:paraId="000006CF"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2.3</w:t>
            </w:r>
          </w:p>
        </w:tc>
        <w:tc>
          <w:tcPr>
            <w:tcW w:w="1309" w:type="dxa"/>
            <w:vAlign w:val="center"/>
          </w:tcPr>
          <w:p w14:paraId="3E2D8C8F" w14:textId="350EAD74"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D0" w14:textId="3D27E29E"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Scattering Area Image</w:t>
            </w:r>
          </w:p>
        </w:tc>
        <w:tc>
          <w:tcPr>
            <w:tcW w:w="1417" w:type="dxa"/>
            <w:vAlign w:val="center"/>
          </w:tcPr>
          <w:p w14:paraId="000006D1" w14:textId="65B3356E" w:rsidR="00B90CE7" w:rsidRPr="00030523" w:rsidRDefault="00E86933"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6D2" w14:textId="77777777" w:rsidR="00B90CE7" w:rsidRPr="00030523" w:rsidRDefault="00B90CE7" w:rsidP="002D5152">
            <w:pPr>
              <w:jc w:val="center"/>
              <w:rPr>
                <w:rFonts w:asciiTheme="majorHAnsi" w:eastAsia="Calibri" w:hAnsiTheme="majorHAnsi" w:cstheme="majorHAnsi"/>
                <w:lang w:val="en-GB"/>
              </w:rPr>
            </w:pPr>
          </w:p>
        </w:tc>
      </w:tr>
      <w:tr w:rsidR="00B90CE7" w:rsidRPr="00030523" w14:paraId="7E0F888D" w14:textId="77777777" w:rsidTr="00775749">
        <w:trPr>
          <w:trHeight w:val="312"/>
        </w:trPr>
        <w:tc>
          <w:tcPr>
            <w:tcW w:w="846" w:type="dxa"/>
            <w:vAlign w:val="center"/>
          </w:tcPr>
          <w:p w14:paraId="000006D3"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2.4</w:t>
            </w:r>
          </w:p>
        </w:tc>
        <w:tc>
          <w:tcPr>
            <w:tcW w:w="1309" w:type="dxa"/>
            <w:vAlign w:val="center"/>
          </w:tcPr>
          <w:p w14:paraId="714B04F1" w14:textId="0F2106D2"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D4" w14:textId="74761686"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Local Incident Angle Image</w:t>
            </w:r>
          </w:p>
        </w:tc>
        <w:tc>
          <w:tcPr>
            <w:tcW w:w="1417" w:type="dxa"/>
            <w:vAlign w:val="center"/>
          </w:tcPr>
          <w:p w14:paraId="000006D5" w14:textId="360563FA" w:rsidR="00B90CE7" w:rsidRPr="00030523" w:rsidRDefault="00FE64E7" w:rsidP="002D5152">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vAlign w:val="center"/>
          </w:tcPr>
          <w:p w14:paraId="000006D6" w14:textId="77777777" w:rsidR="00B90CE7" w:rsidRPr="00030523" w:rsidRDefault="00B90CE7" w:rsidP="002D5152">
            <w:pPr>
              <w:jc w:val="center"/>
              <w:rPr>
                <w:rFonts w:asciiTheme="majorHAnsi" w:eastAsia="Calibri" w:hAnsiTheme="majorHAnsi" w:cstheme="majorHAnsi"/>
                <w:lang w:val="en-GB"/>
              </w:rPr>
            </w:pPr>
          </w:p>
        </w:tc>
      </w:tr>
      <w:tr w:rsidR="00E86933" w:rsidRPr="00030523" w14:paraId="34F68A66" w14:textId="77777777" w:rsidTr="001C78EA">
        <w:trPr>
          <w:trHeight w:val="312"/>
        </w:trPr>
        <w:tc>
          <w:tcPr>
            <w:tcW w:w="846" w:type="dxa"/>
            <w:vAlign w:val="center"/>
          </w:tcPr>
          <w:p w14:paraId="000006D7" w14:textId="7777777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2.5</w:t>
            </w:r>
          </w:p>
        </w:tc>
        <w:tc>
          <w:tcPr>
            <w:tcW w:w="1309" w:type="dxa"/>
            <w:vAlign w:val="center"/>
          </w:tcPr>
          <w:p w14:paraId="182F2A9B" w14:textId="010F6B4D" w:rsidR="00E86933" w:rsidRPr="00030523" w:rsidRDefault="00E86933" w:rsidP="00E86933">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D8" w14:textId="660991E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Ellipsoidal Incident Angle Image</w:t>
            </w:r>
          </w:p>
        </w:tc>
        <w:tc>
          <w:tcPr>
            <w:tcW w:w="1417" w:type="dxa"/>
          </w:tcPr>
          <w:p w14:paraId="000006D9" w14:textId="777181C1" w:rsidR="00E86933" w:rsidRPr="00030523" w:rsidRDefault="00E86933" w:rsidP="00E86933">
            <w:pPr>
              <w:jc w:val="center"/>
              <w:rPr>
                <w:rFonts w:asciiTheme="majorHAnsi" w:eastAsia="Calibri" w:hAnsiTheme="majorHAnsi" w:cstheme="majorHAnsi"/>
                <w:lang w:val="en-GB"/>
              </w:rPr>
            </w:pPr>
            <w:r w:rsidRPr="00554164">
              <w:rPr>
                <w:rFonts w:asciiTheme="majorHAnsi" w:eastAsia="Calibri" w:hAnsiTheme="majorHAnsi" w:cstheme="majorHAnsi"/>
                <w:lang w:val="en-GB"/>
              </w:rPr>
              <w:t>Not required</w:t>
            </w:r>
          </w:p>
        </w:tc>
        <w:tc>
          <w:tcPr>
            <w:tcW w:w="1134" w:type="dxa"/>
            <w:vAlign w:val="center"/>
          </w:tcPr>
          <w:p w14:paraId="000006DA" w14:textId="77777777" w:rsidR="00E86933" w:rsidRPr="00030523" w:rsidRDefault="00E86933" w:rsidP="00E86933">
            <w:pPr>
              <w:jc w:val="center"/>
              <w:rPr>
                <w:rFonts w:asciiTheme="majorHAnsi" w:eastAsia="Calibri" w:hAnsiTheme="majorHAnsi" w:cstheme="majorHAnsi"/>
                <w:lang w:val="en-GB"/>
              </w:rPr>
            </w:pPr>
          </w:p>
        </w:tc>
      </w:tr>
      <w:tr w:rsidR="00E86933" w:rsidRPr="00030523" w14:paraId="71284A96" w14:textId="77777777" w:rsidTr="001C78EA">
        <w:trPr>
          <w:trHeight w:val="312"/>
        </w:trPr>
        <w:tc>
          <w:tcPr>
            <w:tcW w:w="846" w:type="dxa"/>
            <w:vAlign w:val="center"/>
          </w:tcPr>
          <w:p w14:paraId="000006DB" w14:textId="7777777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2.6</w:t>
            </w:r>
          </w:p>
        </w:tc>
        <w:tc>
          <w:tcPr>
            <w:tcW w:w="1309" w:type="dxa"/>
            <w:vAlign w:val="center"/>
          </w:tcPr>
          <w:p w14:paraId="712DE6AA" w14:textId="4794279D" w:rsidR="00E86933" w:rsidRPr="00030523" w:rsidRDefault="00E86933" w:rsidP="00E86933">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DC" w14:textId="64822E0F"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Noise Power Image</w:t>
            </w:r>
          </w:p>
        </w:tc>
        <w:tc>
          <w:tcPr>
            <w:tcW w:w="1417" w:type="dxa"/>
          </w:tcPr>
          <w:p w14:paraId="000006DD" w14:textId="588BBEF9" w:rsidR="00E86933" w:rsidRPr="00030523" w:rsidRDefault="00E86933" w:rsidP="00E86933">
            <w:pPr>
              <w:jc w:val="center"/>
              <w:rPr>
                <w:rFonts w:asciiTheme="majorHAnsi" w:eastAsia="Calibri" w:hAnsiTheme="majorHAnsi" w:cstheme="majorHAnsi"/>
                <w:lang w:val="en-GB"/>
              </w:rPr>
            </w:pPr>
            <w:r w:rsidRPr="00554164">
              <w:rPr>
                <w:rFonts w:asciiTheme="majorHAnsi" w:eastAsia="Calibri" w:hAnsiTheme="majorHAnsi" w:cstheme="majorHAnsi"/>
                <w:lang w:val="en-GB"/>
              </w:rPr>
              <w:t>Not required</w:t>
            </w:r>
          </w:p>
        </w:tc>
        <w:tc>
          <w:tcPr>
            <w:tcW w:w="1134" w:type="dxa"/>
            <w:vAlign w:val="center"/>
          </w:tcPr>
          <w:p w14:paraId="000006DE" w14:textId="77777777" w:rsidR="00E86933" w:rsidRPr="00030523" w:rsidRDefault="00E86933" w:rsidP="00E86933">
            <w:pPr>
              <w:jc w:val="center"/>
              <w:rPr>
                <w:rFonts w:asciiTheme="majorHAnsi" w:eastAsia="Calibri" w:hAnsiTheme="majorHAnsi" w:cstheme="majorHAnsi"/>
                <w:lang w:val="en-GB"/>
              </w:rPr>
            </w:pPr>
          </w:p>
        </w:tc>
      </w:tr>
      <w:tr w:rsidR="00E86933" w:rsidRPr="00030523" w14:paraId="31C24D09" w14:textId="77777777" w:rsidTr="001C78EA">
        <w:trPr>
          <w:trHeight w:val="312"/>
        </w:trPr>
        <w:tc>
          <w:tcPr>
            <w:tcW w:w="846" w:type="dxa"/>
            <w:vAlign w:val="center"/>
          </w:tcPr>
          <w:p w14:paraId="000006DF" w14:textId="7777777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2.7</w:t>
            </w:r>
          </w:p>
        </w:tc>
        <w:tc>
          <w:tcPr>
            <w:tcW w:w="1309" w:type="dxa"/>
            <w:vAlign w:val="center"/>
          </w:tcPr>
          <w:p w14:paraId="29B987AA" w14:textId="7777777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[NRB]</w:t>
            </w:r>
          </w:p>
          <w:p w14:paraId="4D965322" w14:textId="7777777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[POL]</w:t>
            </w:r>
          </w:p>
          <w:p w14:paraId="04DCFE04" w14:textId="1B00190B" w:rsidR="00E86933" w:rsidRPr="00030523" w:rsidRDefault="00E86933" w:rsidP="00E86933">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6E0" w14:textId="36E7331B"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Gamma-to-Sigma Ratio Image</w:t>
            </w:r>
          </w:p>
        </w:tc>
        <w:tc>
          <w:tcPr>
            <w:tcW w:w="1417" w:type="dxa"/>
          </w:tcPr>
          <w:p w14:paraId="000006E1" w14:textId="042A4C06" w:rsidR="00E86933" w:rsidRPr="00030523" w:rsidRDefault="00E86933" w:rsidP="00E86933">
            <w:pPr>
              <w:jc w:val="center"/>
              <w:rPr>
                <w:rFonts w:asciiTheme="majorHAnsi" w:eastAsia="Calibri" w:hAnsiTheme="majorHAnsi" w:cstheme="majorHAnsi"/>
                <w:lang w:val="en-GB"/>
              </w:rPr>
            </w:pPr>
            <w:r w:rsidRPr="00554164">
              <w:rPr>
                <w:rFonts w:asciiTheme="majorHAnsi" w:eastAsia="Calibri" w:hAnsiTheme="majorHAnsi" w:cstheme="majorHAnsi"/>
                <w:lang w:val="en-GB"/>
              </w:rPr>
              <w:t>Not required</w:t>
            </w:r>
          </w:p>
        </w:tc>
        <w:tc>
          <w:tcPr>
            <w:tcW w:w="1134" w:type="dxa"/>
            <w:vAlign w:val="center"/>
          </w:tcPr>
          <w:p w14:paraId="000006E2" w14:textId="77777777" w:rsidR="00E86933" w:rsidRPr="00030523" w:rsidRDefault="00E86933" w:rsidP="00E86933">
            <w:pPr>
              <w:jc w:val="center"/>
              <w:rPr>
                <w:rFonts w:asciiTheme="majorHAnsi" w:eastAsia="Calibri" w:hAnsiTheme="majorHAnsi" w:cstheme="majorHAnsi"/>
                <w:lang w:val="en-GB"/>
              </w:rPr>
            </w:pPr>
          </w:p>
        </w:tc>
      </w:tr>
      <w:tr w:rsidR="00B90CE7" w:rsidRPr="00030523" w14:paraId="06122585" w14:textId="77777777" w:rsidTr="00775749">
        <w:trPr>
          <w:trHeight w:val="312"/>
        </w:trPr>
        <w:tc>
          <w:tcPr>
            <w:tcW w:w="846" w:type="dxa"/>
            <w:vAlign w:val="center"/>
          </w:tcPr>
          <w:p w14:paraId="000006E3"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2.8</w:t>
            </w:r>
          </w:p>
        </w:tc>
        <w:tc>
          <w:tcPr>
            <w:tcW w:w="1309" w:type="dxa"/>
            <w:vAlign w:val="center"/>
          </w:tcPr>
          <w:p w14:paraId="63F49F05" w14:textId="5CBE0764"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6E4" w14:textId="2D09970D"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Acquisition ID Image</w:t>
            </w:r>
          </w:p>
        </w:tc>
        <w:tc>
          <w:tcPr>
            <w:tcW w:w="1417" w:type="dxa"/>
            <w:vAlign w:val="center"/>
          </w:tcPr>
          <w:p w14:paraId="000006E5" w14:textId="07D94F9B" w:rsidR="00B90CE7" w:rsidRPr="00030523" w:rsidRDefault="00FE64E7" w:rsidP="002D5152">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vAlign w:val="center"/>
          </w:tcPr>
          <w:p w14:paraId="000006E6" w14:textId="77777777" w:rsidR="00B90CE7" w:rsidRPr="00030523" w:rsidRDefault="00B90CE7" w:rsidP="002D5152">
            <w:pPr>
              <w:jc w:val="center"/>
              <w:rPr>
                <w:rFonts w:asciiTheme="majorHAnsi" w:eastAsia="Calibri" w:hAnsiTheme="majorHAnsi" w:cstheme="majorHAnsi"/>
                <w:lang w:val="en-GB"/>
              </w:rPr>
            </w:pPr>
          </w:p>
        </w:tc>
      </w:tr>
      <w:tr w:rsidR="00B90CE7" w:rsidRPr="00030523" w14:paraId="01360B3B" w14:textId="77777777" w:rsidTr="00775749">
        <w:trPr>
          <w:trHeight w:val="312"/>
        </w:trPr>
        <w:tc>
          <w:tcPr>
            <w:tcW w:w="846" w:type="dxa"/>
            <w:vAlign w:val="center"/>
          </w:tcPr>
          <w:p w14:paraId="000006E7"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2.9</w:t>
            </w:r>
          </w:p>
        </w:tc>
        <w:tc>
          <w:tcPr>
            <w:tcW w:w="1309" w:type="dxa"/>
            <w:vAlign w:val="center"/>
          </w:tcPr>
          <w:p w14:paraId="1933A7C4"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[NRB]</w:t>
            </w:r>
          </w:p>
          <w:p w14:paraId="6DB7DC66"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[POL]</w:t>
            </w:r>
          </w:p>
          <w:p w14:paraId="29B64567" w14:textId="418F18DC"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6E8" w14:textId="3A855FBA"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Per-pixel DEM</w:t>
            </w:r>
          </w:p>
        </w:tc>
        <w:tc>
          <w:tcPr>
            <w:tcW w:w="1417" w:type="dxa"/>
            <w:vAlign w:val="center"/>
          </w:tcPr>
          <w:p w14:paraId="000006E9" w14:textId="16E48CC8" w:rsidR="00B90CE7" w:rsidRPr="00030523" w:rsidRDefault="00E86933"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6EA" w14:textId="77777777" w:rsidR="00B90CE7" w:rsidRPr="00030523" w:rsidRDefault="00B90CE7" w:rsidP="002D5152">
            <w:pPr>
              <w:jc w:val="center"/>
              <w:rPr>
                <w:rFonts w:asciiTheme="majorHAnsi" w:eastAsia="Calibri" w:hAnsiTheme="majorHAnsi" w:cstheme="majorHAnsi"/>
                <w:lang w:val="en-GB"/>
              </w:rPr>
            </w:pPr>
          </w:p>
        </w:tc>
      </w:tr>
      <w:tr w:rsidR="002D5152" w:rsidRPr="00030523" w14:paraId="1159747C" w14:textId="77777777" w:rsidTr="00A76E4C">
        <w:trPr>
          <w:trHeight w:val="312"/>
        </w:trPr>
        <w:tc>
          <w:tcPr>
            <w:tcW w:w="846" w:type="dxa"/>
            <w:vAlign w:val="center"/>
          </w:tcPr>
          <w:p w14:paraId="000006EB"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2.10</w:t>
            </w:r>
          </w:p>
        </w:tc>
        <w:tc>
          <w:tcPr>
            <w:tcW w:w="1309" w:type="dxa"/>
            <w:vAlign w:val="center"/>
          </w:tcPr>
          <w:p w14:paraId="70DC2331" w14:textId="54E95E17"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[ORB]</w:t>
            </w:r>
          </w:p>
        </w:tc>
        <w:tc>
          <w:tcPr>
            <w:tcW w:w="4361" w:type="dxa"/>
            <w:vAlign w:val="center"/>
          </w:tcPr>
          <w:p w14:paraId="000006EC" w14:textId="50914A4C"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Per-pixel Geoid</w:t>
            </w:r>
          </w:p>
        </w:tc>
        <w:tc>
          <w:tcPr>
            <w:tcW w:w="1417" w:type="dxa"/>
          </w:tcPr>
          <w:p w14:paraId="000006ED" w14:textId="1AEF9A3E" w:rsidR="002D5152" w:rsidRPr="00756A32" w:rsidRDefault="002D5152" w:rsidP="002D5152">
            <w:pPr>
              <w:jc w:val="center"/>
              <w:rPr>
                <w:rFonts w:asciiTheme="majorHAnsi" w:eastAsia="Calibri" w:hAnsiTheme="majorHAnsi" w:cstheme="majorHAnsi"/>
                <w:color w:val="auto"/>
                <w:lang w:val="en-GB"/>
              </w:rPr>
            </w:pPr>
            <w:r w:rsidRPr="00F5070C">
              <w:rPr>
                <w:rFonts w:asciiTheme="majorHAnsi" w:eastAsia="Calibri" w:hAnsiTheme="majorHAnsi" w:cstheme="majorHAnsi"/>
                <w:color w:val="C00000"/>
                <w:lang w:val="en-GB"/>
              </w:rPr>
              <w:t>N/A for NRB</w:t>
            </w:r>
          </w:p>
        </w:tc>
        <w:tc>
          <w:tcPr>
            <w:tcW w:w="1134" w:type="dxa"/>
            <w:vAlign w:val="center"/>
          </w:tcPr>
          <w:p w14:paraId="000006EE"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2FD6664E" w14:textId="77777777" w:rsidTr="00A76E4C">
        <w:trPr>
          <w:trHeight w:val="312"/>
        </w:trPr>
        <w:tc>
          <w:tcPr>
            <w:tcW w:w="846" w:type="dxa"/>
            <w:vAlign w:val="center"/>
          </w:tcPr>
          <w:p w14:paraId="000006EF"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2.11</w:t>
            </w:r>
          </w:p>
        </w:tc>
        <w:tc>
          <w:tcPr>
            <w:tcW w:w="1309" w:type="dxa"/>
            <w:vAlign w:val="center"/>
          </w:tcPr>
          <w:p w14:paraId="356ED3B3" w14:textId="1511DB21"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[ORB]</w:t>
            </w:r>
          </w:p>
        </w:tc>
        <w:tc>
          <w:tcPr>
            <w:tcW w:w="4361" w:type="dxa"/>
            <w:vAlign w:val="center"/>
          </w:tcPr>
          <w:p w14:paraId="000006F0" w14:textId="483F09FC"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Look Direction Image</w:t>
            </w:r>
          </w:p>
        </w:tc>
        <w:tc>
          <w:tcPr>
            <w:tcW w:w="1417" w:type="dxa"/>
          </w:tcPr>
          <w:p w14:paraId="000006F1" w14:textId="74FD056D" w:rsidR="002D5152" w:rsidRPr="00756A32" w:rsidRDefault="002D5152" w:rsidP="002D5152">
            <w:pPr>
              <w:jc w:val="center"/>
              <w:rPr>
                <w:rFonts w:asciiTheme="majorHAnsi" w:eastAsia="Calibri" w:hAnsiTheme="majorHAnsi" w:cstheme="majorHAnsi"/>
                <w:color w:val="auto"/>
                <w:lang w:val="en-GB"/>
              </w:rPr>
            </w:pPr>
            <w:r w:rsidRPr="00F5070C">
              <w:rPr>
                <w:rFonts w:asciiTheme="majorHAnsi" w:eastAsia="Calibri" w:hAnsiTheme="majorHAnsi" w:cstheme="majorHAnsi"/>
                <w:color w:val="C00000"/>
                <w:lang w:val="en-GB"/>
              </w:rPr>
              <w:t>N/A for NRB</w:t>
            </w:r>
          </w:p>
        </w:tc>
        <w:tc>
          <w:tcPr>
            <w:tcW w:w="1134" w:type="dxa"/>
            <w:vAlign w:val="center"/>
          </w:tcPr>
          <w:p w14:paraId="000006F2"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4F1F9896" w14:textId="77777777" w:rsidTr="00A76E4C">
        <w:trPr>
          <w:trHeight w:val="312"/>
        </w:trPr>
        <w:tc>
          <w:tcPr>
            <w:tcW w:w="846" w:type="dxa"/>
            <w:vAlign w:val="center"/>
          </w:tcPr>
          <w:p w14:paraId="000006F3"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2.12</w:t>
            </w:r>
          </w:p>
        </w:tc>
        <w:tc>
          <w:tcPr>
            <w:tcW w:w="1309" w:type="dxa"/>
            <w:vAlign w:val="center"/>
          </w:tcPr>
          <w:p w14:paraId="0FFB510A" w14:textId="71096731"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6F4" w14:textId="77BC5AFB"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Radar Unit Look Vector Grid Image</w:t>
            </w:r>
          </w:p>
        </w:tc>
        <w:tc>
          <w:tcPr>
            <w:tcW w:w="1417" w:type="dxa"/>
          </w:tcPr>
          <w:p w14:paraId="000006F5" w14:textId="29C61CB0" w:rsidR="002D5152" w:rsidRPr="00756A32" w:rsidRDefault="002D5152" w:rsidP="002D5152">
            <w:pPr>
              <w:jc w:val="center"/>
              <w:rPr>
                <w:rFonts w:asciiTheme="majorHAnsi" w:eastAsia="Calibri" w:hAnsiTheme="majorHAnsi" w:cstheme="majorHAnsi"/>
                <w:color w:val="auto"/>
                <w:lang w:val="en-GB"/>
              </w:rPr>
            </w:pPr>
            <w:r w:rsidRPr="00F5070C">
              <w:rPr>
                <w:rFonts w:asciiTheme="majorHAnsi" w:eastAsia="Calibri" w:hAnsiTheme="majorHAnsi" w:cstheme="majorHAnsi"/>
                <w:color w:val="C00000"/>
                <w:lang w:val="en-GB"/>
              </w:rPr>
              <w:t>N/A for NRB</w:t>
            </w:r>
          </w:p>
        </w:tc>
        <w:tc>
          <w:tcPr>
            <w:tcW w:w="1134" w:type="dxa"/>
            <w:vAlign w:val="center"/>
          </w:tcPr>
          <w:p w14:paraId="000006F6"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0A2D9750" w14:textId="77777777" w:rsidTr="00A76E4C">
        <w:trPr>
          <w:trHeight w:val="312"/>
        </w:trPr>
        <w:tc>
          <w:tcPr>
            <w:tcW w:w="846" w:type="dxa"/>
            <w:vAlign w:val="center"/>
          </w:tcPr>
          <w:p w14:paraId="000006F7"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2.13</w:t>
            </w:r>
          </w:p>
        </w:tc>
        <w:tc>
          <w:tcPr>
            <w:tcW w:w="1309" w:type="dxa"/>
            <w:vAlign w:val="center"/>
          </w:tcPr>
          <w:p w14:paraId="0FAEF213" w14:textId="10C8C99A"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6F8" w14:textId="376097DE"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Slant Range Sensor to Surface Image</w:t>
            </w:r>
          </w:p>
        </w:tc>
        <w:tc>
          <w:tcPr>
            <w:tcW w:w="1417" w:type="dxa"/>
          </w:tcPr>
          <w:p w14:paraId="000006F9" w14:textId="3047499B" w:rsidR="002D5152" w:rsidRPr="00756A32" w:rsidRDefault="002D5152" w:rsidP="002D5152">
            <w:pPr>
              <w:jc w:val="center"/>
              <w:rPr>
                <w:rFonts w:asciiTheme="majorHAnsi" w:eastAsia="Calibri" w:hAnsiTheme="majorHAnsi" w:cstheme="majorHAnsi"/>
                <w:color w:val="auto"/>
                <w:lang w:val="en-GB"/>
              </w:rPr>
            </w:pPr>
            <w:r w:rsidRPr="00F5070C">
              <w:rPr>
                <w:rFonts w:asciiTheme="majorHAnsi" w:eastAsia="Calibri" w:hAnsiTheme="majorHAnsi" w:cstheme="majorHAnsi"/>
                <w:color w:val="C00000"/>
                <w:lang w:val="en-GB"/>
              </w:rPr>
              <w:t>N/A for NRB</w:t>
            </w:r>
          </w:p>
        </w:tc>
        <w:tc>
          <w:tcPr>
            <w:tcW w:w="1134" w:type="dxa"/>
            <w:vAlign w:val="center"/>
          </w:tcPr>
          <w:p w14:paraId="000006FA"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12128792" w14:textId="77777777" w:rsidTr="00A76E4C">
        <w:trPr>
          <w:trHeight w:val="312"/>
        </w:trPr>
        <w:tc>
          <w:tcPr>
            <w:tcW w:w="846" w:type="dxa"/>
            <w:vAlign w:val="center"/>
          </w:tcPr>
          <w:p w14:paraId="000006FB"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2.14</w:t>
            </w:r>
          </w:p>
        </w:tc>
        <w:tc>
          <w:tcPr>
            <w:tcW w:w="1309" w:type="dxa"/>
            <w:vAlign w:val="center"/>
          </w:tcPr>
          <w:p w14:paraId="446FC5D8" w14:textId="01EAC3BC"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6FC" w14:textId="45896EE3"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InSAR Phase Uncertainty Image</w:t>
            </w:r>
          </w:p>
        </w:tc>
        <w:tc>
          <w:tcPr>
            <w:tcW w:w="1417" w:type="dxa"/>
          </w:tcPr>
          <w:p w14:paraId="000006FD" w14:textId="39DF8598" w:rsidR="002D5152" w:rsidRPr="00756A32" w:rsidRDefault="002D5152" w:rsidP="002D5152">
            <w:pPr>
              <w:jc w:val="center"/>
              <w:rPr>
                <w:rFonts w:asciiTheme="majorHAnsi" w:eastAsia="Calibri" w:hAnsiTheme="majorHAnsi" w:cstheme="majorHAnsi"/>
                <w:color w:val="auto"/>
                <w:lang w:val="en-GB"/>
              </w:rPr>
            </w:pPr>
            <w:r w:rsidRPr="00F5070C">
              <w:rPr>
                <w:rFonts w:asciiTheme="majorHAnsi" w:eastAsia="Calibri" w:hAnsiTheme="majorHAnsi" w:cstheme="majorHAnsi"/>
                <w:color w:val="C00000"/>
                <w:lang w:val="en-GB"/>
              </w:rPr>
              <w:t>N/A for NRB</w:t>
            </w:r>
          </w:p>
        </w:tc>
        <w:tc>
          <w:tcPr>
            <w:tcW w:w="1134" w:type="dxa"/>
            <w:vAlign w:val="center"/>
          </w:tcPr>
          <w:p w14:paraId="000006FE"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6BE7A5A8" w14:textId="77777777" w:rsidTr="00A76E4C">
        <w:trPr>
          <w:trHeight w:val="312"/>
        </w:trPr>
        <w:tc>
          <w:tcPr>
            <w:tcW w:w="846" w:type="dxa"/>
            <w:vAlign w:val="center"/>
          </w:tcPr>
          <w:p w14:paraId="000006FF"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2.15</w:t>
            </w:r>
          </w:p>
        </w:tc>
        <w:tc>
          <w:tcPr>
            <w:tcW w:w="1309" w:type="dxa"/>
            <w:vAlign w:val="center"/>
          </w:tcPr>
          <w:p w14:paraId="6A7BFF37" w14:textId="2663ABE9"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700" w14:textId="0F05BEF9"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Atmospheric Phase Correction Image</w:t>
            </w:r>
          </w:p>
        </w:tc>
        <w:tc>
          <w:tcPr>
            <w:tcW w:w="1417" w:type="dxa"/>
          </w:tcPr>
          <w:p w14:paraId="00000701" w14:textId="4F14DA3B" w:rsidR="002D5152" w:rsidRPr="00756A32" w:rsidRDefault="002D5152" w:rsidP="002D5152">
            <w:pPr>
              <w:jc w:val="center"/>
              <w:rPr>
                <w:rFonts w:asciiTheme="majorHAnsi" w:eastAsia="Calibri" w:hAnsiTheme="majorHAnsi" w:cstheme="majorHAnsi"/>
                <w:color w:val="auto"/>
                <w:lang w:val="en-GB"/>
              </w:rPr>
            </w:pPr>
            <w:r w:rsidRPr="00F5070C">
              <w:rPr>
                <w:rFonts w:asciiTheme="majorHAnsi" w:eastAsia="Calibri" w:hAnsiTheme="majorHAnsi" w:cstheme="majorHAnsi"/>
                <w:color w:val="C00000"/>
                <w:lang w:val="en-GB"/>
              </w:rPr>
              <w:t>N/A for NRB</w:t>
            </w:r>
          </w:p>
        </w:tc>
        <w:tc>
          <w:tcPr>
            <w:tcW w:w="1134" w:type="dxa"/>
            <w:vAlign w:val="center"/>
          </w:tcPr>
          <w:p w14:paraId="00000702" w14:textId="77777777" w:rsidR="002D5152" w:rsidRPr="00756A32" w:rsidRDefault="002D5152" w:rsidP="002D5152">
            <w:pPr>
              <w:jc w:val="center"/>
              <w:rPr>
                <w:rFonts w:asciiTheme="majorHAnsi" w:eastAsia="Calibri" w:hAnsiTheme="majorHAnsi" w:cstheme="majorHAnsi"/>
                <w:color w:val="auto"/>
                <w:lang w:val="en-GB"/>
              </w:rPr>
            </w:pPr>
          </w:p>
        </w:tc>
      </w:tr>
      <w:tr w:rsidR="002D5152" w:rsidRPr="00030523" w14:paraId="30CB1206" w14:textId="77777777" w:rsidTr="00A76E4C">
        <w:trPr>
          <w:trHeight w:val="312"/>
        </w:trPr>
        <w:tc>
          <w:tcPr>
            <w:tcW w:w="846" w:type="dxa"/>
            <w:tcBorders>
              <w:bottom w:val="single" w:sz="4" w:space="0" w:color="000000"/>
            </w:tcBorders>
            <w:vAlign w:val="center"/>
          </w:tcPr>
          <w:p w14:paraId="00000703" w14:textId="77777777"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2.16</w:t>
            </w:r>
          </w:p>
        </w:tc>
        <w:tc>
          <w:tcPr>
            <w:tcW w:w="1309" w:type="dxa"/>
            <w:tcBorders>
              <w:bottom w:val="single" w:sz="4" w:space="0" w:color="000000"/>
            </w:tcBorders>
            <w:vAlign w:val="center"/>
          </w:tcPr>
          <w:p w14:paraId="7F89A628" w14:textId="47B13AEF" w:rsidR="002D5152" w:rsidRPr="00030523" w:rsidRDefault="002D5152" w:rsidP="002D5152">
            <w:pPr>
              <w:rPr>
                <w:rFonts w:asciiTheme="majorHAnsi" w:hAnsiTheme="majorHAnsi" w:cstheme="majorHAnsi"/>
                <w:lang w:val="en-GB"/>
              </w:rPr>
            </w:pPr>
            <w:r w:rsidRPr="00030523">
              <w:rPr>
                <w:rFonts w:asciiTheme="majorHAnsi" w:hAnsiTheme="majorHAnsi" w:cstheme="majorHAnsi"/>
                <w:lang w:val="en-GB"/>
              </w:rPr>
              <w:t>[GSLC]</w:t>
            </w:r>
          </w:p>
        </w:tc>
        <w:tc>
          <w:tcPr>
            <w:tcW w:w="4361" w:type="dxa"/>
            <w:tcBorders>
              <w:bottom w:val="single" w:sz="4" w:space="0" w:color="000000"/>
            </w:tcBorders>
            <w:vAlign w:val="center"/>
          </w:tcPr>
          <w:p w14:paraId="00000704" w14:textId="31FAD9FE" w:rsidR="002D5152" w:rsidRPr="00030523" w:rsidRDefault="002D5152" w:rsidP="002D5152">
            <w:pPr>
              <w:rPr>
                <w:rFonts w:asciiTheme="majorHAnsi" w:eastAsia="Calibri" w:hAnsiTheme="majorHAnsi" w:cstheme="majorHAnsi"/>
                <w:lang w:val="en-GB"/>
              </w:rPr>
            </w:pPr>
            <w:r w:rsidRPr="00030523">
              <w:rPr>
                <w:rFonts w:asciiTheme="majorHAnsi" w:hAnsiTheme="majorHAnsi" w:cstheme="majorHAnsi"/>
                <w:lang w:val="en-GB"/>
              </w:rPr>
              <w:t>Ionospheric Phase Correction Image</w:t>
            </w:r>
          </w:p>
        </w:tc>
        <w:tc>
          <w:tcPr>
            <w:tcW w:w="1417" w:type="dxa"/>
            <w:tcBorders>
              <w:bottom w:val="single" w:sz="4" w:space="0" w:color="000000"/>
            </w:tcBorders>
          </w:tcPr>
          <w:p w14:paraId="00000705" w14:textId="6E04E43F" w:rsidR="002D5152" w:rsidRPr="00756A32" w:rsidRDefault="002D5152" w:rsidP="002D5152">
            <w:pPr>
              <w:jc w:val="center"/>
              <w:rPr>
                <w:rFonts w:asciiTheme="majorHAnsi" w:eastAsia="Calibri" w:hAnsiTheme="majorHAnsi" w:cstheme="majorHAnsi"/>
                <w:color w:val="auto"/>
                <w:lang w:val="en-GB"/>
              </w:rPr>
            </w:pPr>
            <w:r w:rsidRPr="00F5070C">
              <w:rPr>
                <w:rFonts w:asciiTheme="majorHAnsi" w:eastAsia="Calibri" w:hAnsiTheme="majorHAnsi" w:cstheme="majorHAnsi"/>
                <w:color w:val="C00000"/>
                <w:lang w:val="en-GB"/>
              </w:rPr>
              <w:t>N/A for NRB</w:t>
            </w:r>
          </w:p>
        </w:tc>
        <w:tc>
          <w:tcPr>
            <w:tcW w:w="1134" w:type="dxa"/>
            <w:tcBorders>
              <w:bottom w:val="single" w:sz="4" w:space="0" w:color="000000"/>
            </w:tcBorders>
            <w:vAlign w:val="center"/>
          </w:tcPr>
          <w:p w14:paraId="00000706" w14:textId="77777777" w:rsidR="002D5152" w:rsidRPr="00756A32" w:rsidRDefault="002D5152" w:rsidP="002D5152">
            <w:pPr>
              <w:jc w:val="center"/>
              <w:rPr>
                <w:rFonts w:asciiTheme="majorHAnsi" w:eastAsia="Calibri" w:hAnsiTheme="majorHAnsi" w:cstheme="majorHAnsi"/>
                <w:color w:val="auto"/>
                <w:lang w:val="en-GB"/>
              </w:rPr>
            </w:pPr>
          </w:p>
        </w:tc>
      </w:tr>
      <w:tr w:rsidR="00ED0695" w:rsidRPr="00030523" w14:paraId="301E2517" w14:textId="77777777" w:rsidTr="00775749">
        <w:trPr>
          <w:trHeight w:val="20"/>
        </w:trPr>
        <w:tc>
          <w:tcPr>
            <w:tcW w:w="846" w:type="dxa"/>
            <w:tcBorders>
              <w:bottom w:val="single" w:sz="4" w:space="0" w:color="000000"/>
            </w:tcBorders>
            <w:shd w:val="clear" w:color="auto" w:fill="95B3D7" w:themeFill="accent1" w:themeFillTint="99"/>
            <w:vAlign w:val="center"/>
          </w:tcPr>
          <w:p w14:paraId="53528140" w14:textId="77777777" w:rsidR="00ED0695" w:rsidRPr="00030523" w:rsidRDefault="00ED0695" w:rsidP="006528BE">
            <w:pPr>
              <w:rPr>
                <w:rFonts w:asciiTheme="majorHAnsi" w:hAnsiTheme="majorHAnsi" w:cstheme="majorHAnsi"/>
                <w:lang w:val="en-GB"/>
              </w:rPr>
            </w:pPr>
          </w:p>
        </w:tc>
        <w:tc>
          <w:tcPr>
            <w:tcW w:w="1309" w:type="dxa"/>
            <w:tcBorders>
              <w:bottom w:val="single" w:sz="4" w:space="0" w:color="000000"/>
            </w:tcBorders>
            <w:shd w:val="clear" w:color="auto" w:fill="95B3D7" w:themeFill="accent1" w:themeFillTint="99"/>
            <w:vAlign w:val="center"/>
          </w:tcPr>
          <w:p w14:paraId="1F356731" w14:textId="77777777" w:rsidR="00ED0695" w:rsidRPr="00030523" w:rsidRDefault="00ED0695" w:rsidP="006528BE">
            <w:pPr>
              <w:rPr>
                <w:rFonts w:asciiTheme="majorHAnsi" w:hAnsiTheme="majorHAnsi" w:cstheme="majorHAnsi"/>
                <w:lang w:val="en-GB"/>
              </w:rPr>
            </w:pPr>
          </w:p>
        </w:tc>
        <w:tc>
          <w:tcPr>
            <w:tcW w:w="4361" w:type="dxa"/>
            <w:tcBorders>
              <w:bottom w:val="single" w:sz="4" w:space="0" w:color="000000"/>
            </w:tcBorders>
            <w:shd w:val="clear" w:color="auto" w:fill="95B3D7" w:themeFill="accent1" w:themeFillTint="99"/>
            <w:vAlign w:val="center"/>
          </w:tcPr>
          <w:p w14:paraId="5EC48EB4" w14:textId="77777777" w:rsidR="00ED0695" w:rsidRPr="00030523" w:rsidRDefault="00ED0695" w:rsidP="006528BE">
            <w:pPr>
              <w:rPr>
                <w:rFonts w:asciiTheme="majorHAnsi" w:hAnsiTheme="majorHAnsi" w:cstheme="majorHAnsi"/>
                <w:lang w:val="en-GB"/>
              </w:rPr>
            </w:pPr>
          </w:p>
        </w:tc>
        <w:tc>
          <w:tcPr>
            <w:tcW w:w="1417" w:type="dxa"/>
            <w:tcBorders>
              <w:bottom w:val="single" w:sz="4" w:space="0" w:color="000000"/>
            </w:tcBorders>
            <w:shd w:val="clear" w:color="auto" w:fill="95B3D7" w:themeFill="accent1" w:themeFillTint="99"/>
            <w:vAlign w:val="center"/>
          </w:tcPr>
          <w:p w14:paraId="35A3694E" w14:textId="2E80D2D3" w:rsidR="00ED0695" w:rsidRPr="00756A32" w:rsidRDefault="00ED0695" w:rsidP="002D5152">
            <w:pPr>
              <w:jc w:val="center"/>
              <w:rPr>
                <w:rFonts w:asciiTheme="majorHAnsi" w:hAnsiTheme="majorHAnsi" w:cstheme="majorHAnsi"/>
                <w:b/>
                <w:bCs/>
                <w:color w:val="auto"/>
                <w:lang w:val="en-GB"/>
              </w:rPr>
            </w:pPr>
            <w:r w:rsidRPr="00756A32">
              <w:rPr>
                <w:rFonts w:asciiTheme="majorHAnsi" w:hAnsiTheme="majorHAnsi" w:cstheme="majorHAnsi"/>
                <w:b/>
                <w:bCs/>
                <w:color w:val="auto"/>
                <w:lang w:val="en-GB"/>
              </w:rPr>
              <w:t>Threshold</w:t>
            </w:r>
          </w:p>
        </w:tc>
        <w:tc>
          <w:tcPr>
            <w:tcW w:w="1134" w:type="dxa"/>
            <w:tcBorders>
              <w:bottom w:val="single" w:sz="4" w:space="0" w:color="000000"/>
            </w:tcBorders>
            <w:shd w:val="clear" w:color="auto" w:fill="95B3D7" w:themeFill="accent1" w:themeFillTint="99"/>
            <w:vAlign w:val="center"/>
          </w:tcPr>
          <w:p w14:paraId="590BADFA" w14:textId="1F24BC46" w:rsidR="00ED0695" w:rsidRPr="00756A32" w:rsidRDefault="00ED0695" w:rsidP="002D5152">
            <w:pPr>
              <w:jc w:val="center"/>
              <w:rPr>
                <w:rFonts w:asciiTheme="majorHAnsi" w:hAnsiTheme="majorHAnsi" w:cstheme="majorHAnsi"/>
                <w:b/>
                <w:bCs/>
                <w:color w:val="auto"/>
                <w:lang w:val="en-GB"/>
              </w:rPr>
            </w:pPr>
            <w:r w:rsidRPr="00756A32">
              <w:rPr>
                <w:rFonts w:asciiTheme="majorHAnsi" w:hAnsiTheme="majorHAnsi" w:cstheme="majorHAnsi"/>
                <w:b/>
                <w:bCs/>
                <w:color w:val="auto"/>
                <w:lang w:val="en-GB"/>
              </w:rPr>
              <w:t>Goal</w:t>
            </w:r>
          </w:p>
        </w:tc>
      </w:tr>
      <w:tr w:rsidR="00ED0695" w:rsidRPr="00030523" w14:paraId="1BA0A1E0" w14:textId="77777777" w:rsidTr="00775749">
        <w:trPr>
          <w:trHeight w:val="20"/>
        </w:trPr>
        <w:tc>
          <w:tcPr>
            <w:tcW w:w="846" w:type="dxa"/>
            <w:shd w:val="clear" w:color="auto" w:fill="D6E3BC"/>
            <w:vAlign w:val="center"/>
          </w:tcPr>
          <w:p w14:paraId="00000707" w14:textId="77777777" w:rsidR="00B90CE7" w:rsidRPr="00756A32" w:rsidRDefault="00B90CE7" w:rsidP="006528BE">
            <w:pPr>
              <w:rPr>
                <w:rFonts w:asciiTheme="majorHAnsi" w:eastAsia="Calibri" w:hAnsiTheme="majorHAnsi" w:cstheme="majorHAnsi"/>
                <w:b/>
                <w:bCs/>
                <w:color w:val="auto"/>
                <w:lang w:val="en-GB"/>
              </w:rPr>
            </w:pPr>
            <w:r w:rsidRPr="00756A32">
              <w:rPr>
                <w:rFonts w:asciiTheme="majorHAnsi" w:hAnsiTheme="majorHAnsi" w:cstheme="majorHAnsi"/>
                <w:b/>
                <w:bCs/>
                <w:color w:val="auto"/>
                <w:lang w:val="en-GB"/>
              </w:rPr>
              <w:t>3</w:t>
            </w:r>
          </w:p>
        </w:tc>
        <w:tc>
          <w:tcPr>
            <w:tcW w:w="1309" w:type="dxa"/>
            <w:shd w:val="clear" w:color="auto" w:fill="D6E3BC"/>
            <w:vAlign w:val="center"/>
          </w:tcPr>
          <w:p w14:paraId="611F4620" w14:textId="2DF6651E" w:rsidR="00B90CE7" w:rsidRPr="00756A32" w:rsidRDefault="00B90CE7" w:rsidP="006528BE">
            <w:pPr>
              <w:rPr>
                <w:rFonts w:asciiTheme="majorHAnsi" w:hAnsiTheme="majorHAnsi" w:cstheme="majorHAnsi"/>
                <w:b/>
                <w:bCs/>
                <w:color w:val="auto"/>
                <w:lang w:val="en-GB"/>
              </w:rPr>
            </w:pPr>
            <w:r w:rsidRPr="00756A32">
              <w:rPr>
                <w:rFonts w:asciiTheme="majorHAnsi" w:hAnsiTheme="majorHAnsi" w:cstheme="majorHAnsi"/>
                <w:b/>
                <w:bCs/>
                <w:color w:val="auto"/>
                <w:lang w:val="en-GB"/>
              </w:rPr>
              <w:t>CEOS-ARD product</w:t>
            </w:r>
          </w:p>
        </w:tc>
        <w:tc>
          <w:tcPr>
            <w:tcW w:w="4361" w:type="dxa"/>
            <w:shd w:val="clear" w:color="auto" w:fill="D6E3BC"/>
            <w:vAlign w:val="center"/>
          </w:tcPr>
          <w:p w14:paraId="00000708" w14:textId="5EB85845" w:rsidR="00B90CE7" w:rsidRPr="00756A32" w:rsidRDefault="00B90CE7" w:rsidP="006528BE">
            <w:pPr>
              <w:rPr>
                <w:rFonts w:asciiTheme="majorHAnsi" w:eastAsia="Calibri" w:hAnsiTheme="majorHAnsi" w:cstheme="majorHAnsi"/>
                <w:b/>
                <w:bCs/>
                <w:color w:val="auto"/>
                <w:lang w:val="en-GB"/>
              </w:rPr>
            </w:pPr>
            <w:r w:rsidRPr="00756A32">
              <w:rPr>
                <w:rFonts w:asciiTheme="majorHAnsi" w:hAnsiTheme="majorHAnsi" w:cstheme="majorHAnsi"/>
                <w:b/>
                <w:bCs/>
                <w:color w:val="auto"/>
                <w:lang w:val="en-GB"/>
              </w:rPr>
              <w:t>Radiometric</w:t>
            </w:r>
            <w:sdt>
              <w:sdtPr>
                <w:rPr>
                  <w:rFonts w:asciiTheme="majorHAnsi" w:hAnsiTheme="majorHAnsi" w:cstheme="majorHAnsi"/>
                  <w:b/>
                  <w:bCs/>
                  <w:lang w:val="en-GB"/>
                </w:rPr>
                <w:tag w:val="goog_rdk_150"/>
                <w:id w:val="-218284768"/>
              </w:sdtPr>
              <w:sdtContent>
                <w:r w:rsidRPr="00756A32">
                  <w:rPr>
                    <w:rFonts w:asciiTheme="majorHAnsi" w:hAnsiTheme="majorHAnsi" w:cstheme="majorHAnsi"/>
                    <w:b/>
                    <w:bCs/>
                    <w:color w:val="auto"/>
                    <w:lang w:val="en-GB"/>
                  </w:rPr>
                  <w:t>ally</w:t>
                </w:r>
              </w:sdtContent>
            </w:sdt>
            <w:r w:rsidRPr="00756A32">
              <w:rPr>
                <w:rFonts w:asciiTheme="majorHAnsi" w:hAnsiTheme="majorHAnsi" w:cstheme="majorHAnsi"/>
                <w:b/>
                <w:bCs/>
                <w:color w:val="auto"/>
                <w:lang w:val="en-GB"/>
              </w:rPr>
              <w:t xml:space="preserve"> Corrected Measurements</w:t>
            </w:r>
          </w:p>
        </w:tc>
        <w:tc>
          <w:tcPr>
            <w:tcW w:w="1417" w:type="dxa"/>
            <w:shd w:val="clear" w:color="auto" w:fill="D6E3BC"/>
            <w:vAlign w:val="center"/>
          </w:tcPr>
          <w:p w14:paraId="00000709" w14:textId="5EA06E12" w:rsidR="00B90CE7" w:rsidRPr="00756A32" w:rsidRDefault="00B90CE7" w:rsidP="002D5152">
            <w:pPr>
              <w:jc w:val="center"/>
              <w:rPr>
                <w:rFonts w:asciiTheme="majorHAnsi" w:eastAsia="Calibri" w:hAnsiTheme="majorHAnsi" w:cstheme="majorHAnsi"/>
                <w:b/>
                <w:bCs/>
                <w:color w:val="auto"/>
                <w:lang w:val="en-GB"/>
              </w:rPr>
            </w:pPr>
          </w:p>
        </w:tc>
        <w:tc>
          <w:tcPr>
            <w:tcW w:w="1134" w:type="dxa"/>
            <w:shd w:val="clear" w:color="auto" w:fill="D6E3BC"/>
            <w:vAlign w:val="center"/>
          </w:tcPr>
          <w:p w14:paraId="0000070A" w14:textId="4BAB8B85" w:rsidR="00B90CE7" w:rsidRPr="00756A32" w:rsidRDefault="00B90CE7" w:rsidP="002D5152">
            <w:pPr>
              <w:jc w:val="center"/>
              <w:rPr>
                <w:rFonts w:asciiTheme="majorHAnsi" w:eastAsia="Calibri" w:hAnsiTheme="majorHAnsi" w:cstheme="majorHAnsi"/>
                <w:b/>
                <w:bCs/>
                <w:color w:val="auto"/>
                <w:lang w:val="en-GB"/>
              </w:rPr>
            </w:pPr>
          </w:p>
        </w:tc>
      </w:tr>
      <w:tr w:rsidR="00FE64E7" w:rsidRPr="00030523" w14:paraId="7C6EC046" w14:textId="77777777" w:rsidTr="00E70010">
        <w:trPr>
          <w:trHeight w:val="312"/>
        </w:trPr>
        <w:tc>
          <w:tcPr>
            <w:tcW w:w="846" w:type="dxa"/>
            <w:vAlign w:val="center"/>
          </w:tcPr>
          <w:p w14:paraId="0000070B"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3.1</w:t>
            </w:r>
          </w:p>
        </w:tc>
        <w:tc>
          <w:tcPr>
            <w:tcW w:w="1309" w:type="dxa"/>
            <w:vAlign w:val="center"/>
          </w:tcPr>
          <w:p w14:paraId="24DC4464" w14:textId="30DEE889" w:rsidR="00FE64E7" w:rsidRPr="00030523" w:rsidRDefault="00FE64E7" w:rsidP="00FE64E7">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0C" w14:textId="07D22B85"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Backscatter Measurements</w:t>
            </w:r>
          </w:p>
        </w:tc>
        <w:tc>
          <w:tcPr>
            <w:tcW w:w="1417" w:type="dxa"/>
          </w:tcPr>
          <w:p w14:paraId="0000070D" w14:textId="23CE87F8" w:rsidR="00FE64E7" w:rsidRPr="00030523" w:rsidRDefault="00FE64E7" w:rsidP="00FE64E7">
            <w:pPr>
              <w:jc w:val="center"/>
              <w:rPr>
                <w:rFonts w:asciiTheme="majorHAnsi" w:eastAsia="Calibri" w:hAnsiTheme="majorHAnsi" w:cstheme="majorHAnsi"/>
                <w:lang w:val="en-GB"/>
              </w:rPr>
            </w:pPr>
            <w:r w:rsidRPr="004B54C5">
              <w:rPr>
                <w:rFonts w:asciiTheme="majorHAnsi" w:eastAsia="Calibri" w:hAnsiTheme="majorHAnsi" w:cstheme="majorHAnsi"/>
                <w:color w:val="0070C0"/>
                <w:lang w:val="en-GB"/>
              </w:rPr>
              <w:t>YES</w:t>
            </w:r>
          </w:p>
        </w:tc>
        <w:tc>
          <w:tcPr>
            <w:tcW w:w="1134" w:type="dxa"/>
            <w:vAlign w:val="center"/>
          </w:tcPr>
          <w:p w14:paraId="0000070E" w14:textId="77777777" w:rsidR="00FE64E7" w:rsidRPr="00030523" w:rsidRDefault="00FE64E7" w:rsidP="00FE64E7">
            <w:pPr>
              <w:jc w:val="center"/>
              <w:rPr>
                <w:rFonts w:asciiTheme="majorHAnsi" w:eastAsia="Calibri" w:hAnsiTheme="majorHAnsi" w:cstheme="majorHAnsi"/>
                <w:lang w:val="en-GB"/>
              </w:rPr>
            </w:pPr>
          </w:p>
        </w:tc>
      </w:tr>
      <w:tr w:rsidR="00FE64E7" w:rsidRPr="00030523" w14:paraId="3FD33C95" w14:textId="77777777" w:rsidTr="00E70010">
        <w:trPr>
          <w:trHeight w:val="312"/>
        </w:trPr>
        <w:tc>
          <w:tcPr>
            <w:tcW w:w="846" w:type="dxa"/>
            <w:vAlign w:val="center"/>
          </w:tcPr>
          <w:p w14:paraId="0000070F"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3.2</w:t>
            </w:r>
          </w:p>
        </w:tc>
        <w:tc>
          <w:tcPr>
            <w:tcW w:w="1309" w:type="dxa"/>
            <w:vAlign w:val="center"/>
          </w:tcPr>
          <w:p w14:paraId="5E422603" w14:textId="728BAACE" w:rsidR="00FE64E7" w:rsidRPr="00030523" w:rsidRDefault="00FE64E7" w:rsidP="00FE64E7">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10" w14:textId="31387736"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 xml:space="preserve">Scaling Conversion </w:t>
            </w:r>
          </w:p>
        </w:tc>
        <w:tc>
          <w:tcPr>
            <w:tcW w:w="1417" w:type="dxa"/>
          </w:tcPr>
          <w:p w14:paraId="00000711" w14:textId="4542EB0B" w:rsidR="00FE64E7" w:rsidRPr="00030523" w:rsidRDefault="00FE64E7" w:rsidP="00FE64E7">
            <w:pPr>
              <w:jc w:val="center"/>
              <w:rPr>
                <w:rFonts w:asciiTheme="majorHAnsi" w:eastAsia="Calibri" w:hAnsiTheme="majorHAnsi" w:cstheme="majorHAnsi"/>
                <w:lang w:val="en-GB"/>
              </w:rPr>
            </w:pPr>
            <w:r w:rsidRPr="004B54C5">
              <w:rPr>
                <w:rFonts w:asciiTheme="majorHAnsi" w:eastAsia="Calibri" w:hAnsiTheme="majorHAnsi" w:cstheme="majorHAnsi"/>
                <w:color w:val="0070C0"/>
                <w:lang w:val="en-GB"/>
              </w:rPr>
              <w:t>YES</w:t>
            </w:r>
          </w:p>
        </w:tc>
        <w:tc>
          <w:tcPr>
            <w:tcW w:w="1134" w:type="dxa"/>
            <w:vAlign w:val="center"/>
          </w:tcPr>
          <w:p w14:paraId="00000712" w14:textId="77777777" w:rsidR="00FE64E7" w:rsidRPr="00030523" w:rsidRDefault="00FE64E7" w:rsidP="00FE64E7">
            <w:pPr>
              <w:jc w:val="center"/>
              <w:rPr>
                <w:rFonts w:asciiTheme="majorHAnsi" w:eastAsia="Calibri" w:hAnsiTheme="majorHAnsi" w:cstheme="majorHAnsi"/>
                <w:lang w:val="en-GB"/>
              </w:rPr>
            </w:pPr>
          </w:p>
        </w:tc>
      </w:tr>
      <w:tr w:rsidR="00FE64E7" w:rsidRPr="00030523" w14:paraId="25C80369" w14:textId="77777777" w:rsidTr="00E70010">
        <w:trPr>
          <w:trHeight w:val="312"/>
        </w:trPr>
        <w:tc>
          <w:tcPr>
            <w:tcW w:w="846" w:type="dxa"/>
            <w:vAlign w:val="center"/>
          </w:tcPr>
          <w:p w14:paraId="00000713"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3.3</w:t>
            </w:r>
          </w:p>
        </w:tc>
        <w:tc>
          <w:tcPr>
            <w:tcW w:w="1309" w:type="dxa"/>
            <w:vAlign w:val="center"/>
          </w:tcPr>
          <w:p w14:paraId="1B3F4325" w14:textId="73249546" w:rsidR="00FE64E7" w:rsidRPr="00030523" w:rsidRDefault="00FE64E7" w:rsidP="00FE64E7">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14" w14:textId="2AB9214D"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Noise Removal</w:t>
            </w:r>
          </w:p>
        </w:tc>
        <w:tc>
          <w:tcPr>
            <w:tcW w:w="1417" w:type="dxa"/>
          </w:tcPr>
          <w:p w14:paraId="00000715" w14:textId="333FE415" w:rsidR="00FE64E7" w:rsidRPr="00030523" w:rsidRDefault="00FE64E7" w:rsidP="00FE64E7">
            <w:pPr>
              <w:jc w:val="center"/>
              <w:rPr>
                <w:rFonts w:asciiTheme="majorHAnsi" w:eastAsia="Calibri" w:hAnsiTheme="majorHAnsi" w:cstheme="majorHAnsi"/>
                <w:lang w:val="en-GB"/>
              </w:rPr>
            </w:pPr>
            <w:r w:rsidRPr="004B54C5">
              <w:rPr>
                <w:rFonts w:asciiTheme="majorHAnsi" w:eastAsia="Calibri" w:hAnsiTheme="majorHAnsi" w:cstheme="majorHAnsi"/>
                <w:color w:val="0070C0"/>
                <w:lang w:val="en-GB"/>
              </w:rPr>
              <w:t>YES</w:t>
            </w:r>
          </w:p>
        </w:tc>
        <w:tc>
          <w:tcPr>
            <w:tcW w:w="1134" w:type="dxa"/>
            <w:vAlign w:val="center"/>
          </w:tcPr>
          <w:p w14:paraId="00000716" w14:textId="77777777" w:rsidR="00FE64E7" w:rsidRPr="00030523" w:rsidRDefault="00FE64E7" w:rsidP="00FE64E7">
            <w:pPr>
              <w:jc w:val="center"/>
              <w:rPr>
                <w:rFonts w:asciiTheme="majorHAnsi" w:eastAsia="Calibri" w:hAnsiTheme="majorHAnsi" w:cstheme="majorHAnsi"/>
                <w:lang w:val="en-GB"/>
              </w:rPr>
            </w:pPr>
          </w:p>
        </w:tc>
      </w:tr>
      <w:tr w:rsidR="00FE64E7" w:rsidRPr="00030523" w14:paraId="0537A079" w14:textId="77777777" w:rsidTr="00E70010">
        <w:trPr>
          <w:trHeight w:val="312"/>
        </w:trPr>
        <w:tc>
          <w:tcPr>
            <w:tcW w:w="846" w:type="dxa"/>
            <w:vAlign w:val="center"/>
          </w:tcPr>
          <w:p w14:paraId="00000717"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3.4</w:t>
            </w:r>
          </w:p>
        </w:tc>
        <w:tc>
          <w:tcPr>
            <w:tcW w:w="1309" w:type="dxa"/>
            <w:vAlign w:val="center"/>
          </w:tcPr>
          <w:p w14:paraId="6FDF03A6"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[NRB]</w:t>
            </w:r>
          </w:p>
          <w:p w14:paraId="599BF555" w14:textId="77777777"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[POL]</w:t>
            </w:r>
          </w:p>
          <w:p w14:paraId="3B55537C" w14:textId="4F1FABCC" w:rsidR="00FE64E7" w:rsidRPr="00030523" w:rsidRDefault="00FE64E7" w:rsidP="00FE64E7">
            <w:pPr>
              <w:rPr>
                <w:rFonts w:asciiTheme="majorHAnsi" w:hAnsiTheme="majorHAnsi" w:cstheme="majorHAnsi"/>
                <w:lang w:val="en-GB"/>
              </w:rPr>
            </w:pPr>
            <w:r w:rsidRPr="00030523">
              <w:rPr>
                <w:rFonts w:asciiTheme="majorHAnsi" w:hAnsiTheme="majorHAnsi" w:cstheme="majorHAnsi"/>
                <w:lang w:val="en-GB"/>
              </w:rPr>
              <w:t>[GSLC]</w:t>
            </w:r>
          </w:p>
        </w:tc>
        <w:tc>
          <w:tcPr>
            <w:tcW w:w="4361" w:type="dxa"/>
            <w:vAlign w:val="center"/>
          </w:tcPr>
          <w:p w14:paraId="00000718" w14:textId="64FF9072" w:rsidR="00FE64E7" w:rsidRPr="00030523" w:rsidRDefault="00FE64E7" w:rsidP="00FE64E7">
            <w:pPr>
              <w:rPr>
                <w:rFonts w:asciiTheme="majorHAnsi" w:eastAsia="Calibri" w:hAnsiTheme="majorHAnsi" w:cstheme="majorHAnsi"/>
                <w:lang w:val="en-GB"/>
              </w:rPr>
            </w:pPr>
            <w:r w:rsidRPr="00030523">
              <w:rPr>
                <w:rFonts w:asciiTheme="majorHAnsi" w:hAnsiTheme="majorHAnsi" w:cstheme="majorHAnsi"/>
                <w:lang w:val="en-GB"/>
              </w:rPr>
              <w:t>Radiometric Terrain Correction Algorithms</w:t>
            </w:r>
          </w:p>
        </w:tc>
        <w:tc>
          <w:tcPr>
            <w:tcW w:w="1417" w:type="dxa"/>
          </w:tcPr>
          <w:p w14:paraId="00000719" w14:textId="351DC05D" w:rsidR="00FE64E7" w:rsidRPr="00030523" w:rsidRDefault="00FE64E7" w:rsidP="00FE64E7">
            <w:pPr>
              <w:jc w:val="center"/>
              <w:rPr>
                <w:rFonts w:asciiTheme="majorHAnsi" w:eastAsia="Calibri" w:hAnsiTheme="majorHAnsi" w:cstheme="majorHAnsi"/>
                <w:lang w:val="en-GB"/>
              </w:rPr>
            </w:pPr>
            <w:r w:rsidRPr="004B54C5">
              <w:rPr>
                <w:rFonts w:asciiTheme="majorHAnsi" w:eastAsia="Calibri" w:hAnsiTheme="majorHAnsi" w:cstheme="majorHAnsi"/>
                <w:color w:val="0070C0"/>
                <w:lang w:val="en-GB"/>
              </w:rPr>
              <w:t>YES</w:t>
            </w:r>
          </w:p>
        </w:tc>
        <w:tc>
          <w:tcPr>
            <w:tcW w:w="1134" w:type="dxa"/>
            <w:vAlign w:val="center"/>
          </w:tcPr>
          <w:p w14:paraId="0000071A" w14:textId="77777777" w:rsidR="00FE64E7" w:rsidRPr="00030523" w:rsidRDefault="00FE64E7" w:rsidP="00FE64E7">
            <w:pPr>
              <w:jc w:val="center"/>
              <w:rPr>
                <w:rFonts w:asciiTheme="majorHAnsi" w:eastAsia="Calibri" w:hAnsiTheme="majorHAnsi" w:cstheme="majorHAnsi"/>
                <w:lang w:val="en-GB"/>
              </w:rPr>
            </w:pPr>
          </w:p>
        </w:tc>
      </w:tr>
      <w:tr w:rsidR="00B90CE7" w:rsidRPr="00030523" w14:paraId="421406D1" w14:textId="77777777" w:rsidTr="00775749">
        <w:trPr>
          <w:trHeight w:val="312"/>
        </w:trPr>
        <w:tc>
          <w:tcPr>
            <w:tcW w:w="846" w:type="dxa"/>
            <w:vAlign w:val="center"/>
          </w:tcPr>
          <w:p w14:paraId="0000071B"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3.5</w:t>
            </w:r>
          </w:p>
        </w:tc>
        <w:tc>
          <w:tcPr>
            <w:tcW w:w="1309" w:type="dxa"/>
            <w:vAlign w:val="center"/>
          </w:tcPr>
          <w:p w14:paraId="2038E264" w14:textId="19F7AEC7"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1C" w14:textId="53708F5E"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Radiometric Accuracy</w:t>
            </w:r>
          </w:p>
        </w:tc>
        <w:tc>
          <w:tcPr>
            <w:tcW w:w="1417" w:type="dxa"/>
            <w:vAlign w:val="center"/>
          </w:tcPr>
          <w:p w14:paraId="0000071D" w14:textId="1A0D9A48" w:rsidR="00B90CE7" w:rsidRPr="00030523" w:rsidRDefault="00E86933"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71E" w14:textId="77777777" w:rsidR="00B90CE7" w:rsidRPr="00030523" w:rsidRDefault="00B90CE7" w:rsidP="002D5152">
            <w:pPr>
              <w:jc w:val="center"/>
              <w:rPr>
                <w:rFonts w:asciiTheme="majorHAnsi" w:eastAsia="Calibri" w:hAnsiTheme="majorHAnsi" w:cstheme="majorHAnsi"/>
                <w:lang w:val="en-GB"/>
              </w:rPr>
            </w:pPr>
          </w:p>
        </w:tc>
      </w:tr>
      <w:tr w:rsidR="00B90CE7" w:rsidRPr="00030523" w14:paraId="155656FF" w14:textId="77777777" w:rsidTr="00775749">
        <w:trPr>
          <w:trHeight w:val="312"/>
        </w:trPr>
        <w:tc>
          <w:tcPr>
            <w:tcW w:w="846" w:type="dxa"/>
            <w:vAlign w:val="center"/>
          </w:tcPr>
          <w:p w14:paraId="0000071F"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3.6</w:t>
            </w:r>
          </w:p>
        </w:tc>
        <w:tc>
          <w:tcPr>
            <w:tcW w:w="1309" w:type="dxa"/>
            <w:vAlign w:val="center"/>
          </w:tcPr>
          <w:p w14:paraId="7BA33F64" w14:textId="0ED6D813"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[ORB]</w:t>
            </w:r>
          </w:p>
        </w:tc>
        <w:tc>
          <w:tcPr>
            <w:tcW w:w="4361" w:type="dxa"/>
            <w:vAlign w:val="center"/>
          </w:tcPr>
          <w:p w14:paraId="00000720" w14:textId="0F144523"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Mean Wind-Normalised Backscatter Measurements</w:t>
            </w:r>
          </w:p>
        </w:tc>
        <w:tc>
          <w:tcPr>
            <w:tcW w:w="1417" w:type="dxa"/>
            <w:vAlign w:val="center"/>
          </w:tcPr>
          <w:p w14:paraId="00000721" w14:textId="4CB5246B" w:rsidR="00B90CE7" w:rsidRPr="00756A32" w:rsidRDefault="002D5152" w:rsidP="002D5152">
            <w:pPr>
              <w:jc w:val="center"/>
              <w:rPr>
                <w:rFonts w:asciiTheme="majorHAnsi" w:eastAsia="Calibri" w:hAnsiTheme="majorHAnsi" w:cstheme="majorHAnsi"/>
                <w:color w:val="auto"/>
                <w:lang w:val="en-GB"/>
              </w:rPr>
            </w:pPr>
            <w:r w:rsidRPr="002D5152">
              <w:rPr>
                <w:rFonts w:asciiTheme="majorHAnsi" w:eastAsia="Calibri" w:hAnsiTheme="majorHAnsi" w:cstheme="majorHAnsi"/>
                <w:color w:val="C00000"/>
                <w:lang w:val="en-GB"/>
              </w:rPr>
              <w:t>N/A for NRB</w:t>
            </w:r>
          </w:p>
        </w:tc>
        <w:tc>
          <w:tcPr>
            <w:tcW w:w="1134" w:type="dxa"/>
            <w:vAlign w:val="center"/>
          </w:tcPr>
          <w:p w14:paraId="00000722" w14:textId="77777777" w:rsidR="00B90CE7" w:rsidRPr="00756A32" w:rsidRDefault="00B90CE7" w:rsidP="002D5152">
            <w:pPr>
              <w:jc w:val="center"/>
              <w:rPr>
                <w:rFonts w:asciiTheme="majorHAnsi" w:eastAsia="Calibri" w:hAnsiTheme="majorHAnsi" w:cstheme="majorHAnsi"/>
                <w:color w:val="auto"/>
                <w:lang w:val="en-GB"/>
              </w:rPr>
            </w:pPr>
          </w:p>
        </w:tc>
      </w:tr>
      <w:tr w:rsidR="00B90CE7" w:rsidRPr="00030523" w14:paraId="2C542AA9" w14:textId="77777777" w:rsidTr="00775749">
        <w:trPr>
          <w:trHeight w:val="312"/>
        </w:trPr>
        <w:tc>
          <w:tcPr>
            <w:tcW w:w="846" w:type="dxa"/>
            <w:tcBorders>
              <w:bottom w:val="single" w:sz="4" w:space="0" w:color="000000"/>
            </w:tcBorders>
            <w:vAlign w:val="center"/>
          </w:tcPr>
          <w:p w14:paraId="00000723"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3.7</w:t>
            </w:r>
          </w:p>
        </w:tc>
        <w:tc>
          <w:tcPr>
            <w:tcW w:w="1309" w:type="dxa"/>
            <w:tcBorders>
              <w:bottom w:val="single" w:sz="4" w:space="0" w:color="000000"/>
            </w:tcBorders>
            <w:vAlign w:val="center"/>
          </w:tcPr>
          <w:p w14:paraId="3332AF4C" w14:textId="17ACFEB3"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[NRB]</w:t>
            </w:r>
            <w:r w:rsidR="00FE671D" w:rsidRPr="00030523">
              <w:rPr>
                <w:rFonts w:asciiTheme="majorHAnsi" w:hAnsiTheme="majorHAnsi" w:cstheme="majorHAnsi"/>
                <w:lang w:val="en-GB"/>
              </w:rPr>
              <w:br/>
            </w:r>
            <w:r w:rsidRPr="00030523">
              <w:rPr>
                <w:rFonts w:asciiTheme="majorHAnsi" w:hAnsiTheme="majorHAnsi" w:cstheme="majorHAnsi"/>
                <w:lang w:val="en-GB"/>
              </w:rPr>
              <w:t>[POL]</w:t>
            </w:r>
          </w:p>
        </w:tc>
        <w:tc>
          <w:tcPr>
            <w:tcW w:w="4361" w:type="dxa"/>
            <w:tcBorders>
              <w:bottom w:val="single" w:sz="4" w:space="0" w:color="000000"/>
            </w:tcBorders>
            <w:vAlign w:val="center"/>
          </w:tcPr>
          <w:p w14:paraId="00000724" w14:textId="40C3D0EB"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Flattened Phase</w:t>
            </w:r>
          </w:p>
        </w:tc>
        <w:tc>
          <w:tcPr>
            <w:tcW w:w="1417" w:type="dxa"/>
            <w:tcBorders>
              <w:bottom w:val="single" w:sz="4" w:space="0" w:color="000000"/>
            </w:tcBorders>
            <w:vAlign w:val="center"/>
          </w:tcPr>
          <w:p w14:paraId="00000725" w14:textId="0BDF8C14" w:rsidR="00B90CE7" w:rsidRPr="00756A32" w:rsidRDefault="00E86933" w:rsidP="002D5152">
            <w:pPr>
              <w:jc w:val="center"/>
              <w:rPr>
                <w:rFonts w:asciiTheme="majorHAnsi" w:eastAsia="Calibri" w:hAnsiTheme="majorHAnsi" w:cstheme="majorHAnsi"/>
                <w:color w:val="auto"/>
                <w:lang w:val="en-GB"/>
              </w:rPr>
            </w:pPr>
            <w:r>
              <w:rPr>
                <w:rFonts w:asciiTheme="majorHAnsi" w:eastAsia="Calibri" w:hAnsiTheme="majorHAnsi" w:cstheme="majorHAnsi"/>
                <w:lang w:val="en-GB"/>
              </w:rPr>
              <w:t>Not required</w:t>
            </w:r>
          </w:p>
        </w:tc>
        <w:tc>
          <w:tcPr>
            <w:tcW w:w="1134" w:type="dxa"/>
            <w:tcBorders>
              <w:bottom w:val="single" w:sz="4" w:space="0" w:color="000000"/>
            </w:tcBorders>
            <w:vAlign w:val="center"/>
          </w:tcPr>
          <w:p w14:paraId="00000726" w14:textId="77777777" w:rsidR="00B90CE7" w:rsidRPr="00756A32" w:rsidRDefault="00B90CE7" w:rsidP="002D5152">
            <w:pPr>
              <w:jc w:val="center"/>
              <w:rPr>
                <w:rFonts w:asciiTheme="majorHAnsi" w:eastAsia="Calibri" w:hAnsiTheme="majorHAnsi" w:cstheme="majorHAnsi"/>
                <w:color w:val="auto"/>
                <w:lang w:val="en-GB"/>
              </w:rPr>
            </w:pPr>
          </w:p>
        </w:tc>
      </w:tr>
      <w:tr w:rsidR="00ED0695" w:rsidRPr="00030523" w14:paraId="32F68D8D" w14:textId="77777777" w:rsidTr="00775749">
        <w:trPr>
          <w:trHeight w:val="20"/>
        </w:trPr>
        <w:tc>
          <w:tcPr>
            <w:tcW w:w="846" w:type="dxa"/>
            <w:tcBorders>
              <w:bottom w:val="single" w:sz="4" w:space="0" w:color="000000"/>
            </w:tcBorders>
            <w:shd w:val="clear" w:color="auto" w:fill="95B3D7" w:themeFill="accent1" w:themeFillTint="99"/>
            <w:vAlign w:val="center"/>
          </w:tcPr>
          <w:p w14:paraId="42509FBC" w14:textId="77777777" w:rsidR="00ED0695" w:rsidRPr="00030523" w:rsidRDefault="00ED0695" w:rsidP="006528BE">
            <w:pPr>
              <w:rPr>
                <w:rFonts w:asciiTheme="majorHAnsi" w:hAnsiTheme="majorHAnsi" w:cstheme="majorHAnsi"/>
                <w:lang w:val="en-GB"/>
              </w:rPr>
            </w:pPr>
          </w:p>
        </w:tc>
        <w:tc>
          <w:tcPr>
            <w:tcW w:w="1309" w:type="dxa"/>
            <w:tcBorders>
              <w:bottom w:val="single" w:sz="4" w:space="0" w:color="000000"/>
            </w:tcBorders>
            <w:shd w:val="clear" w:color="auto" w:fill="95B3D7" w:themeFill="accent1" w:themeFillTint="99"/>
            <w:vAlign w:val="center"/>
          </w:tcPr>
          <w:p w14:paraId="2A0CD221" w14:textId="77777777" w:rsidR="00ED0695" w:rsidRPr="00030523" w:rsidRDefault="00ED0695" w:rsidP="006528BE">
            <w:pPr>
              <w:rPr>
                <w:rFonts w:asciiTheme="majorHAnsi" w:hAnsiTheme="majorHAnsi" w:cstheme="majorHAnsi"/>
                <w:lang w:val="en-GB"/>
              </w:rPr>
            </w:pPr>
          </w:p>
        </w:tc>
        <w:tc>
          <w:tcPr>
            <w:tcW w:w="4361" w:type="dxa"/>
            <w:tcBorders>
              <w:bottom w:val="single" w:sz="4" w:space="0" w:color="000000"/>
            </w:tcBorders>
            <w:shd w:val="clear" w:color="auto" w:fill="95B3D7" w:themeFill="accent1" w:themeFillTint="99"/>
            <w:vAlign w:val="center"/>
          </w:tcPr>
          <w:p w14:paraId="48E605DE" w14:textId="77777777" w:rsidR="00ED0695" w:rsidRPr="00030523" w:rsidRDefault="00ED0695" w:rsidP="006528BE">
            <w:pPr>
              <w:rPr>
                <w:rFonts w:asciiTheme="majorHAnsi" w:hAnsiTheme="majorHAnsi" w:cstheme="majorHAnsi"/>
                <w:lang w:val="en-GB"/>
              </w:rPr>
            </w:pPr>
          </w:p>
        </w:tc>
        <w:tc>
          <w:tcPr>
            <w:tcW w:w="1417" w:type="dxa"/>
            <w:tcBorders>
              <w:bottom w:val="single" w:sz="4" w:space="0" w:color="000000"/>
            </w:tcBorders>
            <w:shd w:val="clear" w:color="auto" w:fill="95B3D7" w:themeFill="accent1" w:themeFillTint="99"/>
            <w:vAlign w:val="center"/>
          </w:tcPr>
          <w:p w14:paraId="3B7BF33C" w14:textId="715AF7AC" w:rsidR="00ED0695" w:rsidRPr="00756A32" w:rsidRDefault="00ED0695" w:rsidP="002D5152">
            <w:pPr>
              <w:jc w:val="center"/>
              <w:rPr>
                <w:rFonts w:asciiTheme="majorHAnsi" w:hAnsiTheme="majorHAnsi" w:cstheme="majorHAnsi"/>
                <w:b/>
                <w:bCs/>
                <w:color w:val="auto"/>
                <w:lang w:val="en-GB"/>
              </w:rPr>
            </w:pPr>
            <w:r w:rsidRPr="00756A32">
              <w:rPr>
                <w:rFonts w:asciiTheme="majorHAnsi" w:hAnsiTheme="majorHAnsi" w:cstheme="majorHAnsi"/>
                <w:b/>
                <w:bCs/>
                <w:color w:val="auto"/>
                <w:lang w:val="en-GB"/>
              </w:rPr>
              <w:t>Threshold</w:t>
            </w:r>
          </w:p>
        </w:tc>
        <w:tc>
          <w:tcPr>
            <w:tcW w:w="1134" w:type="dxa"/>
            <w:tcBorders>
              <w:bottom w:val="single" w:sz="4" w:space="0" w:color="000000"/>
            </w:tcBorders>
            <w:shd w:val="clear" w:color="auto" w:fill="95B3D7" w:themeFill="accent1" w:themeFillTint="99"/>
            <w:vAlign w:val="center"/>
          </w:tcPr>
          <w:p w14:paraId="1D2F199E" w14:textId="49DC77A5" w:rsidR="00ED0695" w:rsidRPr="00756A32" w:rsidRDefault="00ED0695" w:rsidP="002D5152">
            <w:pPr>
              <w:jc w:val="center"/>
              <w:rPr>
                <w:rFonts w:asciiTheme="majorHAnsi" w:hAnsiTheme="majorHAnsi" w:cstheme="majorHAnsi"/>
                <w:b/>
                <w:bCs/>
                <w:color w:val="auto"/>
                <w:lang w:val="en-GB"/>
              </w:rPr>
            </w:pPr>
            <w:r w:rsidRPr="00756A32">
              <w:rPr>
                <w:rFonts w:asciiTheme="majorHAnsi" w:hAnsiTheme="majorHAnsi" w:cstheme="majorHAnsi"/>
                <w:b/>
                <w:bCs/>
                <w:color w:val="auto"/>
                <w:lang w:val="en-GB"/>
              </w:rPr>
              <w:t>Goal</w:t>
            </w:r>
          </w:p>
        </w:tc>
      </w:tr>
      <w:tr w:rsidR="00ED0695" w:rsidRPr="00030523" w14:paraId="33F56DD0" w14:textId="77777777" w:rsidTr="00775749">
        <w:trPr>
          <w:trHeight w:val="20"/>
        </w:trPr>
        <w:tc>
          <w:tcPr>
            <w:tcW w:w="846" w:type="dxa"/>
            <w:shd w:val="clear" w:color="auto" w:fill="D6E3BC"/>
            <w:vAlign w:val="center"/>
          </w:tcPr>
          <w:p w14:paraId="00000727" w14:textId="77777777" w:rsidR="00B90CE7" w:rsidRPr="00756A32" w:rsidRDefault="00B90CE7" w:rsidP="006528BE">
            <w:pPr>
              <w:rPr>
                <w:rFonts w:asciiTheme="majorHAnsi" w:eastAsia="Calibri" w:hAnsiTheme="majorHAnsi" w:cstheme="majorHAnsi"/>
                <w:b/>
                <w:bCs/>
                <w:color w:val="auto"/>
                <w:lang w:val="en-GB"/>
              </w:rPr>
            </w:pPr>
            <w:r w:rsidRPr="00756A32">
              <w:rPr>
                <w:rFonts w:asciiTheme="majorHAnsi" w:hAnsiTheme="majorHAnsi" w:cstheme="majorHAnsi"/>
                <w:b/>
                <w:bCs/>
                <w:color w:val="auto"/>
                <w:lang w:val="en-GB"/>
              </w:rPr>
              <w:t>4</w:t>
            </w:r>
          </w:p>
        </w:tc>
        <w:tc>
          <w:tcPr>
            <w:tcW w:w="1309" w:type="dxa"/>
            <w:shd w:val="clear" w:color="auto" w:fill="D6E3BC"/>
            <w:vAlign w:val="center"/>
          </w:tcPr>
          <w:p w14:paraId="3A99C1B8" w14:textId="6246E3DA" w:rsidR="00B90CE7" w:rsidRPr="00756A32" w:rsidRDefault="00B90CE7" w:rsidP="006528BE">
            <w:pPr>
              <w:rPr>
                <w:rFonts w:asciiTheme="majorHAnsi" w:hAnsiTheme="majorHAnsi" w:cstheme="majorHAnsi"/>
                <w:b/>
                <w:bCs/>
                <w:color w:val="auto"/>
                <w:lang w:val="en-GB"/>
              </w:rPr>
            </w:pPr>
            <w:r w:rsidRPr="00756A32">
              <w:rPr>
                <w:rFonts w:asciiTheme="majorHAnsi" w:hAnsiTheme="majorHAnsi" w:cstheme="majorHAnsi"/>
                <w:b/>
                <w:bCs/>
                <w:color w:val="auto"/>
                <w:lang w:val="en-GB"/>
              </w:rPr>
              <w:t>CEOS-ARD product</w:t>
            </w:r>
          </w:p>
        </w:tc>
        <w:tc>
          <w:tcPr>
            <w:tcW w:w="4361" w:type="dxa"/>
            <w:shd w:val="clear" w:color="auto" w:fill="D6E3BC"/>
            <w:vAlign w:val="center"/>
          </w:tcPr>
          <w:p w14:paraId="00000728" w14:textId="3A7BCDFA" w:rsidR="00B90CE7" w:rsidRPr="00756A32" w:rsidRDefault="00B90CE7" w:rsidP="006528BE">
            <w:pPr>
              <w:rPr>
                <w:rFonts w:asciiTheme="majorHAnsi" w:eastAsia="Calibri" w:hAnsiTheme="majorHAnsi" w:cstheme="majorHAnsi"/>
                <w:b/>
                <w:bCs/>
                <w:color w:val="auto"/>
                <w:lang w:val="en-GB"/>
              </w:rPr>
            </w:pPr>
            <w:r w:rsidRPr="00756A32">
              <w:rPr>
                <w:rFonts w:asciiTheme="majorHAnsi" w:hAnsiTheme="majorHAnsi" w:cstheme="majorHAnsi"/>
                <w:b/>
                <w:bCs/>
                <w:color w:val="auto"/>
                <w:lang w:val="en-GB"/>
              </w:rPr>
              <w:t>Geometric Corrections</w:t>
            </w:r>
          </w:p>
        </w:tc>
        <w:tc>
          <w:tcPr>
            <w:tcW w:w="1417" w:type="dxa"/>
            <w:shd w:val="clear" w:color="auto" w:fill="D6E3BC"/>
            <w:vAlign w:val="center"/>
          </w:tcPr>
          <w:p w14:paraId="00000729" w14:textId="62B3C83B" w:rsidR="00B90CE7" w:rsidRPr="00756A32" w:rsidRDefault="00B90CE7" w:rsidP="002D5152">
            <w:pPr>
              <w:jc w:val="center"/>
              <w:rPr>
                <w:rFonts w:asciiTheme="majorHAnsi" w:eastAsia="Calibri" w:hAnsiTheme="majorHAnsi" w:cstheme="majorHAnsi"/>
                <w:b/>
                <w:bCs/>
                <w:color w:val="auto"/>
                <w:lang w:val="en-GB"/>
              </w:rPr>
            </w:pPr>
          </w:p>
        </w:tc>
        <w:tc>
          <w:tcPr>
            <w:tcW w:w="1134" w:type="dxa"/>
            <w:shd w:val="clear" w:color="auto" w:fill="D6E3BC"/>
            <w:vAlign w:val="center"/>
          </w:tcPr>
          <w:p w14:paraId="0000072A" w14:textId="261569E9" w:rsidR="00B90CE7" w:rsidRPr="00756A32" w:rsidRDefault="00B90CE7" w:rsidP="002D5152">
            <w:pPr>
              <w:jc w:val="center"/>
              <w:rPr>
                <w:rFonts w:asciiTheme="majorHAnsi" w:eastAsia="Calibri" w:hAnsiTheme="majorHAnsi" w:cstheme="majorHAnsi"/>
                <w:b/>
                <w:bCs/>
                <w:color w:val="auto"/>
                <w:lang w:val="en-GB"/>
              </w:rPr>
            </w:pPr>
          </w:p>
        </w:tc>
      </w:tr>
      <w:tr w:rsidR="00B90CE7" w:rsidRPr="00030523" w14:paraId="698284EC" w14:textId="77777777" w:rsidTr="00775749">
        <w:trPr>
          <w:trHeight w:val="312"/>
        </w:trPr>
        <w:tc>
          <w:tcPr>
            <w:tcW w:w="846" w:type="dxa"/>
            <w:vAlign w:val="center"/>
          </w:tcPr>
          <w:p w14:paraId="0000072B"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4.1</w:t>
            </w:r>
          </w:p>
        </w:tc>
        <w:tc>
          <w:tcPr>
            <w:tcW w:w="1309" w:type="dxa"/>
            <w:vAlign w:val="center"/>
          </w:tcPr>
          <w:p w14:paraId="7B64CF27" w14:textId="5B58F1C0"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2C" w14:textId="37A977C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Geometric Correction Algorithms</w:t>
            </w:r>
          </w:p>
        </w:tc>
        <w:tc>
          <w:tcPr>
            <w:tcW w:w="1417" w:type="dxa"/>
            <w:vAlign w:val="center"/>
          </w:tcPr>
          <w:p w14:paraId="0000072D" w14:textId="752AF400" w:rsidR="00B90CE7" w:rsidRPr="00030523" w:rsidRDefault="00E86933"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72E" w14:textId="77777777" w:rsidR="00B90CE7" w:rsidRPr="00030523" w:rsidRDefault="00B90CE7" w:rsidP="002D5152">
            <w:pPr>
              <w:jc w:val="center"/>
              <w:rPr>
                <w:rFonts w:asciiTheme="majorHAnsi" w:eastAsia="Calibri" w:hAnsiTheme="majorHAnsi" w:cstheme="majorHAnsi"/>
                <w:lang w:val="en-GB"/>
              </w:rPr>
            </w:pPr>
          </w:p>
        </w:tc>
      </w:tr>
      <w:tr w:rsidR="00E86933" w:rsidRPr="00030523" w14:paraId="4F32530F" w14:textId="77777777" w:rsidTr="00D3078B">
        <w:trPr>
          <w:trHeight w:val="312"/>
        </w:trPr>
        <w:tc>
          <w:tcPr>
            <w:tcW w:w="846" w:type="dxa"/>
            <w:vAlign w:val="center"/>
          </w:tcPr>
          <w:p w14:paraId="0000072F" w14:textId="7777777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4.2</w:t>
            </w:r>
          </w:p>
        </w:tc>
        <w:tc>
          <w:tcPr>
            <w:tcW w:w="1309" w:type="dxa"/>
            <w:vAlign w:val="center"/>
          </w:tcPr>
          <w:p w14:paraId="7B0BC3B4" w14:textId="6827D666" w:rsidR="00E86933" w:rsidRPr="00030523" w:rsidRDefault="00E86933" w:rsidP="00E86933">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30" w14:textId="656BFE68"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Digital Elevation Model</w:t>
            </w:r>
          </w:p>
        </w:tc>
        <w:tc>
          <w:tcPr>
            <w:tcW w:w="1417" w:type="dxa"/>
          </w:tcPr>
          <w:p w14:paraId="00000731" w14:textId="10E9A520" w:rsidR="00E86933" w:rsidRPr="00030523" w:rsidRDefault="00E86933" w:rsidP="00E86933">
            <w:pPr>
              <w:jc w:val="center"/>
              <w:rPr>
                <w:rFonts w:asciiTheme="majorHAnsi" w:eastAsia="Calibri" w:hAnsiTheme="majorHAnsi" w:cstheme="majorHAnsi"/>
                <w:lang w:val="en-GB"/>
              </w:rPr>
            </w:pPr>
            <w:r w:rsidRPr="00F30387">
              <w:rPr>
                <w:rFonts w:asciiTheme="majorHAnsi" w:eastAsia="Calibri" w:hAnsiTheme="majorHAnsi" w:cstheme="majorHAnsi"/>
                <w:color w:val="0070C0"/>
                <w:lang w:val="en-GB"/>
              </w:rPr>
              <w:t>YES</w:t>
            </w:r>
          </w:p>
        </w:tc>
        <w:tc>
          <w:tcPr>
            <w:tcW w:w="1134" w:type="dxa"/>
            <w:vAlign w:val="center"/>
          </w:tcPr>
          <w:p w14:paraId="00000732" w14:textId="77777777" w:rsidR="00E86933" w:rsidRPr="00030523" w:rsidRDefault="00E86933" w:rsidP="00E86933">
            <w:pPr>
              <w:jc w:val="center"/>
              <w:rPr>
                <w:rFonts w:asciiTheme="majorHAnsi" w:eastAsia="Calibri" w:hAnsiTheme="majorHAnsi" w:cstheme="majorHAnsi"/>
                <w:lang w:val="en-GB"/>
              </w:rPr>
            </w:pPr>
          </w:p>
        </w:tc>
      </w:tr>
      <w:tr w:rsidR="00E86933" w:rsidRPr="00030523" w14:paraId="58A953EB" w14:textId="77777777" w:rsidTr="00D3078B">
        <w:trPr>
          <w:trHeight w:val="312"/>
        </w:trPr>
        <w:tc>
          <w:tcPr>
            <w:tcW w:w="846" w:type="dxa"/>
            <w:vAlign w:val="center"/>
          </w:tcPr>
          <w:p w14:paraId="00000733" w14:textId="77777777"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4.3</w:t>
            </w:r>
          </w:p>
        </w:tc>
        <w:tc>
          <w:tcPr>
            <w:tcW w:w="1309" w:type="dxa"/>
            <w:vAlign w:val="center"/>
          </w:tcPr>
          <w:p w14:paraId="2F734D4F" w14:textId="4E427FA6" w:rsidR="00E86933" w:rsidRPr="00030523" w:rsidRDefault="00E86933" w:rsidP="00E86933">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34" w14:textId="0D5FCE20" w:rsidR="00E86933" w:rsidRPr="00030523" w:rsidRDefault="00E86933" w:rsidP="00E86933">
            <w:pPr>
              <w:rPr>
                <w:rFonts w:asciiTheme="majorHAnsi" w:eastAsia="Calibri" w:hAnsiTheme="majorHAnsi" w:cstheme="majorHAnsi"/>
                <w:lang w:val="en-GB"/>
              </w:rPr>
            </w:pPr>
            <w:r w:rsidRPr="00030523">
              <w:rPr>
                <w:rFonts w:asciiTheme="majorHAnsi" w:hAnsiTheme="majorHAnsi" w:cstheme="majorHAnsi"/>
                <w:lang w:val="en-GB"/>
              </w:rPr>
              <w:t>Geometric Accuracy</w:t>
            </w:r>
          </w:p>
        </w:tc>
        <w:tc>
          <w:tcPr>
            <w:tcW w:w="1417" w:type="dxa"/>
          </w:tcPr>
          <w:p w14:paraId="00000735" w14:textId="6E706D2D" w:rsidR="00E86933" w:rsidRPr="00030523" w:rsidRDefault="00E86933" w:rsidP="00E86933">
            <w:pPr>
              <w:jc w:val="center"/>
              <w:rPr>
                <w:rFonts w:asciiTheme="majorHAnsi" w:eastAsia="Calibri" w:hAnsiTheme="majorHAnsi" w:cstheme="majorHAnsi"/>
                <w:lang w:val="en-GB"/>
              </w:rPr>
            </w:pPr>
            <w:r w:rsidRPr="00F30387">
              <w:rPr>
                <w:rFonts w:asciiTheme="majorHAnsi" w:eastAsia="Calibri" w:hAnsiTheme="majorHAnsi" w:cstheme="majorHAnsi"/>
                <w:color w:val="0070C0"/>
                <w:lang w:val="en-GB"/>
              </w:rPr>
              <w:t>YES</w:t>
            </w:r>
          </w:p>
        </w:tc>
        <w:tc>
          <w:tcPr>
            <w:tcW w:w="1134" w:type="dxa"/>
            <w:vAlign w:val="center"/>
          </w:tcPr>
          <w:p w14:paraId="00000736" w14:textId="77777777" w:rsidR="00E86933" w:rsidRPr="00030523" w:rsidRDefault="00E86933" w:rsidP="00E86933">
            <w:pPr>
              <w:jc w:val="center"/>
              <w:rPr>
                <w:rFonts w:asciiTheme="majorHAnsi" w:eastAsia="Calibri" w:hAnsiTheme="majorHAnsi" w:cstheme="majorHAnsi"/>
                <w:lang w:val="en-GB"/>
              </w:rPr>
            </w:pPr>
          </w:p>
        </w:tc>
      </w:tr>
      <w:tr w:rsidR="00B90CE7" w:rsidRPr="00030523" w14:paraId="730546AB" w14:textId="77777777" w:rsidTr="00775749">
        <w:trPr>
          <w:trHeight w:val="312"/>
        </w:trPr>
        <w:tc>
          <w:tcPr>
            <w:tcW w:w="846" w:type="dxa"/>
            <w:vAlign w:val="center"/>
          </w:tcPr>
          <w:p w14:paraId="00000737"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4.4</w:t>
            </w:r>
          </w:p>
        </w:tc>
        <w:tc>
          <w:tcPr>
            <w:tcW w:w="1309" w:type="dxa"/>
            <w:vAlign w:val="center"/>
          </w:tcPr>
          <w:p w14:paraId="71018BA8" w14:textId="468743D8"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38" w14:textId="6A9C7A40"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Geometric Refine</w:t>
            </w:r>
            <w:r w:rsidR="00510DA6" w:rsidRPr="00030523">
              <w:rPr>
                <w:rFonts w:asciiTheme="majorHAnsi" w:hAnsiTheme="majorHAnsi" w:cstheme="majorHAnsi"/>
                <w:lang w:val="en-GB"/>
              </w:rPr>
              <w:t>d</w:t>
            </w:r>
            <w:r w:rsidRPr="00030523">
              <w:rPr>
                <w:rFonts w:asciiTheme="majorHAnsi" w:hAnsiTheme="majorHAnsi" w:cstheme="majorHAnsi"/>
                <w:lang w:val="en-GB"/>
              </w:rPr>
              <w:t xml:space="preserve"> Accuracy</w:t>
            </w:r>
          </w:p>
        </w:tc>
        <w:tc>
          <w:tcPr>
            <w:tcW w:w="1417" w:type="dxa"/>
            <w:vAlign w:val="center"/>
          </w:tcPr>
          <w:p w14:paraId="00000739" w14:textId="733FE46C" w:rsidR="00B90CE7" w:rsidRPr="00030523" w:rsidRDefault="00E86933" w:rsidP="002D5152">
            <w:pPr>
              <w:jc w:val="center"/>
              <w:rPr>
                <w:rFonts w:asciiTheme="majorHAnsi" w:eastAsia="Calibri" w:hAnsiTheme="majorHAnsi" w:cstheme="majorHAnsi"/>
                <w:lang w:val="en-GB"/>
              </w:rPr>
            </w:pPr>
            <w:r>
              <w:rPr>
                <w:rFonts w:asciiTheme="majorHAnsi" w:eastAsia="Calibri" w:hAnsiTheme="majorHAnsi" w:cstheme="majorHAnsi"/>
                <w:lang w:val="en-GB"/>
              </w:rPr>
              <w:t>Not required</w:t>
            </w:r>
          </w:p>
        </w:tc>
        <w:tc>
          <w:tcPr>
            <w:tcW w:w="1134" w:type="dxa"/>
            <w:vAlign w:val="center"/>
          </w:tcPr>
          <w:p w14:paraId="0000073A" w14:textId="77777777" w:rsidR="00B90CE7" w:rsidRPr="00030523" w:rsidRDefault="00B90CE7" w:rsidP="002D5152">
            <w:pPr>
              <w:jc w:val="center"/>
              <w:rPr>
                <w:rFonts w:asciiTheme="majorHAnsi" w:eastAsia="Calibri" w:hAnsiTheme="majorHAnsi" w:cstheme="majorHAnsi"/>
                <w:lang w:val="en-GB"/>
              </w:rPr>
            </w:pPr>
          </w:p>
        </w:tc>
      </w:tr>
      <w:tr w:rsidR="00B90CE7" w:rsidRPr="00030523" w14:paraId="2C750855" w14:textId="77777777" w:rsidTr="00775749">
        <w:trPr>
          <w:trHeight w:val="312"/>
        </w:trPr>
        <w:tc>
          <w:tcPr>
            <w:tcW w:w="846" w:type="dxa"/>
            <w:vAlign w:val="center"/>
          </w:tcPr>
          <w:p w14:paraId="0000073B" w14:textId="77777777"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4.5</w:t>
            </w:r>
          </w:p>
        </w:tc>
        <w:tc>
          <w:tcPr>
            <w:tcW w:w="1309" w:type="dxa"/>
            <w:vAlign w:val="center"/>
          </w:tcPr>
          <w:p w14:paraId="33A5A07F" w14:textId="77016268" w:rsidR="00B90CE7" w:rsidRPr="00030523" w:rsidRDefault="00B90CE7" w:rsidP="006528BE">
            <w:pPr>
              <w:rPr>
                <w:rFonts w:asciiTheme="majorHAnsi" w:hAnsiTheme="majorHAnsi" w:cstheme="majorHAnsi"/>
                <w:lang w:val="en-GB"/>
              </w:rPr>
            </w:pPr>
            <w:r w:rsidRPr="00030523">
              <w:rPr>
                <w:rFonts w:asciiTheme="majorHAnsi" w:hAnsiTheme="majorHAnsi" w:cstheme="majorHAnsi"/>
                <w:lang w:val="en-GB"/>
              </w:rPr>
              <w:t>[ALL]</w:t>
            </w:r>
          </w:p>
        </w:tc>
        <w:tc>
          <w:tcPr>
            <w:tcW w:w="4361" w:type="dxa"/>
            <w:vAlign w:val="center"/>
          </w:tcPr>
          <w:p w14:paraId="0000073C" w14:textId="6357A018" w:rsidR="00B90CE7" w:rsidRPr="00030523" w:rsidRDefault="00B90CE7" w:rsidP="006528BE">
            <w:pPr>
              <w:rPr>
                <w:rFonts w:asciiTheme="majorHAnsi" w:eastAsia="Calibri" w:hAnsiTheme="majorHAnsi" w:cstheme="majorHAnsi"/>
                <w:lang w:val="en-GB"/>
              </w:rPr>
            </w:pPr>
            <w:r w:rsidRPr="00030523">
              <w:rPr>
                <w:rFonts w:asciiTheme="majorHAnsi" w:hAnsiTheme="majorHAnsi" w:cstheme="majorHAnsi"/>
                <w:lang w:val="en-GB"/>
              </w:rPr>
              <w:t>Gridding Convention</w:t>
            </w:r>
          </w:p>
        </w:tc>
        <w:tc>
          <w:tcPr>
            <w:tcW w:w="1417" w:type="dxa"/>
            <w:vAlign w:val="center"/>
          </w:tcPr>
          <w:p w14:paraId="0000073D" w14:textId="6A194C29" w:rsidR="00B90CE7" w:rsidRPr="00030523" w:rsidRDefault="00E86933" w:rsidP="002D5152">
            <w:pPr>
              <w:jc w:val="center"/>
              <w:rPr>
                <w:rFonts w:asciiTheme="majorHAnsi" w:eastAsia="Calibri" w:hAnsiTheme="majorHAnsi" w:cstheme="majorHAnsi"/>
                <w:lang w:val="en-GB"/>
              </w:rPr>
            </w:pPr>
            <w:r w:rsidRPr="00775749">
              <w:rPr>
                <w:rFonts w:asciiTheme="majorHAnsi" w:eastAsia="Calibri" w:hAnsiTheme="majorHAnsi" w:cstheme="majorHAnsi"/>
                <w:color w:val="0070C0"/>
                <w:lang w:val="en-GB"/>
              </w:rPr>
              <w:t>YES</w:t>
            </w:r>
          </w:p>
        </w:tc>
        <w:tc>
          <w:tcPr>
            <w:tcW w:w="1134" w:type="dxa"/>
            <w:vAlign w:val="center"/>
          </w:tcPr>
          <w:p w14:paraId="0000073E" w14:textId="77777777" w:rsidR="00B90CE7" w:rsidRPr="00030523" w:rsidRDefault="00B90CE7" w:rsidP="002D5152">
            <w:pPr>
              <w:jc w:val="center"/>
              <w:rPr>
                <w:rFonts w:asciiTheme="majorHAnsi" w:eastAsia="Calibri" w:hAnsiTheme="majorHAnsi" w:cstheme="majorHAnsi"/>
                <w:lang w:val="en-GB"/>
              </w:rPr>
            </w:pPr>
          </w:p>
        </w:tc>
      </w:tr>
    </w:tbl>
    <w:p w14:paraId="0000073F" w14:textId="7A79C94D" w:rsidR="004D717A" w:rsidRPr="00030523" w:rsidRDefault="004D717A">
      <w:pPr>
        <w:rPr>
          <w:b/>
          <w:sz w:val="32"/>
          <w:szCs w:val="32"/>
          <w:lang w:val="en-GB"/>
        </w:rPr>
      </w:pPr>
    </w:p>
    <w:sectPr w:rsidR="004D717A" w:rsidRPr="00030523" w:rsidSect="002B4B60">
      <w:pgSz w:w="11920" w:h="16860"/>
      <w:pgMar w:top="852" w:right="1440" w:bottom="10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0FD5" w14:textId="77777777" w:rsidR="002B4B60" w:rsidRDefault="002B4B60">
      <w:pPr>
        <w:spacing w:after="0" w:line="240" w:lineRule="auto"/>
      </w:pPr>
      <w:r>
        <w:separator/>
      </w:r>
    </w:p>
  </w:endnote>
  <w:endnote w:type="continuationSeparator" w:id="0">
    <w:p w14:paraId="3F24FBDB" w14:textId="77777777" w:rsidR="002B4B60" w:rsidRDefault="002B4B60">
      <w:pPr>
        <w:spacing w:after="0" w:line="240" w:lineRule="auto"/>
      </w:pPr>
      <w:r>
        <w:continuationSeparator/>
      </w:r>
    </w:p>
  </w:endnote>
  <w:endnote w:type="continuationNotice" w:id="1">
    <w:p w14:paraId="65738EFF" w14:textId="77777777" w:rsidR="002B4B60" w:rsidRDefault="002B4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044297"/>
      <w:docPartObj>
        <w:docPartGallery w:val="Page Numbers (Bottom of Page)"/>
        <w:docPartUnique/>
      </w:docPartObj>
    </w:sdtPr>
    <w:sdtContent>
      <w:p w14:paraId="5B6A0D72" w14:textId="77777777" w:rsidR="0023086C" w:rsidRDefault="0023086C" w:rsidP="002E03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2ACD4" w14:textId="77777777" w:rsidR="0023086C" w:rsidRDefault="00230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103142"/>
      <w:docPartObj>
        <w:docPartGallery w:val="Page Numbers (Bottom of Page)"/>
        <w:docPartUnique/>
      </w:docPartObj>
    </w:sdtPr>
    <w:sdtContent>
      <w:p w14:paraId="2178E03E" w14:textId="77777777" w:rsidR="0023086C" w:rsidRDefault="0023086C" w:rsidP="002E03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3F693D" w14:textId="6A4548D9" w:rsidR="0023086C" w:rsidRDefault="008913C9" w:rsidP="008913C9">
    <w:pPr>
      <w:pStyle w:val="Footer"/>
      <w:tabs>
        <w:tab w:val="left" w:pos="354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637"/>
      <w:id w:val="-1693678040"/>
    </w:sdtPr>
    <w:sdtContent>
      <w:p w14:paraId="2C3D667A" w14:textId="77777777" w:rsidR="0023086C" w:rsidRDefault="00000000">
        <w:pPr>
          <w:rPr>
            <w:sz w:val="20"/>
            <w:szCs w:val="20"/>
          </w:rPr>
        </w:pPr>
        <w:sdt>
          <w:sdtPr>
            <w:tag w:val="goog_rdk_636"/>
            <w:id w:val="-48073452"/>
          </w:sdtP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437277"/>
      <w:docPartObj>
        <w:docPartGallery w:val="Page Numbers (Bottom of Page)"/>
        <w:docPartUnique/>
      </w:docPartObj>
    </w:sdtPr>
    <w:sdtContent>
      <w:p w14:paraId="3D459BA3" w14:textId="1843F751" w:rsidR="00DC35FC" w:rsidRDefault="00DC35FC" w:rsidP="002E03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0000886" w14:textId="1D66E795" w:rsidR="004D717A" w:rsidRDefault="004D717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2D2B" w14:textId="77777777" w:rsidR="002B4B60" w:rsidRDefault="002B4B60">
      <w:pPr>
        <w:spacing w:after="0" w:line="240" w:lineRule="auto"/>
      </w:pPr>
      <w:r>
        <w:separator/>
      </w:r>
    </w:p>
  </w:footnote>
  <w:footnote w:type="continuationSeparator" w:id="0">
    <w:p w14:paraId="5EA43AE0" w14:textId="77777777" w:rsidR="002B4B60" w:rsidRDefault="002B4B60">
      <w:pPr>
        <w:spacing w:after="0" w:line="240" w:lineRule="auto"/>
      </w:pPr>
      <w:r>
        <w:continuationSeparator/>
      </w:r>
    </w:p>
  </w:footnote>
  <w:footnote w:type="continuationNotice" w:id="1">
    <w:p w14:paraId="340A47F8" w14:textId="77777777" w:rsidR="002B4B60" w:rsidRDefault="002B4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991" w14:textId="77777777" w:rsidR="0023086C" w:rsidRDefault="0023086C">
    <w:pPr>
      <w:pStyle w:val="Header"/>
    </w:pPr>
    <w:r>
      <w:rPr>
        <w:noProof/>
      </w:rPr>
      <mc:AlternateContent>
        <mc:Choice Requires="wps">
          <w:drawing>
            <wp:anchor distT="0" distB="0" distL="0" distR="0" simplePos="0" relativeHeight="251662342" behindDoc="0" locked="0" layoutInCell="1" allowOverlap="1" wp14:anchorId="3A203E0C" wp14:editId="01F92EFA">
              <wp:simplePos x="635" y="635"/>
              <wp:positionH relativeFrom="page">
                <wp:align>right</wp:align>
              </wp:positionH>
              <wp:positionV relativeFrom="page">
                <wp:align>top</wp:align>
              </wp:positionV>
              <wp:extent cx="443865" cy="443865"/>
              <wp:effectExtent l="0" t="0" r="0" b="14605"/>
              <wp:wrapNone/>
              <wp:docPr id="5"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8BA54D" w14:textId="77777777" w:rsidR="0023086C" w:rsidRPr="003D2D39" w:rsidRDefault="0023086C" w:rsidP="003D2D39">
                          <w:pPr>
                            <w:spacing w:after="0"/>
                            <w:rPr>
                              <w:noProof/>
                              <w:color w:val="000000"/>
                              <w:sz w:val="24"/>
                              <w:szCs w:val="24"/>
                            </w:rPr>
                          </w:pPr>
                          <w:r w:rsidRPr="003D2D39">
                            <w:rPr>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A203E0C" id="_x0000_t202" coordsize="21600,21600" o:spt="202" path="m,l,21600r21600,l21600,xe">
              <v:stroke joinstyle="miter"/>
              <v:path gradientshapeok="t" o:connecttype="rect"/>
            </v:shapetype>
            <v:shape id="Text Box 2" o:spid="_x0000_s1026" type="#_x0000_t202" alt="UNCLASSIFIED - NON CLASSIFIÉ" style="position:absolute;margin-left:-16.25pt;margin-top:0;width:34.95pt;height:34.95pt;z-index:2516623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A8BA54D" w14:textId="77777777" w:rsidR="0023086C" w:rsidRPr="003D2D39" w:rsidRDefault="0023086C" w:rsidP="003D2D39">
                    <w:pPr>
                      <w:spacing w:after="0"/>
                      <w:rPr>
                        <w:noProof/>
                        <w:color w:val="000000"/>
                        <w:sz w:val="24"/>
                        <w:szCs w:val="24"/>
                      </w:rPr>
                    </w:pPr>
                    <w:r w:rsidRPr="003D2D39">
                      <w:rPr>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633"/>
      <w:id w:val="-537744911"/>
    </w:sdtPr>
    <w:sdtContent>
      <w:p w14:paraId="1703B8C6" w14:textId="77777777" w:rsidR="0023086C"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right"/>
        </w:pPr>
        <w:sdt>
          <w:sdtPr>
            <w:tag w:val="goog_rdk_632"/>
            <w:id w:val="-359044353"/>
          </w:sdtP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A419" w14:textId="1491D96F" w:rsidR="003D2D39" w:rsidRDefault="003D2D39">
    <w:pPr>
      <w:pStyle w:val="Header"/>
    </w:pPr>
    <w:r>
      <w:rPr>
        <w:noProof/>
      </w:rPr>
      <mc:AlternateContent>
        <mc:Choice Requires="wps">
          <w:drawing>
            <wp:anchor distT="0" distB="0" distL="0" distR="0" simplePos="0" relativeHeight="251658244" behindDoc="0" locked="0" layoutInCell="1" allowOverlap="1" wp14:anchorId="3A4F2E52" wp14:editId="13E1C736">
              <wp:simplePos x="635" y="635"/>
              <wp:positionH relativeFrom="page">
                <wp:align>right</wp:align>
              </wp:positionH>
              <wp:positionV relativeFrom="page">
                <wp:align>top</wp:align>
              </wp:positionV>
              <wp:extent cx="443865" cy="443865"/>
              <wp:effectExtent l="0" t="0" r="0" b="14605"/>
              <wp:wrapNone/>
              <wp:docPr id="1700655689"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2F322" w14:textId="44D64567" w:rsidR="003D2D39" w:rsidRPr="003D2D39" w:rsidRDefault="003D2D39" w:rsidP="003D2D39">
                          <w:pPr>
                            <w:spacing w:after="0"/>
                            <w:rPr>
                              <w:noProof/>
                              <w:color w:val="000000"/>
                              <w:sz w:val="24"/>
                              <w:szCs w:val="24"/>
                            </w:rPr>
                          </w:pPr>
                          <w:r w:rsidRPr="003D2D39">
                            <w:rPr>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A4F2E52" id="_x0000_t202" coordsize="21600,21600" o:spt="202" path="m,l,21600r21600,l21600,xe">
              <v:stroke joinstyle="miter"/>
              <v:path gradientshapeok="t" o:connecttype="rect"/>
            </v:shapetype>
            <v:shape id="_x0000_s1027" type="#_x0000_t202" alt="UNCLASSIFIED - NON CLASSIFIÉ" style="position:absolute;margin-left:-16.25pt;margin-top:0;width:34.95pt;height:34.95pt;z-index:25165824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122F322" w14:textId="44D64567" w:rsidR="003D2D39" w:rsidRPr="003D2D39" w:rsidRDefault="003D2D39" w:rsidP="003D2D39">
                    <w:pPr>
                      <w:spacing w:after="0"/>
                      <w:rPr>
                        <w:noProof/>
                        <w:color w:val="000000"/>
                        <w:sz w:val="24"/>
                        <w:szCs w:val="24"/>
                      </w:rPr>
                    </w:pPr>
                    <w:r w:rsidRPr="003D2D39">
                      <w:rPr>
                        <w:noProof/>
                        <w:color w:val="000000"/>
                        <w:sz w:val="24"/>
                        <w:szCs w:val="24"/>
                      </w:rPr>
                      <w:t>UNCLASSIFIED - NON CLASSIFIÉ</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633"/>
      <w:id w:val="-1137408107"/>
    </w:sdtPr>
    <w:sdtContent>
      <w:p w14:paraId="00000884" w14:textId="77777777" w:rsidR="004D717A"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right"/>
        </w:pPr>
        <w:sdt>
          <w:sdtPr>
            <w:tag w:val="goog_rdk_632"/>
            <w:id w:val="293260903"/>
          </w:sdtPr>
          <w:sdtContent/>
        </w:sdt>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B87A" w14:textId="5CAA8B5B" w:rsidR="003D2D39" w:rsidRDefault="003D2D39">
    <w:pPr>
      <w:pStyle w:val="Header"/>
    </w:pPr>
    <w:r>
      <w:rPr>
        <w:noProof/>
      </w:rPr>
      <mc:AlternateContent>
        <mc:Choice Requires="wps">
          <w:drawing>
            <wp:anchor distT="0" distB="0" distL="0" distR="0" simplePos="0" relativeHeight="251658245" behindDoc="0" locked="0" layoutInCell="1" allowOverlap="1" wp14:anchorId="15B0F77B" wp14:editId="33106AD0">
              <wp:simplePos x="635" y="635"/>
              <wp:positionH relativeFrom="page">
                <wp:align>right</wp:align>
              </wp:positionH>
              <wp:positionV relativeFrom="page">
                <wp:align>top</wp:align>
              </wp:positionV>
              <wp:extent cx="443865" cy="443865"/>
              <wp:effectExtent l="0" t="0" r="0" b="14605"/>
              <wp:wrapNone/>
              <wp:docPr id="1926308011" name="Text Box 5"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695B21" w14:textId="03D9DCB4" w:rsidR="003D2D39" w:rsidRPr="003D2D39" w:rsidRDefault="003D2D39" w:rsidP="003D2D39">
                          <w:pPr>
                            <w:spacing w:after="0"/>
                            <w:rPr>
                              <w:noProof/>
                              <w:color w:val="000000"/>
                              <w:sz w:val="24"/>
                              <w:szCs w:val="24"/>
                            </w:rPr>
                          </w:pPr>
                          <w:r w:rsidRPr="003D2D39">
                            <w:rPr>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B0F77B" id="_x0000_t202" coordsize="21600,21600" o:spt="202" path="m,l,21600r21600,l21600,xe">
              <v:stroke joinstyle="miter"/>
              <v:path gradientshapeok="t" o:connecttype="rect"/>
            </v:shapetype>
            <v:shape id="Text Box 5" o:spid="_x0000_s1028" type="#_x0000_t202" alt="UNCLASSIFIED - NON CLASSIFIÉ" style="position:absolute;margin-left:-16.25pt;margin-top:0;width:34.95pt;height:34.95pt;z-index:25165824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B695B21" w14:textId="03D9DCB4" w:rsidR="003D2D39" w:rsidRPr="003D2D39" w:rsidRDefault="003D2D39" w:rsidP="003D2D39">
                    <w:pPr>
                      <w:spacing w:after="0"/>
                      <w:rPr>
                        <w:noProof/>
                        <w:color w:val="000000"/>
                        <w:sz w:val="24"/>
                        <w:szCs w:val="24"/>
                      </w:rPr>
                    </w:pPr>
                    <w:r w:rsidRPr="003D2D39">
                      <w:rPr>
                        <w:noProof/>
                        <w:color w:val="000000"/>
                        <w:sz w:val="24"/>
                        <w:szCs w:val="24"/>
                      </w:rPr>
                      <w:t>UNCLASSIFIED - NON CLASSIFIÉ</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5" w14:textId="62C9ACC9" w:rsidR="004D717A" w:rsidRDefault="003D2D39">
    <w:r>
      <w:rPr>
        <w:noProof/>
      </w:rPr>
      <mc:AlternateContent>
        <mc:Choice Requires="wps">
          <w:drawing>
            <wp:anchor distT="0" distB="0" distL="0" distR="0" simplePos="0" relativeHeight="251658243" behindDoc="0" locked="0" layoutInCell="1" allowOverlap="1" wp14:anchorId="23FF0614" wp14:editId="6631DF01">
              <wp:simplePos x="635" y="635"/>
              <wp:positionH relativeFrom="page">
                <wp:align>right</wp:align>
              </wp:positionH>
              <wp:positionV relativeFrom="page">
                <wp:align>top</wp:align>
              </wp:positionV>
              <wp:extent cx="443865" cy="443865"/>
              <wp:effectExtent l="0" t="0" r="0" b="14605"/>
              <wp:wrapNone/>
              <wp:docPr id="860147892" name="Text Box 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62E2BD" w14:textId="6DF68A36" w:rsidR="003D2D39" w:rsidRPr="003D2D39" w:rsidRDefault="003D2D39" w:rsidP="003D2D39">
                          <w:pPr>
                            <w:spacing w:after="0"/>
                            <w:rPr>
                              <w:noProof/>
                              <w:color w:val="000000"/>
                              <w:sz w:val="24"/>
                              <w:szCs w:val="24"/>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3FF0614" id="_x0000_t202" coordsize="21600,21600" o:spt="202" path="m,l,21600r21600,l21600,xe">
              <v:stroke joinstyle="miter"/>
              <v:path gradientshapeok="t" o:connecttype="rect"/>
            </v:shapetype>
            <v:shape id="Text Box 6" o:spid="_x0000_s1029" type="#_x0000_t202" alt="UNCLASSIFIED - NON CLASSIFIÉ" style="position:absolute;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4362E2BD" w14:textId="6DF68A36" w:rsidR="003D2D39" w:rsidRPr="003D2D39" w:rsidRDefault="003D2D39" w:rsidP="003D2D39">
                    <w:pPr>
                      <w:spacing w:after="0"/>
                      <w:rPr>
                        <w:noProof/>
                        <w:color w:val="000000"/>
                        <w:sz w:val="24"/>
                        <w:szCs w:val="24"/>
                      </w:rPr>
                    </w:pPr>
                  </w:p>
                </w:txbxContent>
              </v:textbox>
              <w10:wrap anchorx="page" anchory="page"/>
            </v:shape>
          </w:pict>
        </mc:Fallback>
      </mc:AlternateContent>
    </w:r>
  </w:p>
  <w:sdt>
    <w:sdtPr>
      <w:tag w:val="goog_rdk_635"/>
      <w:id w:val="-1806608199"/>
    </w:sdtPr>
    <w:sdtContent>
      <w:p w14:paraId="3A056E43" w14:textId="77777777" w:rsidR="004D717A" w:rsidRDefault="00000000">
        <w:sdt>
          <w:sdtPr>
            <w:tag w:val="goog_rdk_634"/>
            <w:id w:val="341744216"/>
            <w:showingPlcHdr/>
          </w:sdtPr>
          <w:sdtContent>
            <w:r w:rsidR="00EE223B">
              <w:t xml:space="preserve">     </w:t>
            </w:r>
          </w:sdtContent>
        </w:sdt>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0436" w14:textId="029D8686" w:rsidR="003D2D39" w:rsidRDefault="003D2D39">
    <w:pPr>
      <w:pStyle w:val="Header"/>
    </w:pPr>
    <w:r>
      <w:rPr>
        <w:noProof/>
      </w:rPr>
      <mc:AlternateContent>
        <mc:Choice Requires="wps">
          <w:drawing>
            <wp:anchor distT="0" distB="0" distL="0" distR="0" simplePos="0" relativeHeight="251658246" behindDoc="0" locked="0" layoutInCell="1" allowOverlap="1" wp14:anchorId="703E7ACC" wp14:editId="1AEA9524">
              <wp:simplePos x="635" y="635"/>
              <wp:positionH relativeFrom="page">
                <wp:align>right</wp:align>
              </wp:positionH>
              <wp:positionV relativeFrom="page">
                <wp:align>top</wp:align>
              </wp:positionV>
              <wp:extent cx="443865" cy="443865"/>
              <wp:effectExtent l="0" t="0" r="0" b="14605"/>
              <wp:wrapNone/>
              <wp:docPr id="205233089" name="Text Box 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9D8F1E" w14:textId="45886C8E" w:rsidR="003D2D39" w:rsidRPr="003D2D39" w:rsidRDefault="003D2D39" w:rsidP="003D2D39">
                          <w:pPr>
                            <w:spacing w:after="0"/>
                            <w:rPr>
                              <w:noProof/>
                              <w:color w:val="000000"/>
                              <w:sz w:val="24"/>
                              <w:szCs w:val="24"/>
                            </w:rPr>
                          </w:pPr>
                          <w:r w:rsidRPr="003D2D39">
                            <w:rPr>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03E7ACC" id="_x0000_t202" coordsize="21600,21600" o:spt="202" path="m,l,21600r21600,l21600,xe">
              <v:stroke joinstyle="miter"/>
              <v:path gradientshapeok="t" o:connecttype="rect"/>
            </v:shapetype>
            <v:shape id="Text Box 4" o:spid="_x0000_s1030" type="#_x0000_t202" alt="UNCLASSIFIED - NON CLASSIFIÉ" style="position:absolute;margin-left:-16.25pt;margin-top:0;width:34.95pt;height:34.95pt;z-index:25165824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669D8F1E" w14:textId="45886C8E" w:rsidR="003D2D39" w:rsidRPr="003D2D39" w:rsidRDefault="003D2D39" w:rsidP="003D2D39">
                    <w:pPr>
                      <w:spacing w:after="0"/>
                      <w:rPr>
                        <w:noProof/>
                        <w:color w:val="000000"/>
                        <w:sz w:val="24"/>
                        <w:szCs w:val="24"/>
                      </w:rPr>
                    </w:pPr>
                    <w:r w:rsidRPr="003D2D39">
                      <w:rPr>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2D1"/>
    <w:multiLevelType w:val="hybridMultilevel"/>
    <w:tmpl w:val="53D81A08"/>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 w15:restartNumberingAfterBreak="0">
    <w:nsid w:val="031D1B3B"/>
    <w:multiLevelType w:val="multilevel"/>
    <w:tmpl w:val="990CF946"/>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05885A3B"/>
    <w:multiLevelType w:val="multilevel"/>
    <w:tmpl w:val="89503E06"/>
    <w:lvl w:ilvl="0">
      <w:start w:val="1"/>
      <w:numFmt w:val="bullet"/>
      <w:lvlText w:val="●"/>
      <w:lvlJc w:val="left"/>
      <w:pPr>
        <w:ind w:left="941" w:hanging="360"/>
      </w:pPr>
      <w:rPr>
        <w:rFonts w:ascii="Noto Sans Symbols" w:eastAsia="Noto Sans Symbols" w:hAnsi="Noto Sans Symbols" w:cs="Noto Sans Symbols"/>
      </w:rPr>
    </w:lvl>
    <w:lvl w:ilvl="1">
      <w:start w:val="1"/>
      <w:numFmt w:val="bullet"/>
      <w:lvlText w:val="o"/>
      <w:lvlJc w:val="left"/>
      <w:pPr>
        <w:ind w:left="1661" w:hanging="360"/>
      </w:pPr>
      <w:rPr>
        <w:rFonts w:ascii="Courier New" w:eastAsia="Courier New" w:hAnsi="Courier New" w:cs="Courier New"/>
      </w:rPr>
    </w:lvl>
    <w:lvl w:ilvl="2">
      <w:start w:val="1"/>
      <w:numFmt w:val="bullet"/>
      <w:lvlText w:val="▪"/>
      <w:lvlJc w:val="left"/>
      <w:pPr>
        <w:ind w:left="2381" w:hanging="360"/>
      </w:pPr>
      <w:rPr>
        <w:rFonts w:ascii="Noto Sans Symbols" w:eastAsia="Noto Sans Symbols" w:hAnsi="Noto Sans Symbols" w:cs="Noto Sans Symbols"/>
      </w:rPr>
    </w:lvl>
    <w:lvl w:ilvl="3">
      <w:start w:val="1"/>
      <w:numFmt w:val="bullet"/>
      <w:lvlText w:val="●"/>
      <w:lvlJc w:val="left"/>
      <w:pPr>
        <w:ind w:left="3101" w:hanging="360"/>
      </w:pPr>
      <w:rPr>
        <w:rFonts w:ascii="Noto Sans Symbols" w:eastAsia="Noto Sans Symbols" w:hAnsi="Noto Sans Symbols" w:cs="Noto Sans Symbols"/>
      </w:rPr>
    </w:lvl>
    <w:lvl w:ilvl="4">
      <w:start w:val="1"/>
      <w:numFmt w:val="bullet"/>
      <w:lvlText w:val="o"/>
      <w:lvlJc w:val="left"/>
      <w:pPr>
        <w:ind w:left="3821" w:hanging="360"/>
      </w:pPr>
      <w:rPr>
        <w:rFonts w:ascii="Courier New" w:eastAsia="Courier New" w:hAnsi="Courier New" w:cs="Courier New"/>
      </w:rPr>
    </w:lvl>
    <w:lvl w:ilvl="5">
      <w:start w:val="1"/>
      <w:numFmt w:val="bullet"/>
      <w:lvlText w:val="▪"/>
      <w:lvlJc w:val="left"/>
      <w:pPr>
        <w:ind w:left="4541" w:hanging="360"/>
      </w:pPr>
      <w:rPr>
        <w:rFonts w:ascii="Noto Sans Symbols" w:eastAsia="Noto Sans Symbols" w:hAnsi="Noto Sans Symbols" w:cs="Noto Sans Symbols"/>
      </w:rPr>
    </w:lvl>
    <w:lvl w:ilvl="6">
      <w:start w:val="1"/>
      <w:numFmt w:val="bullet"/>
      <w:lvlText w:val="●"/>
      <w:lvlJc w:val="left"/>
      <w:pPr>
        <w:ind w:left="5261" w:hanging="360"/>
      </w:pPr>
      <w:rPr>
        <w:rFonts w:ascii="Noto Sans Symbols" w:eastAsia="Noto Sans Symbols" w:hAnsi="Noto Sans Symbols" w:cs="Noto Sans Symbols"/>
      </w:rPr>
    </w:lvl>
    <w:lvl w:ilvl="7">
      <w:start w:val="1"/>
      <w:numFmt w:val="bullet"/>
      <w:lvlText w:val="o"/>
      <w:lvlJc w:val="left"/>
      <w:pPr>
        <w:ind w:left="5981" w:hanging="360"/>
      </w:pPr>
      <w:rPr>
        <w:rFonts w:ascii="Courier New" w:eastAsia="Courier New" w:hAnsi="Courier New" w:cs="Courier New"/>
      </w:rPr>
    </w:lvl>
    <w:lvl w:ilvl="8">
      <w:start w:val="1"/>
      <w:numFmt w:val="bullet"/>
      <w:lvlText w:val="▪"/>
      <w:lvlJc w:val="left"/>
      <w:pPr>
        <w:ind w:left="6701" w:hanging="360"/>
      </w:pPr>
      <w:rPr>
        <w:rFonts w:ascii="Noto Sans Symbols" w:eastAsia="Noto Sans Symbols" w:hAnsi="Noto Sans Symbols" w:cs="Noto Sans Symbols"/>
      </w:rPr>
    </w:lvl>
  </w:abstractNum>
  <w:abstractNum w:abstractNumId="3" w15:restartNumberingAfterBreak="0">
    <w:nsid w:val="06A76E7E"/>
    <w:multiLevelType w:val="hybridMultilevel"/>
    <w:tmpl w:val="58785AB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096518FB"/>
    <w:multiLevelType w:val="multilevel"/>
    <w:tmpl w:val="55BCA5F4"/>
    <w:lvl w:ilvl="0">
      <w:start w:val="1"/>
      <w:numFmt w:val="lowerLetter"/>
      <w:lvlText w:val="%1)"/>
      <w:lvlJc w:val="left"/>
      <w:pPr>
        <w:ind w:left="1440" w:hanging="360"/>
      </w:pPr>
      <w:rPr>
        <w:b/>
        <w:bCs/>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1061709"/>
    <w:multiLevelType w:val="multilevel"/>
    <w:tmpl w:val="C64829C6"/>
    <w:lvl w:ilvl="0">
      <w:numFmt w:val="bullet"/>
      <w:lvlText w:val="•"/>
      <w:lvlJc w:val="left"/>
      <w:pPr>
        <w:ind w:left="716" w:hanging="495"/>
      </w:pPr>
      <w:rPr>
        <w:rFonts w:ascii="Calibri" w:eastAsia="Calibri" w:hAnsi="Calibri" w:cs="Calibri"/>
      </w:rPr>
    </w:lvl>
    <w:lvl w:ilvl="1">
      <w:start w:val="1"/>
      <w:numFmt w:val="bullet"/>
      <w:lvlText w:val="o"/>
      <w:lvlJc w:val="left"/>
      <w:pPr>
        <w:ind w:left="1301" w:hanging="360"/>
      </w:pPr>
      <w:rPr>
        <w:rFonts w:ascii="Courier New" w:eastAsia="Courier New" w:hAnsi="Courier New" w:cs="Courier New"/>
      </w:rPr>
    </w:lvl>
    <w:lvl w:ilvl="2">
      <w:start w:val="1"/>
      <w:numFmt w:val="bullet"/>
      <w:lvlText w:val="▪"/>
      <w:lvlJc w:val="left"/>
      <w:pPr>
        <w:ind w:left="2021" w:hanging="360"/>
      </w:pPr>
      <w:rPr>
        <w:rFonts w:ascii="Noto Sans Symbols" w:eastAsia="Noto Sans Symbols" w:hAnsi="Noto Sans Symbols" w:cs="Noto Sans Symbols"/>
      </w:rPr>
    </w:lvl>
    <w:lvl w:ilvl="3">
      <w:start w:val="1"/>
      <w:numFmt w:val="bullet"/>
      <w:lvlText w:val="●"/>
      <w:lvlJc w:val="left"/>
      <w:pPr>
        <w:ind w:left="2741" w:hanging="360"/>
      </w:pPr>
      <w:rPr>
        <w:rFonts w:ascii="Noto Sans Symbols" w:eastAsia="Noto Sans Symbols" w:hAnsi="Noto Sans Symbols" w:cs="Noto Sans Symbols"/>
      </w:rPr>
    </w:lvl>
    <w:lvl w:ilvl="4">
      <w:start w:val="1"/>
      <w:numFmt w:val="bullet"/>
      <w:lvlText w:val="o"/>
      <w:lvlJc w:val="left"/>
      <w:pPr>
        <w:ind w:left="3461" w:hanging="360"/>
      </w:pPr>
      <w:rPr>
        <w:rFonts w:ascii="Courier New" w:eastAsia="Courier New" w:hAnsi="Courier New" w:cs="Courier New"/>
      </w:rPr>
    </w:lvl>
    <w:lvl w:ilvl="5">
      <w:start w:val="1"/>
      <w:numFmt w:val="bullet"/>
      <w:lvlText w:val="▪"/>
      <w:lvlJc w:val="left"/>
      <w:pPr>
        <w:ind w:left="4181" w:hanging="360"/>
      </w:pPr>
      <w:rPr>
        <w:rFonts w:ascii="Noto Sans Symbols" w:eastAsia="Noto Sans Symbols" w:hAnsi="Noto Sans Symbols" w:cs="Noto Sans Symbols"/>
      </w:rPr>
    </w:lvl>
    <w:lvl w:ilvl="6">
      <w:start w:val="1"/>
      <w:numFmt w:val="bullet"/>
      <w:lvlText w:val="●"/>
      <w:lvlJc w:val="left"/>
      <w:pPr>
        <w:ind w:left="4901" w:hanging="360"/>
      </w:pPr>
      <w:rPr>
        <w:rFonts w:ascii="Noto Sans Symbols" w:eastAsia="Noto Sans Symbols" w:hAnsi="Noto Sans Symbols" w:cs="Noto Sans Symbols"/>
      </w:rPr>
    </w:lvl>
    <w:lvl w:ilvl="7">
      <w:start w:val="1"/>
      <w:numFmt w:val="bullet"/>
      <w:lvlText w:val="o"/>
      <w:lvlJc w:val="left"/>
      <w:pPr>
        <w:ind w:left="5621" w:hanging="360"/>
      </w:pPr>
      <w:rPr>
        <w:rFonts w:ascii="Courier New" w:eastAsia="Courier New" w:hAnsi="Courier New" w:cs="Courier New"/>
      </w:rPr>
    </w:lvl>
    <w:lvl w:ilvl="8">
      <w:start w:val="1"/>
      <w:numFmt w:val="bullet"/>
      <w:lvlText w:val="▪"/>
      <w:lvlJc w:val="left"/>
      <w:pPr>
        <w:ind w:left="6341" w:hanging="360"/>
      </w:pPr>
      <w:rPr>
        <w:rFonts w:ascii="Noto Sans Symbols" w:eastAsia="Noto Sans Symbols" w:hAnsi="Noto Sans Symbols" w:cs="Noto Sans Symbols"/>
      </w:rPr>
    </w:lvl>
  </w:abstractNum>
  <w:abstractNum w:abstractNumId="6" w15:restartNumberingAfterBreak="0">
    <w:nsid w:val="228C041D"/>
    <w:multiLevelType w:val="multilevel"/>
    <w:tmpl w:val="1D4AF358"/>
    <w:lvl w:ilvl="0">
      <w:numFmt w:val="bullet"/>
      <w:lvlText w:val="-"/>
      <w:lvlJc w:val="left"/>
      <w:pPr>
        <w:ind w:left="90" w:hanging="118"/>
      </w:pPr>
      <w:rPr>
        <w:rFonts w:ascii="Calibri" w:eastAsia="Calibri" w:hAnsi="Calibri" w:cs="Calibri"/>
        <w:sz w:val="22"/>
        <w:szCs w:val="22"/>
      </w:rPr>
    </w:lvl>
    <w:lvl w:ilvl="1">
      <w:start w:val="16"/>
      <w:numFmt w:val="bullet"/>
      <w:lvlText w:val="-"/>
      <w:lvlJc w:val="left"/>
      <w:pPr>
        <w:ind w:left="385" w:hanging="118"/>
      </w:pPr>
      <w:rPr>
        <w:rFonts w:ascii="Calibri" w:eastAsia="Calibri" w:hAnsi="Calibri" w:cs="Calibri"/>
      </w:rPr>
    </w:lvl>
    <w:lvl w:ilvl="2">
      <w:numFmt w:val="bullet"/>
      <w:lvlText w:val="•"/>
      <w:lvlJc w:val="left"/>
      <w:pPr>
        <w:ind w:left="671" w:hanging="118"/>
      </w:pPr>
    </w:lvl>
    <w:lvl w:ilvl="3">
      <w:numFmt w:val="bullet"/>
      <w:lvlText w:val="•"/>
      <w:lvlJc w:val="left"/>
      <w:pPr>
        <w:ind w:left="957" w:hanging="118"/>
      </w:pPr>
    </w:lvl>
    <w:lvl w:ilvl="4">
      <w:numFmt w:val="bullet"/>
      <w:lvlText w:val="•"/>
      <w:lvlJc w:val="left"/>
      <w:pPr>
        <w:ind w:left="1243" w:hanging="118"/>
      </w:pPr>
    </w:lvl>
    <w:lvl w:ilvl="5">
      <w:numFmt w:val="bullet"/>
      <w:lvlText w:val="•"/>
      <w:lvlJc w:val="left"/>
      <w:pPr>
        <w:ind w:left="1528" w:hanging="118"/>
      </w:pPr>
    </w:lvl>
    <w:lvl w:ilvl="6">
      <w:numFmt w:val="bullet"/>
      <w:lvlText w:val="•"/>
      <w:lvlJc w:val="left"/>
      <w:pPr>
        <w:ind w:left="1814" w:hanging="118"/>
      </w:pPr>
    </w:lvl>
    <w:lvl w:ilvl="7">
      <w:numFmt w:val="bullet"/>
      <w:lvlText w:val="•"/>
      <w:lvlJc w:val="left"/>
      <w:pPr>
        <w:ind w:left="2100" w:hanging="118"/>
      </w:pPr>
    </w:lvl>
    <w:lvl w:ilvl="8">
      <w:numFmt w:val="bullet"/>
      <w:lvlText w:val="•"/>
      <w:lvlJc w:val="left"/>
      <w:pPr>
        <w:ind w:left="2386" w:hanging="118"/>
      </w:pPr>
    </w:lvl>
  </w:abstractNum>
  <w:abstractNum w:abstractNumId="7" w15:restartNumberingAfterBreak="0">
    <w:nsid w:val="27D140C4"/>
    <w:multiLevelType w:val="multilevel"/>
    <w:tmpl w:val="EEEC73AA"/>
    <w:lvl w:ilvl="0">
      <w:start w:val="16"/>
      <w:numFmt w:val="bullet"/>
      <w:lvlText w:val="-"/>
      <w:lvlJc w:val="left"/>
      <w:pPr>
        <w:ind w:left="450" w:hanging="360"/>
      </w:pPr>
      <w:rPr>
        <w:rFonts w:ascii="Calibri" w:eastAsia="Calibri" w:hAnsi="Calibri" w:cs="Calibri"/>
        <w:strike w:val="0"/>
        <w:sz w:val="22"/>
        <w:szCs w:val="22"/>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8" w15:restartNumberingAfterBreak="0">
    <w:nsid w:val="2F534D52"/>
    <w:multiLevelType w:val="multilevel"/>
    <w:tmpl w:val="EEEC73AA"/>
    <w:lvl w:ilvl="0">
      <w:start w:val="16"/>
      <w:numFmt w:val="bullet"/>
      <w:lvlText w:val="-"/>
      <w:lvlJc w:val="left"/>
      <w:pPr>
        <w:ind w:left="450" w:hanging="360"/>
      </w:pPr>
      <w:rPr>
        <w:rFonts w:ascii="Calibri" w:eastAsia="Calibri" w:hAnsi="Calibri" w:cs="Calibri"/>
        <w:strike w:val="0"/>
        <w:sz w:val="22"/>
        <w:szCs w:val="22"/>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9" w15:restartNumberingAfterBreak="0">
    <w:nsid w:val="3D257897"/>
    <w:multiLevelType w:val="multilevel"/>
    <w:tmpl w:val="EEEC73AA"/>
    <w:lvl w:ilvl="0">
      <w:start w:val="16"/>
      <w:numFmt w:val="bullet"/>
      <w:lvlText w:val="-"/>
      <w:lvlJc w:val="left"/>
      <w:pPr>
        <w:ind w:left="450" w:hanging="360"/>
      </w:pPr>
      <w:rPr>
        <w:rFonts w:ascii="Calibri" w:eastAsia="Calibri" w:hAnsi="Calibri" w:cs="Calibri"/>
        <w:strike w:val="0"/>
        <w:sz w:val="22"/>
        <w:szCs w:val="22"/>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0" w15:restartNumberingAfterBreak="0">
    <w:nsid w:val="46F5749D"/>
    <w:multiLevelType w:val="multilevel"/>
    <w:tmpl w:val="F43AF5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3C3BDF"/>
    <w:multiLevelType w:val="multilevel"/>
    <w:tmpl w:val="0E681DD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B4D7A"/>
    <w:multiLevelType w:val="multilevel"/>
    <w:tmpl w:val="0F5A49A8"/>
    <w:lvl w:ilvl="0">
      <w:numFmt w:val="bullet"/>
      <w:lvlText w:val="-"/>
      <w:lvlJc w:val="left"/>
      <w:pPr>
        <w:ind w:left="810" w:hanging="360"/>
      </w:pPr>
      <w:rPr>
        <w:rFonts w:ascii="Calibri" w:eastAsia="Calibri" w:hAnsi="Calibri" w:cs="Calibri"/>
        <w:sz w:val="22"/>
        <w:szCs w:val="22"/>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3" w15:restartNumberingAfterBreak="0">
    <w:nsid w:val="56C87E2F"/>
    <w:multiLevelType w:val="multilevel"/>
    <w:tmpl w:val="59323F2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515455"/>
    <w:multiLevelType w:val="multilevel"/>
    <w:tmpl w:val="02B2B330"/>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6A4D4CB7"/>
    <w:multiLevelType w:val="hybridMultilevel"/>
    <w:tmpl w:val="593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65D69"/>
    <w:multiLevelType w:val="multilevel"/>
    <w:tmpl w:val="79B81E7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7" w15:restartNumberingAfterBreak="0">
    <w:nsid w:val="70F53542"/>
    <w:multiLevelType w:val="multilevel"/>
    <w:tmpl w:val="C4B4C140"/>
    <w:lvl w:ilvl="0">
      <w:numFmt w:val="bullet"/>
      <w:lvlText w:val="-"/>
      <w:lvlJc w:val="left"/>
      <w:pPr>
        <w:ind w:left="90" w:hanging="118"/>
      </w:pPr>
      <w:rPr>
        <w:rFonts w:ascii="Calibri" w:eastAsia="Calibri" w:hAnsi="Calibri" w:cs="Calibri"/>
        <w:sz w:val="22"/>
        <w:szCs w:val="22"/>
      </w:rPr>
    </w:lvl>
    <w:lvl w:ilvl="1">
      <w:numFmt w:val="bullet"/>
      <w:lvlText w:val="•"/>
      <w:lvlJc w:val="left"/>
      <w:pPr>
        <w:ind w:left="385" w:hanging="118"/>
      </w:pPr>
    </w:lvl>
    <w:lvl w:ilvl="2">
      <w:numFmt w:val="bullet"/>
      <w:lvlText w:val="•"/>
      <w:lvlJc w:val="left"/>
      <w:pPr>
        <w:ind w:left="671" w:hanging="118"/>
      </w:pPr>
    </w:lvl>
    <w:lvl w:ilvl="3">
      <w:numFmt w:val="bullet"/>
      <w:lvlText w:val="•"/>
      <w:lvlJc w:val="left"/>
      <w:pPr>
        <w:ind w:left="957" w:hanging="118"/>
      </w:pPr>
    </w:lvl>
    <w:lvl w:ilvl="4">
      <w:numFmt w:val="bullet"/>
      <w:lvlText w:val="•"/>
      <w:lvlJc w:val="left"/>
      <w:pPr>
        <w:ind w:left="1243" w:hanging="118"/>
      </w:pPr>
    </w:lvl>
    <w:lvl w:ilvl="5">
      <w:numFmt w:val="bullet"/>
      <w:lvlText w:val="•"/>
      <w:lvlJc w:val="left"/>
      <w:pPr>
        <w:ind w:left="1528" w:hanging="118"/>
      </w:pPr>
    </w:lvl>
    <w:lvl w:ilvl="6">
      <w:numFmt w:val="bullet"/>
      <w:lvlText w:val="•"/>
      <w:lvlJc w:val="left"/>
      <w:pPr>
        <w:ind w:left="1814" w:hanging="118"/>
      </w:pPr>
    </w:lvl>
    <w:lvl w:ilvl="7">
      <w:numFmt w:val="bullet"/>
      <w:lvlText w:val="•"/>
      <w:lvlJc w:val="left"/>
      <w:pPr>
        <w:ind w:left="2100" w:hanging="118"/>
      </w:pPr>
    </w:lvl>
    <w:lvl w:ilvl="8">
      <w:numFmt w:val="bullet"/>
      <w:lvlText w:val="•"/>
      <w:lvlJc w:val="left"/>
      <w:pPr>
        <w:ind w:left="2386" w:hanging="118"/>
      </w:pPr>
    </w:lvl>
  </w:abstractNum>
  <w:abstractNum w:abstractNumId="18" w15:restartNumberingAfterBreak="0">
    <w:nsid w:val="723C3A16"/>
    <w:multiLevelType w:val="multilevel"/>
    <w:tmpl w:val="38268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0E7339"/>
    <w:multiLevelType w:val="multilevel"/>
    <w:tmpl w:val="58784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5055405">
    <w:abstractNumId w:val="12"/>
  </w:num>
  <w:num w:numId="2" w16cid:durableId="353582301">
    <w:abstractNumId w:val="5"/>
  </w:num>
  <w:num w:numId="3" w16cid:durableId="792553789">
    <w:abstractNumId w:val="1"/>
  </w:num>
  <w:num w:numId="4" w16cid:durableId="558202864">
    <w:abstractNumId w:val="11"/>
  </w:num>
  <w:num w:numId="5" w16cid:durableId="469252560">
    <w:abstractNumId w:val="14"/>
  </w:num>
  <w:num w:numId="6" w16cid:durableId="2009096562">
    <w:abstractNumId w:val="16"/>
  </w:num>
  <w:num w:numId="7" w16cid:durableId="43915497">
    <w:abstractNumId w:val="8"/>
  </w:num>
  <w:num w:numId="8" w16cid:durableId="767508417">
    <w:abstractNumId w:val="18"/>
  </w:num>
  <w:num w:numId="9" w16cid:durableId="703750223">
    <w:abstractNumId w:val="10"/>
  </w:num>
  <w:num w:numId="10" w16cid:durableId="1239555666">
    <w:abstractNumId w:val="4"/>
  </w:num>
  <w:num w:numId="11" w16cid:durableId="1216619762">
    <w:abstractNumId w:val="17"/>
  </w:num>
  <w:num w:numId="12" w16cid:durableId="39477299">
    <w:abstractNumId w:val="6"/>
  </w:num>
  <w:num w:numId="13" w16cid:durableId="1087073927">
    <w:abstractNumId w:val="2"/>
  </w:num>
  <w:num w:numId="14" w16cid:durableId="460078508">
    <w:abstractNumId w:val="19"/>
  </w:num>
  <w:num w:numId="15" w16cid:durableId="1302661886">
    <w:abstractNumId w:val="3"/>
  </w:num>
  <w:num w:numId="16" w16cid:durableId="1047725608">
    <w:abstractNumId w:val="7"/>
  </w:num>
  <w:num w:numId="17" w16cid:durableId="334920186">
    <w:abstractNumId w:val="9"/>
  </w:num>
  <w:num w:numId="18" w16cid:durableId="524485632">
    <w:abstractNumId w:val="15"/>
  </w:num>
  <w:num w:numId="19" w16cid:durableId="1859077426">
    <w:abstractNumId w:val="13"/>
  </w:num>
  <w:num w:numId="20" w16cid:durableId="196773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fr-CA"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en-AU"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7A"/>
    <w:rsid w:val="00007F34"/>
    <w:rsid w:val="000201BF"/>
    <w:rsid w:val="0002404E"/>
    <w:rsid w:val="00030523"/>
    <w:rsid w:val="00037DC5"/>
    <w:rsid w:val="00040B7F"/>
    <w:rsid w:val="0004713C"/>
    <w:rsid w:val="00051391"/>
    <w:rsid w:val="00072F55"/>
    <w:rsid w:val="00081827"/>
    <w:rsid w:val="000824CD"/>
    <w:rsid w:val="000827DF"/>
    <w:rsid w:val="000829EF"/>
    <w:rsid w:val="000867D7"/>
    <w:rsid w:val="000870C6"/>
    <w:rsid w:val="0009224F"/>
    <w:rsid w:val="000A10B1"/>
    <w:rsid w:val="000A1410"/>
    <w:rsid w:val="000A21EA"/>
    <w:rsid w:val="000A5426"/>
    <w:rsid w:val="000A5A68"/>
    <w:rsid w:val="000B108F"/>
    <w:rsid w:val="000B4D8A"/>
    <w:rsid w:val="000B70D1"/>
    <w:rsid w:val="000B76B1"/>
    <w:rsid w:val="000C77B9"/>
    <w:rsid w:val="000D7524"/>
    <w:rsid w:val="000E5187"/>
    <w:rsid w:val="000E7F8E"/>
    <w:rsid w:val="00116DE5"/>
    <w:rsid w:val="00117850"/>
    <w:rsid w:val="001279CE"/>
    <w:rsid w:val="0013007B"/>
    <w:rsid w:val="00133E60"/>
    <w:rsid w:val="0013515C"/>
    <w:rsid w:val="00135375"/>
    <w:rsid w:val="0014445B"/>
    <w:rsid w:val="00153E43"/>
    <w:rsid w:val="00160D5A"/>
    <w:rsid w:val="00161061"/>
    <w:rsid w:val="00167E36"/>
    <w:rsid w:val="00170A6D"/>
    <w:rsid w:val="001740F7"/>
    <w:rsid w:val="00174A64"/>
    <w:rsid w:val="00174E2F"/>
    <w:rsid w:val="0017575C"/>
    <w:rsid w:val="001763E3"/>
    <w:rsid w:val="00176E3B"/>
    <w:rsid w:val="00194CB2"/>
    <w:rsid w:val="001B04CC"/>
    <w:rsid w:val="001B0F5B"/>
    <w:rsid w:val="001B44B7"/>
    <w:rsid w:val="001B7F42"/>
    <w:rsid w:val="001C5009"/>
    <w:rsid w:val="001D19CB"/>
    <w:rsid w:val="001D2EE0"/>
    <w:rsid w:val="001D7756"/>
    <w:rsid w:val="001E0CB5"/>
    <w:rsid w:val="001E6897"/>
    <w:rsid w:val="001F05F9"/>
    <w:rsid w:val="001F665D"/>
    <w:rsid w:val="001F75C3"/>
    <w:rsid w:val="00202683"/>
    <w:rsid w:val="00203513"/>
    <w:rsid w:val="00213A37"/>
    <w:rsid w:val="00215091"/>
    <w:rsid w:val="00215C97"/>
    <w:rsid w:val="002179A9"/>
    <w:rsid w:val="00217C87"/>
    <w:rsid w:val="0023086C"/>
    <w:rsid w:val="002318E3"/>
    <w:rsid w:val="002320F4"/>
    <w:rsid w:val="002417B0"/>
    <w:rsid w:val="002504D7"/>
    <w:rsid w:val="00262E8C"/>
    <w:rsid w:val="00266BF1"/>
    <w:rsid w:val="00266E75"/>
    <w:rsid w:val="00266FFD"/>
    <w:rsid w:val="00270E84"/>
    <w:rsid w:val="00272033"/>
    <w:rsid w:val="00272190"/>
    <w:rsid w:val="0027707D"/>
    <w:rsid w:val="002A3DEE"/>
    <w:rsid w:val="002A537D"/>
    <w:rsid w:val="002B1731"/>
    <w:rsid w:val="002B1BC0"/>
    <w:rsid w:val="002B4B60"/>
    <w:rsid w:val="002B4F10"/>
    <w:rsid w:val="002B6981"/>
    <w:rsid w:val="002C496D"/>
    <w:rsid w:val="002D30BD"/>
    <w:rsid w:val="002D5152"/>
    <w:rsid w:val="002D60A3"/>
    <w:rsid w:val="002D78D9"/>
    <w:rsid w:val="002E340C"/>
    <w:rsid w:val="002F04F0"/>
    <w:rsid w:val="002F3590"/>
    <w:rsid w:val="002F5F65"/>
    <w:rsid w:val="00301654"/>
    <w:rsid w:val="00316205"/>
    <w:rsid w:val="00325B2B"/>
    <w:rsid w:val="00336219"/>
    <w:rsid w:val="00340590"/>
    <w:rsid w:val="00352DF3"/>
    <w:rsid w:val="003557B0"/>
    <w:rsid w:val="003702B2"/>
    <w:rsid w:val="0038177D"/>
    <w:rsid w:val="00381BC7"/>
    <w:rsid w:val="003840D7"/>
    <w:rsid w:val="00385830"/>
    <w:rsid w:val="00396270"/>
    <w:rsid w:val="003B0A39"/>
    <w:rsid w:val="003B5D87"/>
    <w:rsid w:val="003B629C"/>
    <w:rsid w:val="003C5AC7"/>
    <w:rsid w:val="003D2D39"/>
    <w:rsid w:val="003D5985"/>
    <w:rsid w:val="003E2853"/>
    <w:rsid w:val="003E516B"/>
    <w:rsid w:val="003F07DC"/>
    <w:rsid w:val="003F6844"/>
    <w:rsid w:val="00405985"/>
    <w:rsid w:val="00413F90"/>
    <w:rsid w:val="004178F0"/>
    <w:rsid w:val="0042414E"/>
    <w:rsid w:val="00430E0E"/>
    <w:rsid w:val="00432379"/>
    <w:rsid w:val="00437D5F"/>
    <w:rsid w:val="00450326"/>
    <w:rsid w:val="00462CF3"/>
    <w:rsid w:val="00475DFF"/>
    <w:rsid w:val="00477244"/>
    <w:rsid w:val="00482688"/>
    <w:rsid w:val="004830B2"/>
    <w:rsid w:val="00483282"/>
    <w:rsid w:val="00493AE7"/>
    <w:rsid w:val="004A70B4"/>
    <w:rsid w:val="004A7958"/>
    <w:rsid w:val="004B024A"/>
    <w:rsid w:val="004B03AE"/>
    <w:rsid w:val="004C7167"/>
    <w:rsid w:val="004D717A"/>
    <w:rsid w:val="004E1AE2"/>
    <w:rsid w:val="004F10DB"/>
    <w:rsid w:val="004F1141"/>
    <w:rsid w:val="005006D5"/>
    <w:rsid w:val="00504BB1"/>
    <w:rsid w:val="00507CCE"/>
    <w:rsid w:val="00510831"/>
    <w:rsid w:val="00510DA6"/>
    <w:rsid w:val="00510E51"/>
    <w:rsid w:val="005123AF"/>
    <w:rsid w:val="00515B7B"/>
    <w:rsid w:val="005160E2"/>
    <w:rsid w:val="00520A5C"/>
    <w:rsid w:val="0052468B"/>
    <w:rsid w:val="005256B2"/>
    <w:rsid w:val="00530309"/>
    <w:rsid w:val="00530C68"/>
    <w:rsid w:val="00531894"/>
    <w:rsid w:val="00532859"/>
    <w:rsid w:val="0054239E"/>
    <w:rsid w:val="00542716"/>
    <w:rsid w:val="00544B04"/>
    <w:rsid w:val="00552A7D"/>
    <w:rsid w:val="00553635"/>
    <w:rsid w:val="00556B26"/>
    <w:rsid w:val="00560462"/>
    <w:rsid w:val="00560F8A"/>
    <w:rsid w:val="005640D5"/>
    <w:rsid w:val="00566E33"/>
    <w:rsid w:val="00572523"/>
    <w:rsid w:val="00572C70"/>
    <w:rsid w:val="00576B07"/>
    <w:rsid w:val="0058142F"/>
    <w:rsid w:val="00581B8C"/>
    <w:rsid w:val="0058717B"/>
    <w:rsid w:val="00587A76"/>
    <w:rsid w:val="00587D75"/>
    <w:rsid w:val="00590A8E"/>
    <w:rsid w:val="005A41CF"/>
    <w:rsid w:val="005A5230"/>
    <w:rsid w:val="005C1134"/>
    <w:rsid w:val="005E0741"/>
    <w:rsid w:val="005E1A94"/>
    <w:rsid w:val="005F1F1B"/>
    <w:rsid w:val="005F20F2"/>
    <w:rsid w:val="005F4631"/>
    <w:rsid w:val="006010B4"/>
    <w:rsid w:val="006033A9"/>
    <w:rsid w:val="00610CDA"/>
    <w:rsid w:val="00620E15"/>
    <w:rsid w:val="00623330"/>
    <w:rsid w:val="0062771F"/>
    <w:rsid w:val="006300D3"/>
    <w:rsid w:val="0063115C"/>
    <w:rsid w:val="00632220"/>
    <w:rsid w:val="006408A4"/>
    <w:rsid w:val="006474FE"/>
    <w:rsid w:val="006528BE"/>
    <w:rsid w:val="006565D9"/>
    <w:rsid w:val="00657ED4"/>
    <w:rsid w:val="00663CAA"/>
    <w:rsid w:val="00666F18"/>
    <w:rsid w:val="00684907"/>
    <w:rsid w:val="00690C5A"/>
    <w:rsid w:val="006A729A"/>
    <w:rsid w:val="006B0B4B"/>
    <w:rsid w:val="006C6F33"/>
    <w:rsid w:val="006D10DD"/>
    <w:rsid w:val="006D2E9F"/>
    <w:rsid w:val="006D2FBC"/>
    <w:rsid w:val="006D6441"/>
    <w:rsid w:val="006E07B3"/>
    <w:rsid w:val="006E1D20"/>
    <w:rsid w:val="006E6AE1"/>
    <w:rsid w:val="006F5911"/>
    <w:rsid w:val="0071142C"/>
    <w:rsid w:val="007118BD"/>
    <w:rsid w:val="00714EFA"/>
    <w:rsid w:val="00724D87"/>
    <w:rsid w:val="00736871"/>
    <w:rsid w:val="00737839"/>
    <w:rsid w:val="00745E9D"/>
    <w:rsid w:val="00746DBF"/>
    <w:rsid w:val="007479DE"/>
    <w:rsid w:val="00752283"/>
    <w:rsid w:val="00756A32"/>
    <w:rsid w:val="00764A88"/>
    <w:rsid w:val="007671B9"/>
    <w:rsid w:val="00774C86"/>
    <w:rsid w:val="00775749"/>
    <w:rsid w:val="00782E12"/>
    <w:rsid w:val="00784065"/>
    <w:rsid w:val="00784C58"/>
    <w:rsid w:val="0078773C"/>
    <w:rsid w:val="00790187"/>
    <w:rsid w:val="007901BD"/>
    <w:rsid w:val="00790516"/>
    <w:rsid w:val="00792055"/>
    <w:rsid w:val="00792D5B"/>
    <w:rsid w:val="00797225"/>
    <w:rsid w:val="007A127E"/>
    <w:rsid w:val="007B1193"/>
    <w:rsid w:val="007B6336"/>
    <w:rsid w:val="007B7845"/>
    <w:rsid w:val="007C13F0"/>
    <w:rsid w:val="007D0B5A"/>
    <w:rsid w:val="007D4D95"/>
    <w:rsid w:val="007D70C3"/>
    <w:rsid w:val="007E0046"/>
    <w:rsid w:val="007E554E"/>
    <w:rsid w:val="007E733B"/>
    <w:rsid w:val="007F2B25"/>
    <w:rsid w:val="007F7F30"/>
    <w:rsid w:val="00802156"/>
    <w:rsid w:val="00802902"/>
    <w:rsid w:val="00805AEC"/>
    <w:rsid w:val="008108FD"/>
    <w:rsid w:val="00811FC5"/>
    <w:rsid w:val="00812CF4"/>
    <w:rsid w:val="00813A68"/>
    <w:rsid w:val="008169C0"/>
    <w:rsid w:val="008226C8"/>
    <w:rsid w:val="00823202"/>
    <w:rsid w:val="00827B1D"/>
    <w:rsid w:val="00837CAE"/>
    <w:rsid w:val="00840E42"/>
    <w:rsid w:val="00841E32"/>
    <w:rsid w:val="00843644"/>
    <w:rsid w:val="00847507"/>
    <w:rsid w:val="00853A6F"/>
    <w:rsid w:val="00854C14"/>
    <w:rsid w:val="00857BDE"/>
    <w:rsid w:val="00860381"/>
    <w:rsid w:val="008622F1"/>
    <w:rsid w:val="00863632"/>
    <w:rsid w:val="00865C45"/>
    <w:rsid w:val="00866321"/>
    <w:rsid w:val="008728C2"/>
    <w:rsid w:val="00875044"/>
    <w:rsid w:val="00876E41"/>
    <w:rsid w:val="00877886"/>
    <w:rsid w:val="00880023"/>
    <w:rsid w:val="00881EC3"/>
    <w:rsid w:val="00883BB2"/>
    <w:rsid w:val="00890944"/>
    <w:rsid w:val="008913C9"/>
    <w:rsid w:val="008A27F9"/>
    <w:rsid w:val="008B6555"/>
    <w:rsid w:val="008B7003"/>
    <w:rsid w:val="008D4142"/>
    <w:rsid w:val="008E2142"/>
    <w:rsid w:val="008E2D70"/>
    <w:rsid w:val="008E3E96"/>
    <w:rsid w:val="008E7116"/>
    <w:rsid w:val="008F1B34"/>
    <w:rsid w:val="008F5BEB"/>
    <w:rsid w:val="00903AF6"/>
    <w:rsid w:val="009275B0"/>
    <w:rsid w:val="009311AD"/>
    <w:rsid w:val="00944D80"/>
    <w:rsid w:val="00946B0A"/>
    <w:rsid w:val="00950B90"/>
    <w:rsid w:val="00951BDE"/>
    <w:rsid w:val="00952D58"/>
    <w:rsid w:val="00953258"/>
    <w:rsid w:val="009553EE"/>
    <w:rsid w:val="00957853"/>
    <w:rsid w:val="00964105"/>
    <w:rsid w:val="009642FA"/>
    <w:rsid w:val="00972D8B"/>
    <w:rsid w:val="009920CA"/>
    <w:rsid w:val="009A2055"/>
    <w:rsid w:val="009A645D"/>
    <w:rsid w:val="009A6B46"/>
    <w:rsid w:val="009B37F1"/>
    <w:rsid w:val="009B5D56"/>
    <w:rsid w:val="009C3F27"/>
    <w:rsid w:val="009C6F0B"/>
    <w:rsid w:val="009D4763"/>
    <w:rsid w:val="009D48EC"/>
    <w:rsid w:val="009D6E77"/>
    <w:rsid w:val="009E6D18"/>
    <w:rsid w:val="009F2367"/>
    <w:rsid w:val="00A01949"/>
    <w:rsid w:val="00A12C11"/>
    <w:rsid w:val="00A14124"/>
    <w:rsid w:val="00A268DA"/>
    <w:rsid w:val="00A30601"/>
    <w:rsid w:val="00A32AC7"/>
    <w:rsid w:val="00A35555"/>
    <w:rsid w:val="00A430A7"/>
    <w:rsid w:val="00A45383"/>
    <w:rsid w:val="00A54D56"/>
    <w:rsid w:val="00A55C7A"/>
    <w:rsid w:val="00A56229"/>
    <w:rsid w:val="00A72BA6"/>
    <w:rsid w:val="00A74F4C"/>
    <w:rsid w:val="00A804F5"/>
    <w:rsid w:val="00A83999"/>
    <w:rsid w:val="00A83ECE"/>
    <w:rsid w:val="00A84117"/>
    <w:rsid w:val="00A84A88"/>
    <w:rsid w:val="00A870FD"/>
    <w:rsid w:val="00A90F35"/>
    <w:rsid w:val="00A953AB"/>
    <w:rsid w:val="00AA15F7"/>
    <w:rsid w:val="00AB71D0"/>
    <w:rsid w:val="00AC182C"/>
    <w:rsid w:val="00AC376E"/>
    <w:rsid w:val="00AC5AF9"/>
    <w:rsid w:val="00AD13F7"/>
    <w:rsid w:val="00AD2BE5"/>
    <w:rsid w:val="00AD7ADD"/>
    <w:rsid w:val="00AE3495"/>
    <w:rsid w:val="00AE6423"/>
    <w:rsid w:val="00AF5E7C"/>
    <w:rsid w:val="00B15053"/>
    <w:rsid w:val="00B25E4B"/>
    <w:rsid w:val="00B315B2"/>
    <w:rsid w:val="00B35DCA"/>
    <w:rsid w:val="00B4299F"/>
    <w:rsid w:val="00B436A2"/>
    <w:rsid w:val="00B437C6"/>
    <w:rsid w:val="00B45426"/>
    <w:rsid w:val="00B469B2"/>
    <w:rsid w:val="00B46B52"/>
    <w:rsid w:val="00B52705"/>
    <w:rsid w:val="00B5374B"/>
    <w:rsid w:val="00B569C3"/>
    <w:rsid w:val="00B57D59"/>
    <w:rsid w:val="00B60592"/>
    <w:rsid w:val="00B6464A"/>
    <w:rsid w:val="00B749F1"/>
    <w:rsid w:val="00B76FFC"/>
    <w:rsid w:val="00B80F4E"/>
    <w:rsid w:val="00B81392"/>
    <w:rsid w:val="00B81BB1"/>
    <w:rsid w:val="00B81E83"/>
    <w:rsid w:val="00B847DC"/>
    <w:rsid w:val="00B85B0D"/>
    <w:rsid w:val="00B85B45"/>
    <w:rsid w:val="00B90CE7"/>
    <w:rsid w:val="00BB5210"/>
    <w:rsid w:val="00BB5E34"/>
    <w:rsid w:val="00BC02CF"/>
    <w:rsid w:val="00BC3D4D"/>
    <w:rsid w:val="00BD75B7"/>
    <w:rsid w:val="00C07897"/>
    <w:rsid w:val="00C07C30"/>
    <w:rsid w:val="00C10F88"/>
    <w:rsid w:val="00C14105"/>
    <w:rsid w:val="00C148F9"/>
    <w:rsid w:val="00C14F5E"/>
    <w:rsid w:val="00C2074B"/>
    <w:rsid w:val="00C22A21"/>
    <w:rsid w:val="00C2559D"/>
    <w:rsid w:val="00C263BF"/>
    <w:rsid w:val="00C3415D"/>
    <w:rsid w:val="00C418E5"/>
    <w:rsid w:val="00C430B0"/>
    <w:rsid w:val="00C55531"/>
    <w:rsid w:val="00C5746A"/>
    <w:rsid w:val="00C6040A"/>
    <w:rsid w:val="00C62270"/>
    <w:rsid w:val="00C70889"/>
    <w:rsid w:val="00C75006"/>
    <w:rsid w:val="00C80ED9"/>
    <w:rsid w:val="00C82DF9"/>
    <w:rsid w:val="00C9699C"/>
    <w:rsid w:val="00C97CDD"/>
    <w:rsid w:val="00CA4A73"/>
    <w:rsid w:val="00CB0CC5"/>
    <w:rsid w:val="00CB1113"/>
    <w:rsid w:val="00CC1F5F"/>
    <w:rsid w:val="00CC4965"/>
    <w:rsid w:val="00CD5E89"/>
    <w:rsid w:val="00CE129F"/>
    <w:rsid w:val="00CE473C"/>
    <w:rsid w:val="00D01ED0"/>
    <w:rsid w:val="00D02339"/>
    <w:rsid w:val="00D02BD6"/>
    <w:rsid w:val="00D053C2"/>
    <w:rsid w:val="00D07B20"/>
    <w:rsid w:val="00D16CD6"/>
    <w:rsid w:val="00D2167B"/>
    <w:rsid w:val="00D21FFC"/>
    <w:rsid w:val="00D352B8"/>
    <w:rsid w:val="00D41778"/>
    <w:rsid w:val="00D475BA"/>
    <w:rsid w:val="00D51737"/>
    <w:rsid w:val="00D5366C"/>
    <w:rsid w:val="00D66141"/>
    <w:rsid w:val="00D666D5"/>
    <w:rsid w:val="00D75733"/>
    <w:rsid w:val="00D7678C"/>
    <w:rsid w:val="00D80FC6"/>
    <w:rsid w:val="00D81C27"/>
    <w:rsid w:val="00D86BEA"/>
    <w:rsid w:val="00D922A4"/>
    <w:rsid w:val="00DA0438"/>
    <w:rsid w:val="00DA34D8"/>
    <w:rsid w:val="00DA4FC8"/>
    <w:rsid w:val="00DB074A"/>
    <w:rsid w:val="00DB0A72"/>
    <w:rsid w:val="00DB1B7E"/>
    <w:rsid w:val="00DB2898"/>
    <w:rsid w:val="00DB5E49"/>
    <w:rsid w:val="00DC2D53"/>
    <w:rsid w:val="00DC35FC"/>
    <w:rsid w:val="00DE22B5"/>
    <w:rsid w:val="00E14E76"/>
    <w:rsid w:val="00E17075"/>
    <w:rsid w:val="00E262FB"/>
    <w:rsid w:val="00E27906"/>
    <w:rsid w:val="00E31067"/>
    <w:rsid w:val="00E33A6D"/>
    <w:rsid w:val="00E36635"/>
    <w:rsid w:val="00E421C5"/>
    <w:rsid w:val="00E456B9"/>
    <w:rsid w:val="00E46AA8"/>
    <w:rsid w:val="00E6432A"/>
    <w:rsid w:val="00E66F89"/>
    <w:rsid w:val="00E67518"/>
    <w:rsid w:val="00E734C9"/>
    <w:rsid w:val="00E86933"/>
    <w:rsid w:val="00E974DB"/>
    <w:rsid w:val="00EA1FF5"/>
    <w:rsid w:val="00EA72D2"/>
    <w:rsid w:val="00EB638A"/>
    <w:rsid w:val="00EC0064"/>
    <w:rsid w:val="00EC4990"/>
    <w:rsid w:val="00EC4B11"/>
    <w:rsid w:val="00ED0695"/>
    <w:rsid w:val="00ED086E"/>
    <w:rsid w:val="00ED6DEC"/>
    <w:rsid w:val="00EE0C33"/>
    <w:rsid w:val="00EE223B"/>
    <w:rsid w:val="00EE4559"/>
    <w:rsid w:val="00EE6025"/>
    <w:rsid w:val="00EF7989"/>
    <w:rsid w:val="00F004F4"/>
    <w:rsid w:val="00F03935"/>
    <w:rsid w:val="00F04105"/>
    <w:rsid w:val="00F07B26"/>
    <w:rsid w:val="00F15BC6"/>
    <w:rsid w:val="00F15DE3"/>
    <w:rsid w:val="00F27BB1"/>
    <w:rsid w:val="00F31192"/>
    <w:rsid w:val="00F3559E"/>
    <w:rsid w:val="00F40F16"/>
    <w:rsid w:val="00F438E7"/>
    <w:rsid w:val="00F43E08"/>
    <w:rsid w:val="00F5767B"/>
    <w:rsid w:val="00F6468F"/>
    <w:rsid w:val="00F737C1"/>
    <w:rsid w:val="00F75C62"/>
    <w:rsid w:val="00F75F90"/>
    <w:rsid w:val="00F7772D"/>
    <w:rsid w:val="00FA2107"/>
    <w:rsid w:val="00FA3674"/>
    <w:rsid w:val="00FB1A6F"/>
    <w:rsid w:val="00FC7AC0"/>
    <w:rsid w:val="00FD76B0"/>
    <w:rsid w:val="00FE0C45"/>
    <w:rsid w:val="00FE2991"/>
    <w:rsid w:val="00FE5674"/>
    <w:rsid w:val="00FE64E7"/>
    <w:rsid w:val="00FE671D"/>
    <w:rsid w:val="00FF03F2"/>
    <w:rsid w:val="00FF4F39"/>
    <w:rsid w:val="00FF55D5"/>
    <w:rsid w:val="00FF7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6FCA1"/>
  <w15:docId w15:val="{2C10DF5D-2B42-784E-BA9D-F641B161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61"/>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ind w:left="360" w:hanging="36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4">
    <w:name w:val="5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53">
    <w:name w:val="5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52">
    <w:name w:val="5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51">
    <w:name w:val="51"/>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50">
    <w:name w:val="50"/>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49">
    <w:name w:val="49"/>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14778"/>
    <w:pPr>
      <w:spacing w:after="0" w:line="240" w:lineRule="auto"/>
    </w:pPr>
  </w:style>
  <w:style w:type="paragraph" w:styleId="CommentSubject">
    <w:name w:val="annotation subject"/>
    <w:basedOn w:val="CommentText"/>
    <w:next w:val="CommentText"/>
    <w:link w:val="CommentSubjectChar"/>
    <w:uiPriority w:val="99"/>
    <w:semiHidden/>
    <w:unhideWhenUsed/>
    <w:rsid w:val="00172194"/>
    <w:rPr>
      <w:b/>
      <w:bCs/>
    </w:rPr>
  </w:style>
  <w:style w:type="character" w:customStyle="1" w:styleId="CommentSubjectChar">
    <w:name w:val="Comment Subject Char"/>
    <w:basedOn w:val="CommentTextChar"/>
    <w:link w:val="CommentSubject"/>
    <w:uiPriority w:val="99"/>
    <w:semiHidden/>
    <w:rsid w:val="00172194"/>
    <w:rPr>
      <w:b/>
      <w:bCs/>
      <w:sz w:val="20"/>
      <w:szCs w:val="20"/>
    </w:rPr>
  </w:style>
  <w:style w:type="paragraph" w:customStyle="1" w:styleId="TableParagraph">
    <w:name w:val="Table Paragraph"/>
    <w:basedOn w:val="Normal"/>
    <w:uiPriority w:val="1"/>
    <w:qFormat/>
    <w:rsid w:val="000A5CE3"/>
    <w:pPr>
      <w:widowControl w:val="0"/>
      <w:autoSpaceDE w:val="0"/>
      <w:autoSpaceDN w:val="0"/>
      <w:spacing w:after="0" w:line="240" w:lineRule="auto"/>
      <w:ind w:left="90"/>
    </w:pPr>
    <w:rPr>
      <w:rFonts w:eastAsia="MS Mincho"/>
      <w:lang w:val="en-GB" w:eastAsia="en-US"/>
    </w:rPr>
  </w:style>
  <w:style w:type="character" w:styleId="Hyperlink">
    <w:name w:val="Hyperlink"/>
    <w:basedOn w:val="DefaultParagraphFont"/>
    <w:uiPriority w:val="99"/>
    <w:unhideWhenUsed/>
    <w:rsid w:val="00683B4E"/>
    <w:rPr>
      <w:color w:val="0000FF" w:themeColor="hyperlink"/>
      <w:u w:val="single"/>
    </w:rPr>
  </w:style>
  <w:style w:type="paragraph" w:styleId="ListParagraph">
    <w:name w:val="List Paragraph"/>
    <w:basedOn w:val="Normal"/>
    <w:uiPriority w:val="34"/>
    <w:qFormat/>
    <w:rsid w:val="00E441D5"/>
    <w:pPr>
      <w:widowControl w:val="0"/>
      <w:spacing w:after="0" w:line="240" w:lineRule="auto"/>
      <w:ind w:left="720"/>
      <w:contextualSpacing/>
    </w:pPr>
    <w:rPr>
      <w:rFonts w:eastAsia="MS Mincho"/>
      <w:lang w:val="en-GB" w:eastAsia="en-US"/>
    </w:rPr>
  </w:style>
  <w:style w:type="paragraph" w:styleId="NoSpacing">
    <w:name w:val="No Spacing"/>
    <w:uiPriority w:val="1"/>
    <w:qFormat/>
    <w:rsid w:val="00FC0443"/>
    <w:pPr>
      <w:widowControl w:val="0"/>
      <w:spacing w:after="0" w:line="240" w:lineRule="auto"/>
    </w:pPr>
    <w:rPr>
      <w:rFonts w:eastAsia="MS Mincho"/>
      <w:lang w:val="en-US" w:eastAsia="en-US"/>
    </w:rPr>
  </w:style>
  <w:style w:type="table" w:customStyle="1" w:styleId="8">
    <w:name w:val="8"/>
    <w:basedOn w:val="TableNormal"/>
    <w:rsid w:val="00FC0443"/>
    <w:pPr>
      <w:widowControl w:val="0"/>
      <w:spacing w:after="0" w:line="240" w:lineRule="auto"/>
    </w:pPr>
    <w:rPr>
      <w:rFonts w:eastAsia="MS Mincho"/>
      <w:lang w:val="en-US" w:eastAsia="en-US"/>
    </w:rPr>
    <w:tblPr>
      <w:tblStyleRowBandSize w:val="1"/>
      <w:tblStyleColBandSize w:val="1"/>
      <w:tblCellMar>
        <w:left w:w="0" w:type="dxa"/>
        <w:right w:w="0" w:type="dxa"/>
      </w:tblCellMar>
    </w:tblPr>
  </w:style>
  <w:style w:type="table" w:customStyle="1" w:styleId="TableGrid1">
    <w:name w:val="Table Grid1"/>
    <w:basedOn w:val="TableNormal"/>
    <w:next w:val="TableGrid"/>
    <w:uiPriority w:val="39"/>
    <w:rsid w:val="00161061"/>
    <w:pPr>
      <w:spacing w:after="0" w:line="240" w:lineRule="auto"/>
    </w:pPr>
    <w:rPr>
      <w:rFonts w:eastAsia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6B3F"/>
    <w:pPr>
      <w:spacing w:after="0" w:line="240" w:lineRule="auto"/>
    </w:pPr>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245F"/>
    <w:rPr>
      <w:color w:val="605E5C"/>
      <w:shd w:val="clear" w:color="auto" w:fill="E1DFDD"/>
    </w:rPr>
  </w:style>
  <w:style w:type="table" w:customStyle="1" w:styleId="47">
    <w:name w:val="47"/>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46">
    <w:name w:val="46"/>
    <w:basedOn w:val="TableNormal"/>
    <w:tblPr>
      <w:tblStyleRowBandSize w:val="1"/>
      <w:tblStyleColBandSize w:val="1"/>
      <w:tblCellMar>
        <w:left w:w="0" w:type="dxa"/>
        <w:right w:w="0" w:type="dxa"/>
      </w:tblCellMar>
    </w:tblPr>
  </w:style>
  <w:style w:type="table" w:customStyle="1" w:styleId="45">
    <w:name w:val="45"/>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15" w:type="dxa"/>
        <w:bottom w:w="100" w:type="dxa"/>
        <w:right w:w="115" w:type="dxa"/>
      </w:tblCellMar>
    </w:tblPr>
  </w:style>
  <w:style w:type="table" w:customStyle="1" w:styleId="44">
    <w:name w:val="4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43">
    <w:name w:val="4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42">
    <w:name w:val="4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41">
    <w:name w:val="41"/>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40">
    <w:name w:val="40"/>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9">
    <w:name w:val="39"/>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8">
    <w:name w:val="38"/>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7">
    <w:name w:val="37"/>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6">
    <w:name w:val="36"/>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5">
    <w:name w:val="35"/>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4">
    <w:name w:val="3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3">
    <w:name w:val="3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0" w:type="dxa"/>
        <w:bottom w:w="100" w:type="dxa"/>
        <w:right w:w="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8">
    <w:name w:val="28"/>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7">
    <w:name w:val="27"/>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6">
    <w:name w:val="26"/>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5">
    <w:name w:val="25"/>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4">
    <w:name w:val="2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3">
    <w:name w:val="2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2">
    <w:name w:val="2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1">
    <w:name w:val="21"/>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0">
    <w:name w:val="20"/>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11">
    <w:name w:val="11"/>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10">
    <w:name w:val="10"/>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9">
    <w:name w:val="9"/>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7">
    <w:name w:val="7"/>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6">
    <w:name w:val="6"/>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5">
    <w:name w:val="5"/>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4">
    <w:name w:val="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3">
    <w:name w:val="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2">
    <w:name w:val="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1">
    <w:name w:val="1"/>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39"/>
  </w:style>
  <w:style w:type="paragraph" w:styleId="Footer">
    <w:name w:val="footer"/>
    <w:basedOn w:val="Normal"/>
    <w:link w:val="FooterChar"/>
    <w:uiPriority w:val="99"/>
    <w:unhideWhenUsed/>
    <w:rsid w:val="000A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EA"/>
  </w:style>
  <w:style w:type="character" w:styleId="PlaceholderText">
    <w:name w:val="Placeholder Text"/>
    <w:basedOn w:val="DefaultParagraphFont"/>
    <w:uiPriority w:val="99"/>
    <w:semiHidden/>
    <w:rsid w:val="00C6040A"/>
    <w:rPr>
      <w:color w:val="808080"/>
    </w:rPr>
  </w:style>
  <w:style w:type="character" w:styleId="FollowedHyperlink">
    <w:name w:val="FollowedHyperlink"/>
    <w:basedOn w:val="DefaultParagraphFont"/>
    <w:uiPriority w:val="99"/>
    <w:semiHidden/>
    <w:unhideWhenUsed/>
    <w:rsid w:val="00532859"/>
    <w:rPr>
      <w:color w:val="800080" w:themeColor="followedHyperlink"/>
      <w:u w:val="single"/>
    </w:rPr>
  </w:style>
  <w:style w:type="numbering" w:customStyle="1" w:styleId="CurrentList1">
    <w:name w:val="Current List1"/>
    <w:uiPriority w:val="99"/>
    <w:rsid w:val="00F737C1"/>
    <w:pPr>
      <w:numPr>
        <w:numId w:val="19"/>
      </w:numPr>
    </w:pPr>
  </w:style>
  <w:style w:type="character" w:styleId="PageNumber">
    <w:name w:val="page number"/>
    <w:basedOn w:val="DefaultParagraphFont"/>
    <w:uiPriority w:val="99"/>
    <w:semiHidden/>
    <w:unhideWhenUsed/>
    <w:rsid w:val="00DC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50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oguchi_osamu@restec.or.jp"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kobayashi_kazufumi@restec.or.jp"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dono.takeo@jaxa.jp"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ftp://ftp.eorc.jaxa.jp/pub/ALOS/hidden/KC/k4LhrM5Q/CEOS-ARD" TargetMode="External"/><Relationship Id="rId19" Type="http://schemas.openxmlformats.org/officeDocument/2006/relationships/hyperlink" Target="http://ake.rosenqvist@soloEO.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61yvVuL6zgUgXjAnOrXz4hGBWg==">CgMxLjAaGgoBMBIVChMIBCoPCgtBQUFBNTdrajJBaxAHGhoKATESFQoTCAQqDwoLQUFBQTU3a2oyQWsQCRoaCgEyEhUKEwgEKg8KC0FBQUE1N2tqMkFrEAEaGgoBMxIVChMIBCoPCgtBQUFBNTdrajJBaxAEGhoKATQSFQoTCAQqDwoLQUFBQTU3a2oyQWsQBBoaCgE1EhUKEwgEKg8KC0FBQUE1N2tqMkFrEAcaGgoBNhIVChMIBCoPCgtBQUFBNTdrajJBaxAJGhoKATcSFQoTCAQqDwoLQUFBQTU3a2oyQWsQARoaCgE4EhUKEwgEKg8KC0FBQUE1N2tqMkFrEAQaGgoBORIVChMIBCoPCgtBQUFBNTdrajJBaxAEGhsKAjEwEhUKEwgEKg8KC0FBQUE1N2tqMkFrEAcaGwoCMTESFQoTCAQqDwoLQUFBQTU3a2oyQWsQCRobCgIxMhIVChMIBCoPCgtBQUFBNTdrajJBaxABGhsKAjEzEhUKEwgEKg8KC0FBQUE1N2tqMkFrEAQaGwoCMTQSFQoTCAQqDwoLQUFBQTU3a2oyQWsQBBobCgIxNRIVChMIBCoPCgtBQUFBNTdrajJBaxAHGhsKAjE2EhUKEwgEKg8KC0FBQUE1N2tqMkFrEAkaGwoCMTcSFQoTCAQqDwoLQUFBQTU3a2oyQWsQARobCgIxOBIVChMIBCoPCgtBQUFBNTdrajJBaxAEGhsKAjE5EhUKEwgEKg8KC0FBQUE1N2tqMkFrEAQaGwoCMjASFQoTCAQqDwoLQUFBQTU3a2oyQWsQBxobCgIyMRIVChMIBCoPCgtBQUFBNTdrajJBaxAJGhsKAjIyEhUKEwgEKg8KC0FBQUE1N2tqMkFrEAEaGwoCMjMSFQoTCAQqDwoLQUFBQTU3a2oyQWsQBBobCgIyNBIVChMIBCoPCgtBQUFBNTdrajJBaxAEGhsKAjI1EhUKEwgEKg8KC0FBQUE1N2tqMkFBEAEaGwoCMjYSFQoTCAQqDwoLQUFBQTU3a2oyQUEQAhooCgIyNxIiCiAIBCocCgtBQUFBNTJVMUJNcxAIGgtBQUFBNTJVMUJNcxooCgIyOBIiCiAIBCocCgtBQUFBNTJVMUJNcxAIGgtBQUFBNTNkVzVoZxooCgIyORIiCiAIBCocCgtBQUFBNTJVMUJNcxAIGgtBQUFBNDJLWmc5VRobCgIzMBIVChMIBCoPCgtBQUFBNDJLWmc5bxABGigKAjMxEiIKIAgEKhwKC0FBQUE0MktaZzlvEAgaC0FBQUE2QVBsa2VRGhsKAjMyEhUKEwgEKg8KC0FBQUE0MktaZzlvEAIaKAoCMzMSIgogCAQqHAoLQUFBQTQyS1pnOTgQCBoLQUFBQTQyS1pnOTgaKAoCMzQSIgogCAQqHAoLQUFBQTQyS1pnOTgQCBoLQUFBQTZBUGxrZU0aGwoCMzUSFQoTCAQqDwoLQUFBQTUyVTFCS2sQARobCgIzNhIVChMIBCoPCgtBQUFBNTJVMUJLaxACGhsKAjM3EhUKEwgEKg8KC0FBQUE1MlUxQk9jEAEaGwoCMzgSFQoTCAQqDwoLQUFBQTUyVTFCT1UQARobCgIzORIVChMIBCoPCgtBQUFBNTJVMUJPVRACGigKAjQwEiIKIAgEKhwKC0FBQUE1MTNSeGtREAgaC0FBQUE1MTNSeGtRGigKAjQxEiIKIAgEKhwKC0FBQUE1MTNSeGtREAgaC0FBQUE1MlUxQkYwGhsKAjQyEhUKEwgEKg8KC0FBQUE1MlUxQk9ZEAEaGwoCNDMSFQoTCAQqDwoLQUFBQTRfcXgzeFkQARobCgI0NBIVChMIBCoPCgtBQUFBNVQxSmd4VRABGhsKAjQ1EhUKEwgEKg8KC0FBQUE1MlUxQk9zEAIaGwoCNDYSFQoTCAQqDwoLQUFBQTVUOWEwNkUQARobCgI0NxIVChMIBCoPCgtBQUFBNFh6eWJUVRABGhsKAjQ4EhUKEwgEKg8KC0FBQUE1VDlhMDZFEAEaGwoCNDkSFQoTCAQqDwoLQUFBQTRYenliVFUQAhooCgI1MBIiCiAIBCocCgtBQUFBNF9xeDN5URAIGgtBQUFBNF9xeDN5URobCgI1MRIVChMIBCoPCgtBQUFBNVRKOEtDRRABGhsKAjUyEhUKEwgEKg8KC0FBQUE1VDlhMDZREAEaGwoCNTMSFQoTCAQqDwoLQUFBQTVUSjhLQ0UQARobCgI1NBIVChMIBCoPCgtBQUFBNVQ5YTA2URACGhsKAjU1EhUKEwgEKg8KC0FBQUE1VEo4S0I4EAIaGwoCNTYSFQoTCAQqDwoLQUFBQTVUSjhLQjgQAhooCgI1NxIiCiAIBCocCgtBQUFBNF9xeDN5URAIGgtBQUFBNF9xeDN5URobCgI1OBIVChMIBCoPCgtBQUFBNTJVMUJTOBABGhsKAjU5EhUKEwgEKg8KC0FBQUE1MlUxQlM4EAEaGwoCNjASFQoTCAQqDwoLQUFBQTUyVTFCUzAQARobCgI2MRIVChMIBCoPCgtBQUFBNXlNajIzRRABGhsKAjYyEhUKEwgEKg8KC0FBQUE1eU1qMjNFEAEaGwoCNjMSFQoTCAQqDwoLQUFBQTQyMFRXaW8QAhobCgI2NBIVChMIBCoPCgtBQUFBNXlNajIzRRABGhsKAjY1EhUKEwgEKg8KC0FBQUE1eU1qMjNFEAEaGwoCNjYSFQoTCAQqDwoLQUFBQTV5TWoyM0UQARobCgI2NxIVChMIBCoPCgtBQUFBNXlNajIzRRABGhsKAjY4EhUKEwgEKg8KC0FBQUE1eU1qMjNFEAEaGwoCNjkSFQoTCAQqDwoLQUFBQTV5TWoyM0UQARobCgI3MBIVChMIBCoPCgtBQUFBNXlNajIzRRABGhsKAjcxEhUKEwgEKg8KC0FBQUE1eU1qMjNFEAEaMAoCNzISKgoTCAQqDwoLQUFBQTQyMFRXaWMQBAoTCAQqDwoLQUFBQTV5TWoyM0UQARobCgI3MxIVChMIBCoPCgtBQUFBNDIwVFdodxABGhsKAjc0EhUKEwgEKg8KC0FBQUE0MjBUV2ljEAIaGwoCNzUSFQoTCAQqDwoLQUFBQTV5TWoyM0UQARobCgI3NhIVChMIBCoPCgtBQUFBNDIwVFdpYxACGhsKAjc3EhUKEwgEKg8KC0FBQUE0MjBUV2gwEAIaKAoCNzgSIgogCAQqHAoLQUFBQTQyMFRXaDQQCBoLQUFBQTQyMFRXaDQaGwoCNzkSFQoTCAQqDwoLQUFBQTV5TWoyM0UQARobCgI4MBIVChMIBCoPCgtBQUFBNXlNajIzRRACGhsKAjgxEhUKEwgEKg8KC0FBQUE1eU1qMjNFEAEaGwoCODISFQoTCAQqDwoLQUFBQTV5TWoyM0UQAhpFCgI4MxI/ChMIBCoPCgtBQUFBNTI5TF9IMBAEChMIBCoPCgtBQUFBNXlNajIzRRABChMIBCoPCgtBQUFBNXlNajIzRRACGhsKAjg0EhUKEwgEKg8KC0FBQUE1eU1qMjNFEAIaGwoCODUSFQoTCAQqDwoLQUFBQTUyVTFCRlUQARobCgI4NhIVChMIBCoPCgtBQUFBNXlNajIzRRACGhsKAjg3EhUKEwgEKg8KC0FBQUE1eU1qMjNFEAIaGwoCODgSFQoTCAQqDwoLQUFBQTUyVTFCRlkQARobCgI4ORIVChMIBCoPCgtBQUFBNXlNajIzRRACGhsKAjkwEhUKEwgEKg8KC0FBQUE1eU1qMjNFEAIaGwoCOTESFQoTCAQqDwoLQUFBQTUyVTFCRmsQARobCgI5MhIVChMIBCoPCgtBQUFBNXlNajIzRRACGhsKAjkzEhUKEwgEKg8KC0FBQUE1eU1qMjNFEAIaGwoCOTQSFQoTCAQqDwoLQUFBQTUyVTFCRncQARobCgI5NRIVChMIBCoPCgtBQUFBNXlNajIzRRACGhsKAjk2EhUKEwgEKg8KC0FBQUE1eU1qMjNFEAIaGwoCOTcSFQoTCAQqDwoLQUFBQTUyVTFCRmMQARobCgI5OBIVChMIBCoPCgtBQUFBNXlNajIzRRACGigKAjk5EiIKIAgEKhwKC0FBQUEyaHZYVG1vEAgaC0FBQUEyaHZYVG1vGikKAzEwMBIiCiAIBCocCgtBQUFBMmh2WFRtbxAIGgtBQUFBNHFSeWNFWRocCgMxMDESFQoTCAQqDwoLQUFBQTV5TWoyM0UQAhopCgMxMDISIgogCAQqHAoLQUFBQTJodlhUbW8QCBoLQUFBQTJodlhUbW8aKQoDMTAzEiIKIAgEKhwKC0FBQUEyaHZYVG1vEAgaC0FBQUE0cVJ5Y0VZGhwKAzEwNBIVChMIBCoPCgtBQUFBNTJVMUJGYxABGhwKAzEwNRIVChMIBCoPCgtBQUFBNXlNajIzRRACGhwKAzEwNhIVChMIBCoPCgtBQUFBNXlNajIzRRACGhwKAzEwNxIVChMIBCoPCgtBQUFBM3pjQUdlURABGhwKAzEwOBIVChMIBCoPCgtBQUFBNXlNajIzRRACGhwKAzEwORIVChMIBCoPCgtBQUFBNXlNajIzRRACGhwKAzExMBIVChMIBCoPCgtBQUFBNXlNajIzRRAEGjEKAzExMRIqChMIBCoPCgtBQUFBNXlNajIzRRAEChMIBCoPCgtBQUFBNXlNajIzSRADGhwKAzExMhIVChMIBCoPCgtBQUFBNXlNajI0dxABGhwKAzExMxIVChMIBCoPCgtBQUFBNXlNajI0dxABGjEKAzExNBIqChMIBCoPCgtBQUFBNXlNajIzRRAEChMIBCoPCgtBQUFBNXlNajI0dxABGjEKAzExNRIqChMIBCoPCgtBQUFBNXlNajIzRRAEChMIBCoPCgtBQUFBNXlNajI0dxABGhwKAzExNhIVChMIBCoPCgtBQUFBNXlNajI0dxABGjEKAzExNxIqChMIBCoPCgtBQUFBNXlNajIzRRAEChMIBCoPCgtBQUFBNXlNajI0dxABGhwKAzExOBIVChMIBCoPCgtBQUFBNXlNajIzRRAEGhwKAzExORIVChMIBCoPCgtBQUFBNXlNajI0dxACGjEKAzEyMBIqChMIBCoPCgtBQUFBNXlNajI0dxACChMIBCoPCgtBQUFBNXlNajI0dxADGhwKAzEyMRIVChMIBCoPCgtBQUFBNXlNajI0dxACGhwKAzEyMhIVChMIBCoPCgtBQUFBNXlNajI0QRACGhwKAzEyMxIVChMIBCoPCgtBQUFBNXlNajI0dxADGhwKAzEyNBIVChMIBCoPCgtBQUFBNXlNajI0URACGhwKAzEyNRIVChMIBCoPCgtBQUFBNXlNajI0URACGhwKAzEyNhIVChMIBCoPCgtBQUFBNF9xeDM1TRABGhwKAzEyNxIVChMIBCoPCgtBQUFBNF9xeDM1TRABGhwKAzEyOBIVChMIBCoPCgtBQUFBNF9xeDM1TRABGhwKAzEyORIVChMIBCoPCgtBQUFBNXlNajI1URABGhwKAzEzMBIVChMIBCoPCgtBQUFBNF9xeDM1TRABGhwKAzEzMRIVChMIBCoPCgtBQUFBNXlNajI1URACGhwKAzEzMhIVChMIBCoPCgtBQUFBNTJVMUJGZxABGhwKAzEzMxIVChMIBCoPCgtBQUFBNTJVMUJGZxACGhwKAzEzNBIVChMIBCoPCgtBQUFBNF9xeDM1TRABGhwKAzEzNRIVChMIBCoPCgtBQUFBNTJVMUJGZxACGhwKAzEzNhIVChMIBCoPCgtBQUFBNTJVMUJGZxACGhwKAzEzNxIVChMIBCoPCgtBQUFBNTJVMUJGZxABGhwKAzEzOBIVChMIBCoPCgtBQUFBNTJVMUJGZxACGhwKAzEzORIVChMIBCoPCgtBQUFBNF9xeDM1TRAEGjEKAzE0MBIqChMIBCoPCgtBQUFBNF9xeDM1TRAEChMIBCoPCgtBQUFBNXlNajI5OBADGhwKAzE0MRIVChMIBCoPCgtBQUFBNVQ5YTA0URABGhwKAzE0MhIVChMIBCoPCgtBQUFBNVQ5YTA0URACGhwKAzE0MxIVChMIBCoPCgtBQUFBNDIwVFdoOBABGhwKAzE0NBIVChMIBCoPCgtBQUFBNDIwVFdoOBACGhwKAzE0NRIVChMIBCoPCgtBQUFBNS1pc0liSRABGhwKAzE0NhIVChMIBCoPCgtBQUFBNS1pc0liSRACGhwKAzE0NxIVChMIBCoPCgtBQUFBNS1pc0liRRACGhwKAzE0OBIVChMIBCoPCgtBQUFBNS1pc0liRRACGhwKAzE0ORIVChMIBCoPCgtBQUFBNS1pc0liQRACGhwKAzE1MBIVChMIBCoPCgtBQUFBNS1pc0liWRABGhwKAzE1MRIVChMIBCoPCgtBQUFBNTJVMUJIYxAEGhwKAzE1MhIVChMIBCoPCgtBQUFBNTJVMUJIYxAEGhwKAzE1MxIVChMIBCoPCgtBQUFBNTJVMUJIVRABGikKAzE1NBIiCiAIBCocCgtBQUFBekJLdGVSWRAIGgtBQUFBekJLdGVSWRopCgMxNTUSIgogCAQqHAoLQUFBQXpCS3RlUlkQCBoLQUFBQXpCS3RlUmMaKQoDMTU2EiIKIAgEKhwKC0FBQUF6Qkt0ZVJZEAgaC0FBQUF6Q0tzeThvGhwKAzE1NxIVChMIBCoPCgtBQUFBem9aZTUtOBABGhwKAzE1OBIVChMIBCoPCgtBQUFBem9aZTUtOBABGhwKAzE1ORIVChMIBCoPCgtBQUFBem9aZTUtOBABGhwKAzE2MBIVChMIBCoPCgtBQUFBem9aZTUtOBABGikKAzE2MRIiCiAIBCocCgtBQUFBekJLdGVSZxAIGgtBQUFBekJLdGVSZxopCgMxNjISIgogCAQqHAoLQUFBQXpCS3RlUmcQCBoLQUFBQXpCS3RlUmsaHAoDMTYzEhUKEwgEKg8KC0FBQUE1VDlhMDRvEAEaHAoDMTY0EhUKEwgEKg8KC0FBQUE1VDlhMDRvEAEaHAoDMTY1EhUKEwgEKg8KC0FBQUE1VDlhMDRvEAEaHAoDMTY2EhUKEwgEKg8KC0FBQUE0T1A0akY0EAIaHAoDMTY3EhUKEwgEKg8KC0FBQUE1VDlhMDZ3EAIaKQoDMTY4EiIKIAgEKhwKC0FBQUEyaHZYVG5BEAgaC0FBQUEyaHZYVG5BGhwKAzE2ORIVChMIBCoPCgtBQUFBNVQ5YTA2NBACGhwKAzE3MBIVChMIBCoPCgtBQUFBNVQ5YTA3TRABGhwKAzE3MRIVChMIBCoPCgtBQUFBNVQ5YTA3TRACGhwKAzE3MhIVChMIBCoPCgtBQUFBNFh6eWJUWRABGikKAzE3MxIiCiAIBCocCgtBQUFBMGQtdUMwSRAIGgtBQUFBMGQtdUMwSRopCgMxNzQSIgogCAQqHAoLQUFBQTBkLXVDMEkQCBoLQUFBQTJodlhUbjAaKQoDMTc1EiIKIAgEKhwKC0FBQUEwZC11QzBJEAgaC0FBQUEyS0VCYzY0GikKAzE3NhIiCiAIBCocCgtBQUFBNFh6eWJUaxAIGgtBQUFBNFh6eWJUaxocCgMxNzcSFQoTCAQqDwoLQUFBQTRYenliU2MQARocCgMxNzgSFQoTCAQqDwoLQUFBQTRYenliU2MQARocCgMxNzkSFQoTCAQqDwoLQUFBQTRYenliU2MQARocCgMxODASFQoTCAQqDwoLQUFBQTRYenliU2MQARocCgMxODESFQoTCAQqDwoLQUFBQTRYenliU2MQARocCgMxODISFQoTCAQqDwoLQUFBQTRYenliU2MQARocCgMxODMSFQoTCAQqDwoLQUFBQTRYenliU2MQARocCgMxODQSFQoTCAQqDwoLQUFBQTRYenliU2MQARocCgMxODUSFQoTCAQqDwoLQUFBQTRYenliU2MQARocCgMxODYSFQoTCAQqDwoLQUFBQTRYenliU2MQARocCgMxODcSFQoTCAQqDwoLQUFBQTRYenliU2MQARocCgMxODgSFQoTCAQqDwoLQUFBQTRYenliU2MQARocCgMxODkSFQoTCAQqDwoLQUFBQTRYenliU2MQARocCgMxOTASFQoTCAQqDwoLQUFBQTRYenliU2MQARocCgMxOTESFQoTCAQqDwoLQUFBQTRYenliU2MQARocCgMxOTISFQoTCAQqDwoLQUFBQTRYenliU2MQARocCgMxOTMSFQoTCAQqDwoLQUFBQTRYenliU2MQARocCgMxOTQSFQoTCAQqDwoLQUFBQTRYenliU2MQARocCgMxOTUSFQoTCAQqDwoLQUFBQTRYenliU2MQARocCgMxOTYSFQoTCAQqDwoLQUFBQTRYenliU2MQARocCgMxOTcSFQoTCAQqDwoLQUFBQTRYenliU2MQARocCgMxOTgSFQoTCAQqDwoLQUFBQTRYenliU2MQARocCgMxOTkSFQoTCAQqDwoLQUFBQTRYenliU2MQARocCgMyMDASFQoTCAQqDwoLQUFBQTRYenliU2MQARocCgMyMDESFQoTCAQqDwoLQUFBQTRYenliU2MQARocCgMyMDISFQoTCAQqDwoLQUFBQTRYenliU2MQARocCgMyMDMSFQoTCAQqDwoLQUFBQTRYenliU2MQARocCgMyMDQSFQoTCAQqDwoLQUFBQTRYenliU2MQARocCgMyMDUSFQoTCAQqDwoLQUFBQTRYenliU2MQARopCgMyMDYSIgogCAQqHAoLQUFBQTRYenliVDgQCBoLQUFBQTRYenliVDgaHAoDMjA3EhUKEwgEKg8KC0FBQUE0WHp5YlNjEAEaHAoDMjA4EhUKEwgEKg8KC0FBQUE0WHp5YlNjEAEaHAoDMjA5EhUKEwgEKg8KC0FBQUE0WHp5YlNjEAEaHAoDMjEwEhUKEwgEKg8KC0FBQUE0WHp5YlNjEAEaHAoDMjExEhUKEwgEKg8KC0FBQUE0WHp5YlNjEAEaHAoDMjEyEhUKEwgEKg8KC0FBQUE0WHp5YlNjEAEaHAoDMjEzEhUKEwgEKg8KC0FBQUE0WHp5YlNjEAEaHAoDMjE0EhUKEwgEKg8KC0FBQUE0WHp5YlNjEAEaHAoDMjE1EhUKEwgEKg8KC0FBQUE0WHp5YlNjEAEaHAoDMjE2EhUKEwgEKg8KC0FBQUE0WHp5YlNjEAEaHAoDMjE3EhUKEwgEKg8KC0FBQUE0WHp5YlNjEAEaHAoDMjE4EhUKEwgEKg8KC0FBQUE0WHp5YlNjEAEaHAoDMjE5EhUKEwgEKg8KC0FBQUE0WHp5YlNjEAEaHAoDMjIwEhUKEwgEKg8KC0FBQUE0WHp5YlNjEAEaHAoDMjIxEhUKEwgEKg8KC0FBQUE0WHp5YlNjEAEaHAoDMjIyEhUKEwgEKg8KC0FBQUE0WHp5YlNjEAEaHAoDMjIzEhUKEwgEKg8KC0FBQUE0WHp5YlNjEAEaHAoDMjI0EhUKEwgEKg8KC0FBQUE0WHp5YlNjEAEaHAoDMjI1EhUKEwgEKg8KC0FBQUE0WHp5YlNjEAEaHAoDMjI2EhUKEwgEKg8KC0FBQUE0WHp5YlNjEAEaHAoDMjI3EhUKEwgEKg8KC0FBQUE0WHp5YlNjEAEaHAoDMjI4EhUKEwgEKg8KC0FBQUE0WHp5YlNjEAEaHAoDMjI5EhUKEwgEKg8KC0FBQUE0WHp5YlNjEAEaHAoDMjMwEhUKEwgEKg8KC0FBQUE0WHp5YlNjEAEaHAoDMjMxEhUKEwgEKg8KC0FBQUE0WHp5YlNjEAEaHAoDMjMyEhUKEwgEKg8KC0FBQUE0WHp5YlNjEAEaHAoDMjMzEhUKEwgEKg8KC0FBQUE0WHp5YlNjEAEaHAoDMjM0EhUKEwgEKg8KC0FBQUE0WHp5YlNjEAEaHAoDMjM1EhUKEwgEKg8KC0FBQUE0WHp5YlNjEAEaHAoDMjM2EhUKEwgEKg8KC0FBQUE0WHp5YlNjEAEaHAoDMjM3EhUKEwgEKg8KC0FBQUE0WHp5YlNjEAEaHAoDMjM4EhUKEwgEKg8KC0FBQUE0WHp5YlNjEAEaHAoDMjM5EhUKEwgEKg8KC0FBQUE0WHp5YlNjEAEaHAoDMjQwEhUKEwgEKg8KC0FBQUE0WHp5YlNjEAEaHAoDMjQxEhUKEwgEKg8KC0FBQUE0WHp5YlNjEAEaHAoDMjQyEhUKEwgEKg8KC0FBQUE0WHp5YlNjEAEaHAoDMjQzEhUKEwgEKg8KC0FBQUE0WHp5YlNjEAEaHAoDMjQ0EhUKEwgEKg8KC0FBQUE0WHp5YlNjEAEaHAoDMjQ1EhUKEwgEKg8KC0FBQUE0WHp5YlNjEAEaHAoDMjQ2EhUKEwgEKg8KC0FBQUE0WHp5YlNjEAEaHAoDMjQ3EhUKEwgEKg8KC0FBQUE0WHp5YlNjEAEaHAoDMjQ4EhUKEwgEKg8KC0FBQUE0WHp5YlNjEAEaHAoDMjQ5EhUKEwgEKg8KC0FBQUE0WHp5YlNjEAEaHAoDMjUwEhUKEwgEKg8KC0FBQUE0WHp5YlNjEAEaHAoDMjUxEhUKEwgEKg8KC0FBQUE0WHp5YlNjEAEaHAoDMjUyEhUKEwgEKg8KC0FBQUE0WHp5YlNjEAEaHAoDMjUzEhUKEwgEKg8KC0FBQUE0WHp5YlNjEAEaHAoDMjU0EhUKEwgEKg8KC0FBQUE0WHp5YlNjEAEaHAoDMjU1EhUKEwgEKg8KC0FBQUE0WHp5YlNjEAEaHAoDMjU2EhUKEwgEKg8KC0FBQUE0WHp5YlNjEAEaHAoDMjU3EhUKEwgEKg8KC0FBQUE0WHp5YlNjEAEaHAoDMjU4EhUKEwgEKg8KC0FBQUE0WHp5YlNjEAEaHAoDMjU5EhUKEwgEKg8KC0FBQUE0WHp5YlNjEAEaHAoDMjYwEhUKEwgEKg8KC0FBQUE0WHp5YlNjEAEaHAoDMjYxEhUKEwgEKg8KC0FBQUE0WHp5YlNjEAEaHAoDMjYyEhUKEwgEKg8KC0FBQUE0WHp5YlNjEAEaHAoDMjYzEhUKEwgEKg8KC0FBQUE0WHp5YlNjEAEaHAoDMjY0EhUKEwgEKg8KC0FBQUE0WHp5YlNjEAEaHAoDMjY1EhUKEwgEKg8KC0FBQUE0WHp5YlNjEAEaHAoDMjY2EhUKEwgEKg8KC0FBQUE0WHp5YlNjEAEaHAoDMjY3EhUKEwgEKg8KC0FBQUE0WHp5YlNjEAEaHAoDMjY4EhUKEwgEKg8KC0FBQUE0WHp5YlNjEAEaHAoDMjY5EhUKEwgEKg8KC0FBQUE0WHp5YlNjEAEaHAoDMjcwEhUKEwgEKg8KC0FBQUE0WHp5YlNjEAEaHAoDMjcxEhUKEwgEKg8KC0FBQUE0WHp5YlNjEAEaHAoDMjcyEhUKEwgEKg8KC0FBQUE0WHp5YlNjEAEaHAoDMjczEhUKEwgEKg8KC0FBQUE0WHp5YlNjEAEaHAoDMjc0EhUKEwgEKg8KC0FBQUE0WHp5YlNjEAEaHAoDMjc1EhUKEwgEKg8KC0FBQUE0WHp5YlNjEAEaHAoDMjc2EhUKEwgEKg8KC0FBQUE0WHp5YlNjEAEaHAoDMjc3EhUKEwgEKg8KC0FBQUE0WHp5YlNjEAEaHAoDMjc4EhUKEwgEKg8KC0FBQUE0WHp5YlNjEAEaHAoDMjc5EhUKEwgEKg8KC0FBQUE0WHp5YlNjEAEaHAoDMjgwEhUKEwgEKg8KC0FBQUE0WHp5YlNjEAEaHAoDMjgxEhUKEwgEKg8KC0FBQUE0WHp5YlNjEAEaHAoDMjgyEhUKEwgEKg8KC0FBQUE0WHp5YlNjEAEaHAoDMjgzEhUKEwgEKg8KC0FBQUE0WHp5YlNjEAEaHAoDMjg0EhUKEwgEKg8KC0FBQUE0WHp5YlNjEAEaHAoDMjg1EhUKEwgEKg8KC0FBQUE0WHp5YlNjEAEaHAoDMjg2EhUKEwgEKg8KC0FBQUE0WHp5YlNjEAEaHAoDMjg3EhUKEwgEKg8KC0FBQUE0WHp5YlNjEAEaHAoDMjg4EhUKEwgEKg8KC0FBQUE0WHp5YlNjEAEaHAoDMjg5EhUKEwgEKg8KC0FBQUE0WHp5YlNjEAEaHAoDMjkwEhUKEwgEKg8KC0FBQUE0WHp5YlNjEAEaHAoDMjkxEhUKEwgEKg8KC0FBQUE0WHp5YlNjEAEaHAoDMjkyEhUKEwgEKg8KC0FBQUE0WHp5YlNjEAEaHAoDMjkzEhUKEwgEKg8KC0FBQUE0WHp5YlNjEAEaHAoDMjk0EhUKEwgEKg8KC0FBQUE0WHp5YlNjEAEaHAoDMjk1EhUKEwgEKg8KC0FBQUE0WHp5YlNjEAEaHAoDMjk2EhUKEwgEKg8KC0FBQUE0WHp5YlNjEAEaHAoDMjk3EhUKEwgEKg8KC0FBQUE0WHp5YlNjEAEaHAoDMjk4EhUKEwgEKg8KC0FBQUE0WHp5YlNjEAEaHAoDMjk5EhUKEwgEKg8KC0FBQUE0WHp5YlNjEAEaHAoDMzAwEhUKEwgEKg8KC0FBQUE0WHp5YlNjEAEaHAoDMzAxEhUKEwgEKg8KC0FBQUE0WHp5YlNjEAEaHAoDMzAyEhUKEwgEKg8KC0FBQUE0WHp5YlNjEAEaHAoDMzAzEhUKEwgEKg8KC0FBQUE0WHp5YlNjEAEaHAoDMzA0EhUKEwgEKg8KC0FBQUE0WHp5YlNjEAEaHAoDMzA1EhUKEwgEKg8KC0FBQUE0WHp5YlNjEAEaHAoDMzA2EhUKEwgEKg8KC0FBQUE0WHp5YlNjEAEaHAoDMzA3EhUKEwgEKg8KC0FBQUE0WHp5YlNjEAEaHAoDMzA4EhUKEwgEKg8KC0FBQUE0WHp5YlNjEAEaHAoDMzA5EhUKEwgEKg8KC0FBQUE0WHp5YlNjEAEaHAoDMzEwEhUKEwgEKg8KC0FBQUE0WHp5YlNjEAEaHAoDMzExEhUKEwgEKg8KC0FBQUE0WHp5YlNjEAEaHAoDMzEyEhUKEwgEKg8KC0FBQUE0WHp5YlNjEAEaHAoDMzEzEhUKEwgEKg8KC0FBQUE0WHp5YlNjEAEaHAoDMzE0EhUKEwgEKg8KC0FBQUE0WHp5YlNjEAEaHAoDMzE1EhUKEwgEKg8KC0FBQUE0WHp5YlNjEAEaHAoDMzE2EhUKEwgEKg8KC0FBQUE0WHp5YlNjEAEaHAoDMzE3EhUKEwgEKg8KC0FBQUE0WHp5YlNjEAEaHAoDMzE4EhUKEwgEKg8KC0FBQUE0WHp5YlNjEAEaHAoDMzE5EhUKEwgEKg8KC0FBQUE0WHp5YlNjEAEaHAoDMzIwEhUKEwgEKg8KC0FBQUE0WHp5YlNjEAEaHAoDMzIxEhUKEwgEKg8KC0FBQUE0WHp5YlNjEAEaHAoDMzIyEhUKEwgEKg8KC0FBQUE0WHp5YlNjEAEaHAoDMzIzEhUKEwgEKg8KC0FBQUE0WHp5YlNjEAEaHAoDMzI0EhUKEwgEKg8KC0FBQUE0WHp5YlNjEAEaHAoDMzI1EhUKEwgEKg8KC0FBQUE0WHp5YlNjEAEaHAoDMzI2EhUKEwgEKg8KC0FBQUE0WHp5YlNjEAEaHAoDMzI3EhUKEwgEKg8KC0FBQUE0WHp5YlNjEAEaHAoDMzI4EhUKEwgEKg8KC0FBQUE0WHp5YlNjEAEaHAoDMzI5EhUKEwgEKg8KC0FBQUE0WHp5YlNjEAEaHAoDMzMwEhUKEwgEKg8KC0FBQUE0WHp5YlNjEAEaHAoDMzMxEhUKEwgEKg8KC0FBQUE0WHp5YlNjEAEaHAoDMzMyEhUKEwgEKg8KC0FBQUE0WHp5YlNjEAEaHAoDMzMzEhUKEwgEKg8KC0FBQUE0WHp5YlNjEAEaHAoDMzM0EhUKEwgEKg8KC0FBQUE0WHp5YlNjEAEaHAoDMzM1EhUKEwgEKg8KC0FBQUE0WHp5YlNjEAEaHAoDMzM2EhUKEwgEKg8KC0FBQUE0WHp5YlNjEAEaHAoDMzM3EhUKEwgEKg8KC0FBQUE0WHp5YlNjEAEaHAoDMzM4EhUKEwgEKg8KC0FBQUE0WHp5YlNjEAEaHAoDMzM5EhUKEwgEKg8KC0FBQUE0WHp5YlNjEAEaHAoDMzQwEhUKEwgEKg8KC0FBQUE0WHp5YlNjEAEaHAoDMzQxEhUKEwgEKg8KC0FBQUE0WHp5YlNjEAEaHAoDMzQyEhUKEwgEKg8KC0FBQUE0WHp5YlNjEAEaHAoDMzQzEhUKEwgEKg8KC0FBQUE0WHp5YlNjEAEaHAoDMzQ0EhUKEwgEKg8KC0FBQUE0WHp5YlNjEAEaHAoDMzQ1EhUKEwgEKg8KC0FBQUE0WHp5YlNjEAEaHAoDMzQ2EhUKEwgEKg8KC0FBQUE0WHp5YlNjEAEaHAoDMzQ3EhUKEwgEKg8KC0FBQUE0WHp5YlNjEAEaHAoDMzQ4EhUKEwgEKg8KC0FBQUE0WHp5YlNjEAEaHAoDMzQ5EhUKEwgEKg8KC0FBQUE0WHp5YlNjEAEaHAoDMzUwEhUKEwgEKg8KC0FBQUE0WHp5YlNjEAEaHAoDMzUxEhUKEwgEKg8KC0FBQUE0WHp5YlNjEAEaHAoDMzUyEhUKEwgEKg8KC0FBQUE0WHp5YlNjEAEaHAoDMzUzEhUKEwgEKg8KC0FBQUE0WHp5YlNjEAEaHAoDMzU0EhUKEwgEKg8KC0FBQUE0WHp5YlNjEAEaHAoDMzU1EhUKEwgEKg8KC0FBQUE0WHp5YlNjEAEaHAoDMzU2EhUKEwgEKg8KC0FBQUE0WHp5YlNjEAEaHAoDMzU3EhUKEwgEKg8KC0FBQUE0WHp5YlNjEAEaHAoDMzU4EhUKEwgEKg8KC0FBQUE0WHp5YlNjEAEaHAoDMzU5EhUKEwgEKg8KC0FBQUE0WHp5YlNjEAEaHAoDMzYwEhUKEwgEKg8KC0FBQUE0WHp5YlNjEAEaHAoDMzYxEhUKEwgEKg8KC0FBQUE0WHp5YlNjEAEaHAoDMzYyEhUKEwgEKg8KC0FBQUE0WHp5YlNjEAEaHAoDMzYzEhUKEwgEKg8KC0FBQUE0WHp5YlNjEAEaHAoDMzY0EhUKEwgEKg8KC0FBQUE0WHp5YlNjEAEaHAoDMzY1EhUKEwgEKg8KC0FBQUE0WHp5YlNjEAEaHAoDMzY2EhUKEwgEKg8KC0FBQUE0WHp5YlNjEAEaHAoDMzY3EhUKEwgEKg8KC0FBQUE0WHp5YlNjEAEaHAoDMzY4EhUKEwgEKg8KC0FBQUE0WHp5YlNjEAEaHAoDMzY5EhUKEwgEKg8KC0FBQUE0WHp5YlNjEAEaHAoDMzcwEhUKEwgEKg8KC0FBQUE0WHp5YlNjEAEaHAoDMzcxEhUKEwgEKg8KC0FBQUE0WHp5YlNjEAEaHAoDMzcyEhUKEwgEKg8KC0FBQUE0WHp5YlNjEAEaHAoDMzczEhUKEwgEKg8KC0FBQUE0WHp5YlNjEAEaHAoDMzc0EhUKEwgEKg8KC0FBQUE0WHp5YlNjEAEaHAoDMzc1EhUKEwgEKg8KC0FBQUE0WHp5YlNjEAEaHAoDMzc2EhUKEwgEKg8KC0FBQUE0WHp5YlNjEAEaHAoDMzc3EhUKEwgEKg8KC0FBQUE0WHp5YlNjEAEaHAoDMzc4EhUKEwgEKg8KC0FBQUE0WHp5YlNjEAEaHAoDMzc5EhUKEwgEKg8KC0FBQUE0WHp5YlNjEAEaHAoDMzgwEhUKEwgEKg8KC0FBQUE0WHp5YlNjEAEaHAoDMzgxEhUKEwgEKg8KC0FBQUE0WHp5YlNjEAEaHAoDMzgyEhUKEwgEKg8KC0FBQUE0WHp5YlNjEAEaHAoDMzgzEhUKEwgEKg8KC0FBQUE0WHp5YlNjEAEaHAoDMzg0EhUKEwgEKg8KC0FBQUE0WHp5YlNjEAEaHAoDMzg1EhUKEwgEKg8KC0FBQUE0WHp5YlNjEAEaHAoDMzg2EhUKEwgEKg8KC0FBQUE0WHp5YlNjEAEaHAoDMzg3EhUKEwgEKg8KC0FBQUE0WHp5YlNjEAEaHAoDMzg4EhUKEwgEKg8KC0FBQUE0WHp5YlNjEAEaHAoDMzg5EhUKEwgEKg8KC0FBQUE0WHp5YlNjEAEaHAoDMzkwEhUKEwgEKg8KC0FBQUE0WHp5YlNjEAEaHAoDMzkxEhUKEwgEKg8KC0FBQUE0WHp5YlNjEAEaHAoDMzkyEhUKEwgEKg8KC0FBQUE0WHp5YlNjEAEaHAoDMzkzEhUKEwgEKg8KC0FBQUE0WHp5YlNjEAEaHAoDMzk0EhUKEwgEKg8KC0FBQUE0WHp5YlNjEAEaHAoDMzk1EhUKEwgEKg8KC0FBQUE0WHp5YlNjEAEaHAoDMzk2EhUKEwgEKg8KC0FBQUE0WHp5YlNjEAEaHAoDMzk3EhUKEwgEKg8KC0FBQUE0WHp5YlNjEAEaHAoDMzk4EhUKEwgEKg8KC0FBQUE0WHp5YlNjEAEaHAoDMzk5EhUKEwgEKg8KC0FBQUE0WHp5YlNjEAEaHAoDNDAwEhUKEwgEKg8KC0FBQUE0WHp5YlNjEAEaHAoDNDAxEhUKEwgEKg8KC0FBQUE0WHp5YlNjEAEaHAoDNDAyEhUKEwgEKg8KC0FBQUE0WHp5YlNjEAEaHAoDNDAzEhUKEwgEKg8KC0FBQUE0WHp5YlNjEAEaHAoDNDA0EhUKEwgEKg8KC0FBQUE0WHp5YlNjEAEaHAoDNDA1EhUKEwgEKg8KC0FBQUE0WHp5YlNjEAEaHAoDNDA2EhUKEwgEKg8KC0FBQUE0WHp5YlNjEAEaHAoDNDA3EhUKEwgEKg8KC0FBQUE0WHp5YlNjEAEaHAoDNDA4EhUKEwgEKg8KC0FBQUE0WHp5YlNjEAEaHAoDNDA5EhUKEwgEKg8KC0FBQUE0WHp5YlNjEAEaHAoDNDEwEhUKEwgEKg8KC0FBQUE0WHp5YlNjEAEaHAoDNDExEhUKEwgEKg8KC0FBQUE0WHp5YlNjEAEaHAoDNDEyEhUKEwgEKg8KC0FBQUE0WHp5YlNjEAEaHAoDNDEzEhUKEwgEKg8KC0FBQUE0WHp5YlNjEAEaHAoDNDE0EhUKEwgEKg8KC0FBQUE0WHp5YlNjEAEaHAoDNDE1EhUKEwgEKg8KC0FBQUE0WHp5YlNjEAEaHAoDNDE2EhUKEwgEKg8KC0FBQUE0WHp5YlNjEAEaHAoDNDE3EhUKEwgEKg8KC0FBQUE0WHp5YlNjEAEaHAoDNDE4EhUKEwgEKg8KC0FBQUE0WHp5YlNjEAEaHAoDNDE5EhUKEwgEKg8KC0FBQUE0WHp5YlNjEAEaHAoDNDIwEhUKEwgEKg8KC0FBQUE0WHp5YlNjEAEaHAoDNDIxEhUKEwgEKg8KC0FBQUE0WHp5YlNjEAEaHAoDNDIyEhUKEwgEKg8KC0FBQUE0WHp5YlNjEAEaHAoDNDIzEhUKEwgEKg8KC0FBQUE0WHp5YlNjEAEaKQoDNDI0EiIKIAgEKhwKC0FBQUF6UXZIczIwEAgaC0FBQUF6UXZIczIwGikKAzQyNRIiCiAIBCocCgtBQUFBelF2SHMyMBAIGgtBQUFBNFZ4djVoZxocCgM0MjYSFQoTCAQqDwoLQUFBQTUyVTFCSGsQARocCgM0MjcSFQoTCAQqDwoLQUFBQTUyVTFCSGsQARocCgM0MjgSFQoTCAQqDwoLQUFBQTUyVTFCSGsQARocCgM0MjkSFQoTCAQqDwoLQUFBQTUyVTFCSHMQAhoxCgM0MzASKgoTCAQqDwoLQUFBQTMyTXdwcjgQBAoTCAQqDwoLQUFBQTUyVTFCSHMQAhocCgM0MzESFQoTCAQqDwoLQUFBQTVDUkg3SVkQARocCgM0MzISFQoTCAQqDwoLQUFBQTVDUkg3SVkQAhocCgM0MzMSFQoTCAQqDwoLQUFBQTVDUkg3SWMQAhocCgM0MzQSFQoTCAQqDwoLQUFBQTRWeHY1aFkQARocCgM0MzUSFQoTCAQqDwoLQUFBQTRWeHY1aFkQARocCgM0MzYSFQoTCAQqDwoLQUFBQTRWeHY1aFkQARocCgM0MzcSFQoTCAQqDwoLQUFBQTRWeHY1aFkQARocCgM0MzgSFQoTCAQqDwoLQUFBQTRWeHY1aFkQARocCgM0MzkSFQoTCAQqDwoLQUFBQTRWeHY1aFkQARocCgM0NDASFQoTCAQqDwoLQUFBQTRWeHY1aFkQARocCgM0NDESFQoTCAQqDwoLQUFBQTRWeHY1aFkQARocCgM0NDISFQoTCAQqDwoLQUFBQTRWeHY1aFkQBBocCgM0NDMSFQoTCAQqDwoLQUFBQTRWeHY1aFkQBBocCgM0NDQSFQoTCAQqDwoLQUFBQTRWeHY1aE0QCRocCgM0NDUSFQoTCAQqDwoLQUFBQTRWeHY1aE0QARocCgM0NDYSFQoTCAQqDwoLQUFBQTRxUnljR0UQARoxCgM0NDcSKgoTCAQqDwoLQUFBQTRWeHY1aE0QBAoTCAQqDwoLQUFBQTRxUnljR0UQARocCgM0NDgSFQoTCAQqDwoLQUFBQTRWeHY1aGsQARoxCgM0NDkSKgoTCAQqDwoLQUFBQTRWeHY1aE0QBAoTCAQqDwoLQUFBQTRWeHY1aGsQARocCgM0NTASFQoTCAQqDwoLQUFBQTRWeHY1aE0QBBocCgM0NTESFQoTCAQqDwoLQUFBQTRWeHY1aE0QBBocCgM0NTISFQoTCAQqDwoLQUFBQTRxUnljSEUQARoxCgM0NTMSKgoTCAQqDwoLQUFBQTRWeHY1aE0QBAoTCAQqDwoLQUFBQTRxUnljSEUQARocCgM0NTQSFQoTCAQqDwoLQUFBQTRWeHY1aE0QBBocCgM0NTUSFQoTCAQqDwoLQUFBQTRWeHY1aE0QBBocCgM0NTYSFQoTCAQqDwoLQUFBQTMyTXdweGcQARoxCgM0NTcSKgoTCAQqDwoLQUFBQTRWeHY1aE0QBAoTCAQqDwoLQUFBQTMyTXdweGcQARocCgM0NTgSFQoTCAQqDwoLQUFBQTMyTXdweGcQAhocCgM0NTkSFQoTCAQqDwoLQUFBQTRWeHY1aE0QBBocCgM0NjASFQoTCAQqDwoLQUFBQTRWeHY1aE0QBBocCgM0NjESFQoTCAQqDwoLQUFBQTUyVTFCSHcQAhocCgM0NjISFQoTCAQqDwoLQUFBQTRWeHY1aE0QBBocCgM0NjMSFQoTCAQqDwoLQUFBQTUyVTFCSHcQARoxCgM0NjQSKgoTCAQqDwoLQUFBQTRWeHY1aE0QBAoTCAQqDwoLQUFBQTUyVTFCSHcQARocCgM0NjUSFQoTCAQqDwoLQUFBQTUyVTFCSHcQAhocCgM0NjYSFQoTCAQqDwoLQUFBQTRWeHY1aE0QBBocCgM0NjcSFQoTCAQqDwoLQUFBQTRWeHY1aE0QBBoxCgM0NjgSKgoTCAQqDwoLQUFBQTRWeHY1aE0QBAoTCAQqDwoLQUFBQTUyVTFCSHcQARocCgM0NjkSFQoTCAQqDwoLQUFBQTUyVTFCSHcQARoxCgM0NzASKgoTCAQqDwoLQUFBQTRWeHY1aE0QBAoTCAQqDwoLQUFBQTUyVTFCSHcQARoxCgM0NzESKgoTCAQqDwoLQUFBQTRWeHY1aE0QBAoTCAQqDwoLQUFBQTUyVTFCSHcQARocCgM0NzISFQoTCAQqDwoLQUFBQTUyVTFCSHcQARoxCgM0NzMSKgoTCAQqDwoLQUFBQTRWeHY1aE0QBAoTCAQqDwoLQUFBQTUyVTFCSHcQARoxCgM0NzQSKgoTCAQqDwoLQUFBQTRWeHY1aE0QBAoTCAQqDwoLQUFBQTUyVTFCSHcQARocCgM0NzUSFQoTCAQqDwoLQUFBQTUyVTFCSHcQARoxCgM0NzYSKgoTCAQqDwoLQUFBQTRWeHY1aE0QBAoTCAQqDwoLQUFBQTUyVTFCSHcQARocCgM0NzcSFQoTCAQqDwoLQUFBQTRWeHY1aE0QBBoxCgM0NzgSKgoTCAQqDwoLQUFBQTRWeHY1aE0QBAoTCAQqDwoLQUFBQTUyVTFCSHcQARocCgM0NzkSFQoTCAQqDwoLQUFBQTUyVTFCSHcQARoxCgM0ODASKgoTCAQqDwoLQUFBQTRWeHY1aE0QBAoTCAQqDwoLQUFBQTUyVTFCSHcQARocCgM0ODESFQoTCAQqDwoLQUFBQTUyVTFCSHcQARocCgM0ODISFQoTCAQqDwoLQUFBQTUyVTFCSHcQARoxCgM0ODMSKgoTCAQqDwoLQUFBQTRWeHY1aE0QBAoTCAQqDwoLQUFBQTUyVTFCSHcQARopCgM0ODQSIgogCAQqHAoLQUFBQTRxUnljSFkQCBoLQUFBQTRxUnljSFkaHAoDNDg1EhUKEwgEKg8KC0FBQUE0Vnh2NWhNEAQaHAoDNDg2EhUKEwgEKg8KC0FBQUE0Vnh2NWhNEAQaHAoDNDg3EhUKEwgEKg8KC0FBQUE0Vnh2NWhNEAQaMQoDNDg4EioKEwgEKg8KC0FBQUE0Vnh2NWhNEAQKEwgEKg8KC0FBQUE1MlUxQkh3EAEaHAoDNDg5EhUKEwgEKg8KC0FBQUE1MlUxQkh3EAEaMQoDNDkwEioKEwgEKg8KC0FBQUE0Vnh2NWhNEAQKEwgEKg8KC0FBQUE1MlUxQkh3EAEaMQoDNDkxEioKEwgEKg8KC0FBQUE0Vnh2NWhNEAQKEwgEKg8KC0FBQUE1MlUxQkh3EAEaHAoDNDkyEhUKEwgEKg8KC0FBQUE1MlUxQkh3EAEaMQoDNDkzEioKEwgEKg8KC0FBQUE0Vnh2NWhrEAQKEwgEKg8KC0FBQUE1MlUxQkh3EAEaMQoDNDk0EioKEwgEKg8KC0FBQUE0Vnh2NWhrEAQKEwgEKg8KC0FBQUE1MlUxQkh3EAEaHAoDNDk1EhUKEwgEKg8KC0FBQUE1MlUxQkh3EAEaHAoDNDk2EhUKEwgEKg8KC0FBQUE1MlUxQkh3EAEaHAoDNDk3EhUKEwgEKg8KC0FBQUE1MlUxQkh3EAEaHAoDNDk4EhUKEwgEKg8KC0FBQUE1MlUxQkh3EAEaHAoDNDk5EhUKEwgEKg8KC0FBQUE1MlUxQkh3EAEaHAoDNTAwEhUKEwgEKg8KC0FBQUE1MlUxQkh3EAEaHAoDNTAxEhUKEwgEKg8KC0FBQUE1MlUxQkh3EAEaHAoDNTAyEhUKEwgEKg8KC0FBQUE1MlUxQkh3EAEaHAoDNTAzEhUKEwgEKg8KC0FBQUE1MlUxQkh3EAEaHAoDNTA0EhUKEwgEKg8KC0FBQUE1MlUxQkh3EAEaHAoDNTA1EhUKEwgEKg8KC0FBQUE1MlUxQkh3EAEaHAoDNTA2EhUKEwgEKg8KC0FBQUE1MlUxQkh3EAEaHAoDNTA3EhUKEwgEKg8KC0FBQUE1MlUxQkh3EAEaHAoDNTA4EhUKEwgEKg8KC0FBQUE1MlUxQkh3EAEaHAoDNTA5EhUKEwgEKg8KC0FBQUE1MlUxQkh3EAEaHAoDNTEwEhUKEwgEKg8KC0FBQUE1MlUxQkh3EAEaHAoDNTExEhUKEwgEKg8KC0FBQUE1MlUxQkh3EAEaHAoDNTEyEhUKEwgEKg8KC0FBQUEzemNBR3hnEAEaHAoDNTEzEhUKEwgEKg8KC0FBQUEzemNBR3hrEAEaHAoDNTE0EhUKEwgEKg8KC0FBQUEzemNBR3lBEAEaHAoDNTE1EhUKEwgEKg8KC0FBQUEzemNBR3lFEAEaHAoDNTE2EhUKEwgEKg8KC0FBQUEwLXpGRk53EAIaHAoDNTE3EhUKEwgEKg8KC0FBQUEwLXpGRk4wEAEaHAoDNTE4EhUKEwgEKg8KC0FBQUEwLXpGRk40EAIaKQoDNTE5EiIKIAgEKhwKC0FBQUE3ckd2eTZzEAgaC0FBQUE3ckd2eTZzGikKAzUyMBIiCiAIBCocCgtBQUFBN3JHdnk2cxAIGgtBQUFBMC16RkZPRRopCgM1MjESIgogCAQqHAoLQUFBQTdyR3Z5NnMQCBoLQUFBQTFFbnpGd28aHAoDNTIyEhUKEwgEKg8KC0FBQUEwLXpGRk40EAEaHAoDNTIzEhUKEwgEKg8KC0FBQUEzemNBR3hzEAEaHAoDNTI0EhUKEwgEKg8KC0FBQUEzemNBR3h3EAIaHAoDNTI1EhUKEwgEKg8KC0FBQUEzemNBR3h3EAEaHAoDNTI2EhUKEwgEKg8KC0FBQUEzemNBR3gwEAIaHAoDNTI3EhUKEwgEKg8KC0FBQUEzemNBR3gwEAEaHAoDNTI4EhUKEwgEKg8KC0FBQUEzemNBR3gwEAIaHAoDNTI5EhUKEwgEKg8KC0FBQUEzemNBR3gwEAEaHAoDNTMwEhUKEwgEKg8KC0FBQUEzemNBR3gwEAEaHAoDNTMxEhUKEwgEKg8KC0FBQUEzemNBR3gwEAEaKQoDNTMyEiIKIAgEKhwKC0FBQUEzemNBRzFzEAgaC0FBQUEzemNBRzFzGikKAzUzMxIiCiAIBCocCgtBQUFBM3pjQUcxcxAIGgtBQUFBNVVDcWlxRRocCgM1MzQSFQoTCAQqDwoLQUFBQTN6Y0FHeDAQARoxCgM1MzUSKgoTCAQqDwoLQUFBQTN6Y0FHeDAQAQoTCAQqDwoLQUFBQTN6Y0FHeXMQAxocCgM1MzYSFQoTCAQqDwoLQUFBQTN6Y0FHeDAQARocCgM1MzcSFQoTCAQqDwoLQUFBQTN6Y0FHeDAQARocCgM1MzgSFQoTCAQqDwoLQUFBQTN6Y0FHeDAQARocCgM1MzkSFQoTCAQqDwoLQUFBQTN6Y0FHeDAQARocCgM1NDASFQoTCAQqDwoLQUFBQTN6Y0FHcEkQARocCgM1NDESFQoTCAQqDwoLQUFBQTN6Y0FHcEkQARocCgM1NDISFQoTCAQqDwoLQUFBQTN6Y0FHcEkQARocCgM1NDMSFQoTCAQqDwoLQUFBQTN6Y0FHcEkQARocCgM1NDQSFQoTCAQqDwoLQUFBQTN6Y0FHcEkQARocCgM1NDUSFQoTCAQqDwoLQUFBQTN6Y0FHcEkQARocCgM1NDYSFQoTCAQqDwoLQUFBQTN6Y0FHcEkQARocCgM1NDcSFQoTCAQqDwoLQUFBQTN6Y0FHcEkQARocCgM1NDgSFQoTCAQqDwoLQUFBQTN6Y0FHcEkQARocCgM1NDkSFQoTCAQqDwoLQUFBQTN6Y0FHcEkQARopCgM1NTASIgogCAQqHAoLQUFBQTN6Y0FHMXcQCBoLQUFBQTN6Y0FHMXcaHAoDNTUxEhUKEwgEKg8KC0FBQUEzemNBR3BJEAEaHAoDNTUyEhUKEwgEKg8KC0FBQUEzemNBR3BJEAEaHAoDNTUzEhUKEwgEKg8KC0FBQUEzemNBR3BJEAEaHAoDNTU0EhUKEwgEKg8KC0FBQUEzemNBR3BJEAEaHAoDNTU1EhUKEwgEKg8KC0FBQUEzemNBR3BJEAEaHAoDNTU2EhUKEwgEKg8KC0FBQUEzemNBR3BJEAEaHAoDNTU3EhUKEwgEKg8KC0FBQUEzemNBR3BJEAEaHAoDNTU4EhUKEwgEKg8KC0FBQUEzemNBR3BJEAEaHAoDNTU5EhUKEwgEKg8KC0FBQUEzemNBR3BJEAEaHAoDNTYwEhUKEwgEKg8KC0FBQUEzemNBR3BJEAEaHAoDNTYxEhUKEwgEKg8KC0FBQUEzemNBR3BJEAEaHAoDNTYyEhUKEwgEKg8KC0FBQUEzemNBR3BJEAEaHAoDNTYzEhUKEwgEKg8KC0FBQUEzemNBR3BJEAEaHAoDNTY0EhUKEwgEKg8KC0FBQUEzemNBR3BJEAEaHAoDNTY1EhUKEwgEKg8KC0FBQUEzemNBR3BJEAEaHAoDNTY2EhUKEwgEKg8KC0FBQUEzemNBR3BJEAEaHAoDNTY3EhUKEwgEKg8KC0FBQUEzemNBR3BJEAEaKQoDNTY4EiIKIAgEKhwKC0FBQUEzemNBRzEwEAgaC0FBQUEzemNBRzEwGhwKAzU2ORIVChMIBCoPCgtBQUFBM3pjQUdwSRABGhwKAzU3MBIVChMIBCoPCgtBQUFBM3pjQUdwSRABGhwKAzU3MRIVChMIBCoPCgtBQUFBM3pjQUdwSRABGhwKAzU3MhIVChMIBCoPCgtBQUFBM3pjQUdwSRABGhwKAzU3MxIVChMIBCoPCgtBQUFBM3pjQUdwSRABGhwKAzU3NBIVChMIBCoPCgtBQUFBM3pjQUdwSRABGjEKAzU3NRIqChMIBCoPCgtBQUFBM3pjQUdwSRAEChMIBCoPCgtBQUFBM3pjQUdwSRABGkYKAzU3NhI/ChMIBCoPCgtBQUFBM3pjQUdwSRAEChMIBCoPCgtBQUFBM3pjQUdwSRABChMIBCoPCgtBQUFBM3pjQUdwSRADGhwKAzU3NxIVChMIBCoPCgtBQUFBM3pjQUdwSRABGhwKAzU3OBIVChMIBCoPCgtBQUFBM3pjQUdwSRABGhwKAzU3ORIVChMIBCoPCgtBQUFBM3pjQUdwSRABGhwKAzU4MBIVChMIBCoPCgtBQUFBM3pjQUdwSRABGhwKAzU4MRIVChMIBCoPCgtBQUFBM3pjQUdwSRABGhwKAzU4MhIVChMIBCoPCgtBQUFBM3pjQUdwSRABGhwKAzU4MxIVChMIBCoPCgtBQUFBM3pjQUdwSRABGhwKAzU4NBIVChMIBCoPCgtBQUFBM3pjQUdwSRABGhwKAzU4NRIVChMIBCoPCgtBQUFBM3pjQUdwSRABGhwKAzU4NhIVChMIBCoPCgtBQUFBM3pjQUdwSRABGhwKAzU4NxIVChMIBCoPCgtBQUFBM3pjQUdwSRABGhwKAzU4OBIVChMIBCoPCgtBQUFBM3pjQUdwSRABGhwKAzU4ORIVChMIBCoPCgtBQUFBM3pjQUdwSRABGhwKAzU5MBIVChMIBCoPCgtBQUFBM3pjQUdwSRABGhwKAzU5MRIVChMIBCoPCgtBQUFBM3pjQUdwSRABGhwKAzU5MhIVChMIBCoPCgtBQUFBM3pjQUdwSRABGhwKAzU5MxIVChMIBCoPCgtBQUFBM3pjQUdwSRABGhwKAzU5NBIVChMIBCoPCgtBQUFBM3pjQUdwSRABGhwKAzU5NRIVChMIBCoPCgtBQUFBM3pjQUdwSRABGhwKAzU5NhIVChMIBCoPCgtBQUFBM3pjQUdwSRABGhwKAzU5NxIVChMIBCoPCgtBQUFBM3pjQUdwSRABGhwKAzU5OBIVChMIBCoPCgtBQUFBM3pjQUdwSRABGhwKAzU5ORIVChMIBCoPCgtBQUFBM3pjQUdwSRABGhwKAzYwMBIVChMIBCoPCgtBQUFBM3pjQUdwSRABGhwKAzYwMRIVChMIBCoPCgtBQUFBM3pjQUdwSRABGhwKAzYwMhIVChMIBCoPCgtBQUFBM3pjQUdwSRABGhwKAzYwMxIVChMIBCoPCgtBQUFBM3pjQUdwSRABGhwKAzYwNBIVChMIBCoPCgtBQUFBM3pjQUdwSRABGhwKAzYwNRIVChMIBCoPCgtBQUFBM3pjQUdwSRABGhwKAzYwNhIVChMIBCoPCgtBQUFBM3pjQUdwSRABGhwKAzYwNxIVChMIBCoPCgtBQUFBM3pjQUdwSRABGhwKAzYwOBIVChMIBCoPCgtBQUFBM3pjQUdwSRABGhwKAzYwORIVChMIBCoPCgtBQUFBM3pjQUdwSRABGhwKAzYxMBIVChMIBCoPCgtBQUFBM3pjQUdwSRABGhwKAzYxMRIVChMIBCoPCgtBQUFBM3pjQUdwSRABGhwKAzYxMhIVChMIBCoPCgtBQUFBM3pjQUdwSRABGhwKAzYxMxIVChMIBCoPCgtBQUFBM3pjQUdwSRABGhwKAzYxNBIVChMIBCoPCgtBQUFBM3pjQUdwSRABGhwKAzYxNRIVChMIBCoPCgtBQUFBM3pjQUdwSRABGhwKAzYxNhIVChMIBCoPCgtBQUFBM3pjQUdwSRABGhwKAzYxNxIVChMIBCoPCgtBQUFBM3pjQUdwSRABGhwKAzYxOBIVChMIBCoPCgtBQUFBM3pjQUdwSRABGhwKAzYxORIVChMIBCoPCgtBQUFBM3pjQUdwSRABGhwKAzYyMBIVChMIBCoPCgtBQUFBM3pjQUdwSRABGhwKAzYyMRIVChMIBCoPCgtBQUFBM3pjQUdwSRABGhwKAzYyMhIVChMIBCoPCgtBQUFBM3pjQUdwSRABGhwKAzYyMxIVChMIBCoPCgtBQUFBM3pjQUdwSRABGhwKAzYyNBIVChMIBCoPCgtBQUFBM3pjQUdwSRABGhwKAzYyNRIVChMIBCoPCgtBQUFBM3pjQUdwSRABGhwKAzYyNhIVChMIBCoPCgtBQUFBM3pjQUdwSRABGhwKAzYyNxIVChMIBCoPCgtBQUFBM3pjQUdwSRABGhwKAzYyOBIVChMIBCoPCgtBQUFBM3pjQUdwSRABGhwKAzYyORIVChMIBCoPCgtBQUFBM3pjQUdwSRABGhwKAzYzMBIVChMIBCoPCgtBQUFBM3pjQUdwSRABGhwKAzYzMRIVChMIBCoPCgtBQUFBM3pjQUdwSRABGhwKAzYzMhIVChMIBCoPCgtBQUFBM3pjQUdwSRABGhwKAzYzMxIVChMIBCoPCgtBQUFBM3pjQUdwSRABGhwKAzYzNBIVChMIBCoPCgtBQUFBM3pjQUdwSRABGhwKAzYzNRIVChMIBCoPCgtBQUFBM3pjQUdwSRABGhwKAzYzNhIVChMIBCoPCgtBQUFBM3pjQUdwSRABGhwKAzYzNxIVChMIBCoPCgtBQUFBM3pjQUdwSRABGhwKAzYzOBIVChMIBCoPCgtBQUFBM3pjQUdwSRABGhwKAzYzORIVChMIBCoPCgtBQUFBM3pjQUdwSRABGhwKAzY0MBIVChMIBCoPCgtBQUFBM3pjQUdwSRABGhwKAzY0MRIVChMIBCoPCgtBQUFBM3pjQUdwSRABGhwKAzY0MhIVChMIBCoPCgtBQUFBM3pjQUdwSRABGhwKAzY0MxIVChMIBCoPCgtBQUFBM3pjQUdwSRABGhwKAzY0NBIVChMIBCoPCgtBQUFBM3pjQUdwSRABGhwKAzY0NRIVChMIBCoPCgtBQUFBM3pjQUdwSRABGhwKAzY0NhIVChMIBCoPCgtBQUFBM3pjQUdwSRABGhwKAzY0NxIVChMIBCoPCgtBQUFBM3pjQUdwSRABGhwKAzY0OBIVChMIBCoPCgtBQUFBM3pjQUdwSRABGhwKAzY0ORIVChMIBCoPCgtBQUFBM3pjQUdwSRABGhwKAzY1MBIVChMIBCoPCgtBQUFBM3pjQUdwSRABGhwKAzY1MRIVChMIBCoPCgtBQUFBM3pjQUdwSRABGhwKAzY1MhIVChMIBCoPCgtBQUFBM3pjQUdwSRABGhwKAzY1MxIVChMIBCoPCgtBQUFBM3pjQUdwSRABGhwKAzY1NBIVChMIBCoPCgtBQUFBM3pjQUdwSRABGhwKAzY1NRIVChMIBCoPCgtBQUFBM3pjQUdwSRABGhwKAzY1NhIVChMIBCoPCgtBQUFBM3pjQUdwSRABGhwKAzY1NxIVChMIBCoPCgtBQUFBM3pjQUdwSRABGhwKAzY1OBIVChMIBCoPCgtBQUFBM3pjQUdwSRABGhwKAzY1ORIVChMIBCoPCgtBQUFBM3pjQUdwSRABGhwKAzY2MBIVChMIBCoPCgtBQUFBM3pjQUdwSRABGhwKAzY2MRIVChMIBCoPCgtBQUFBM3pjQUdwSRABGhwKAzY2MhIVChMIBCoPCgtBQUFBM3pjQUdwSRABGhwKAzY2MxIVChMIBCoPCgtBQUFBM3pjQUdwSRABGhwKAzY2NBIVChMIBCoPCgtBQUFBM3pjQUdwSRABGhwKAzY2NRIVChMIBCoPCgtBQUFBM3pjQUdwSRABGhwKAzY2NhIVChMIBCoPCgtBQUFBM3pjQUdwSRABGhwKAzY2NxIVChMIBCoPCgtBQUFBM3pjQUdwSRABGhwKAzY2OBIVChMIBCoPCgtBQUFBM3pjQUdwSRABGhwKAzY2ORIVChMIBCoPCgtBQUFBM3pjQUdwSRABGhwKAzY3MBIVChMIBCoPCgtBQUFBM3pjQUdwSRABGhwKAzY3MRIVChMIBCoPCgtBQUFBM3pjQUdwSRABGhwKAzY3MhIVChMIBCoPCgtBQUFBM3pjQUdwSRABGhwKAzY3MxIVChMIBCoPCgtBQUFBM3pjQUdwSRABGhwKAzY3NBIVChMIBCoPCgtBQUFBM3pjQUdwSRABGhwKAzY3NRIVChMIBCoPCgtBQUFBM3pjQUdwSRABGhwKAzY3NhIVChMIBCoPCgtBQUFBM3pjQUdwSRABGhwKAzY3NxIVChMIBCoPCgtBQUFBM3pjQUdwSRABGhwKAzY3OBIVChMIBCoPCgtBQUFBM3pjQUdwSRABGhwKAzY3ORIVChMIBCoPCgtBQUFBM3pjQUdwSRABGhwKAzY4MBIVChMIBCoPCgtBQUFBM3pjQUdwSRABGhwKAzY4MRIVChMIBCoPCgtBQUFBM3pjQUdwSRABGhwKAzY4MhIVChMIBCoPCgtBQUFBM3pjQUdwSRABGhwKAzY4MxIVChMIBCoPCgtBQUFBM3pjQUdwSRABGhwKAzY4NBIVChMIBCoPCgtBQUFBM3pjQUdwSRABGhwKAzY4NRIVChMIBCoPCgtBQUFBM3pjQUdwSRABGhwKAzY4NhIVChMIBCoPCgtBQUFBM3pjQUdwSRABGhwKAzY4NxIVChMIBCoPCgtBQUFBM3pjQUdwSRABGhwKAzY4OBIVChMIBCoPCgtBQUFBM3pjQUdwSRABGhwKAzY4ORIVChMIBCoPCgtBQUFBM3pjQUdwSRABGhwKAzY5MBIVChMIBCoPCgtBQUFBM3pjQUdwSRABGhwKAzY5MRIVChMIBCoPCgtBQUFBM3pjQUdwSRABGhwKAzY5MhIVChMIBCoPCgtBQUFBM3pjQUdwSRABGhwKAzY5MxIVChMIBCoPCgtBQUFBM3pjQUdwSRABGhwKAzY5NBIVChMIBCoPCgtBQUFBM3pjQUdwSRABGhwKAzY5NRIVChMIBCoPCgtBQUFBM3pjQUdwSRABGhwKAzY5NhIVChMIBCoPCgtBQUFBM3pjQUdwSRABGhwKAzY5NxIVChMIBCoPCgtBQUFBM3pjQUdwSRABGhwKAzY5OBIVChMIBCoPCgtBQUFBM3pjQUdwSRABGhwKAzY5ORIVChMIBCoPCgtBQUFBM3pjQUdwSRABGhwKAzcwMBIVChMIBCoPCgtBQUFBM3pjQUdwSRABGhwKAzcwMRIVChMIBCoPCgtBQUFBM3pjQUdwSRABGhwKAzcwMhIVChMIBCoPCgtBQUFBM3pjQUdwSRABGhwKAzcwMxIVChMIBCoPCgtBQUFBM3pjQUdwSRABGhwKAzcwNBIVChMIBCoPCgtBQUFBM3pjQUdwSRABGhwKAzcwNRIVChMIBCoPCgtBQUFBM3pjQUdwSRABGhwKAzcwNhIVChMIBCoPCgtBQUFBM3pjQUdwSRABGhwKAzcwNxIVChMIBCoPCgtBQUFBM3pjQUdwSRABGhwKAzcwOBIVChMIBCoPCgtBQUFBM3pjQUdwSRABGhwKAzcwORIVChMIBCoPCgtBQUFBM3pjQUdwSRABGhwKAzcxMBIVChMIBCoPCgtBQUFBM3pjQUdwSRABGhwKAzcxMRIVChMIBCoPCgtBQUFBM3pjQUdwSRABGhwKAzcxMhIVChMIBCoPCgtBQUFBM3pjQUdwSRABGhwKAzcxMxIVChMIBCoPCgtBQUFBM3pjQUdwSRABGhwKAzcxNBIVChMIBCoPCgtBQUFBM3pjQUdwSRABGhwKAzcxNRIVChMIBCoPCgtBQUFBM3pjQUdwSRABGhwKAzcxNhIVChMIBCoPCgtBQUFBM3pjQUdwSRABGhwKAzcxNxIVChMIBCoPCgtBQUFBM3pjQUdwSRABIvUCCgtBQUFBNFZ4djVoaxK/AgoLQUFBQTRWeHY1aGsSC0FBQUE0Vnh2NWhrGg0KCXRleHQvaHRtbBIAIg4KCnRleHQvcGxhaW4SACobIhUxMDY3NTMxMjkxMTA4MDQ1NTQ3ODMoADgAMN39g+yhMTjq/YzsoTFKngEKJGFwcGxpY2F0aW9uL3ZuZC5nb29nbGUtYXBwcy5kb2NzLm1kcxp2wtfa5AFwGm4KagpkU2VudGluZWwtMSBbT1JCXSBwcm9kdWN0LiBhKSBWViBpbnRlbnNpdHkgYikgVkggaW50ZW5zaXR5IGMpIERhdGEgbWFzayBpbWFnZSBkKSBHZW9pZCBpbmNpZGVuY2UgYW5nbBABGAEQAVoMMjg5NGplM3dhNWptcgIgAHgAggEUc3VnZ2VzdC45aGtlNHprNGJ6MGmaAQYIABAAGACwAQC4AQAY3f2D7KExIOr9jOyhMTAAQhRzdWdnZXN0Ljloa2U0ems0YnowaSKYAgoLQUFBQTN6Y0FHeUES4gEKC0FBQUEzemNBR3lBEgtBQUFBM3pjQUd5QRoNCgl0ZXh0L2h0bWwSACIOCgp0ZXh0L3BsYWluEgAqGyIVMTEyNDc5NTYzMzM0MjMzNzM2NTc4KAA4ADDC4s20pjE4zoHOtKYxSkIKJGFwcGxpY2F0aW9uL3ZuZC5nb29nbGUtYXBwcy5kb2NzLm1kcxoawtfa5AEUGhIKDgoIRXEuNSBhbmQQARgAEAFaDGFwa3I0ZGI3bmprcnICIAB4AIIBFHN1Z2dlc3QuN2V3bzgyeWltdm5zmgEGCAAQABgAsAEAuAEAGMLizbSmMSDOgc60pjEwAEIUc3VnZ2VzdC43ZXdvODJ5aW12bnMiyQsKC0FBQUF6Qkt0ZVJZEpcLCgtBQUFBekJLdGVSWRILQUFBQXpCS3RlUlkamAIKCXRleHQvaHRtbBKKAkA8YSBocmVmPSJtYWlsdG86Y2xlbWVudC5hbGJpbmV0QGVzYS5pbnQiIGRhdGEtcmF3SHJlZj0ibWFpbHRvOmNsZW1lbnQuYWxiaW5ldEBlc2EuaW50IiB0YXJnZXQ9Il9ibGFuayI+Y2xlbWVudC5hbGJpbmV0QGVzYS5pbnQ8L2E+IEA8YSBocmVmPSJtYWlsdG86Sm9obi5UcnVja2VuYnJvZHRAZGxyLmRlIiBkYXRhLXJhd0hyZWY9Im1haWx0bzpKb2huLlRydWNrZW5icm9kdEBkbHIuZGUiIHRhcmdldD0iX2JsYW5rIj5Kb2huLlRydWNrZW5icm9kdEBkbHIuZGU8L2E+IkAKCnRleHQvcGxhaW4SMkBjbGVtZW50LmFsYmluZXRAZXNhLmludCBASm9obi5UcnVja2VuYnJvZHRAZGxyLmRlKhsiFTExNDY4NDUyMjI0NzY1NjI0NjA2MigAOAAwjMmG4YsxOKnc0fGLMUKrAgoLQUFBQXpCS3RlUmMSC0FBQUF6Qkt0ZVJZGkEKCXRleHQvaHRtbBI0Q2xlbWVudCwgSm9obiAtIGFueSBPUkIgcmVmZXJlbmNlIHBhcGVycyB0byBzdWdnZXN0PyJCCgp0ZXh0L3BsYWluEjRDbGVtZW50LCBKb2huIC0gYW55IE9SQiByZWZlcmVuY2UgcGFwZXJzIHRvIHN1Z2dlc3Q/KhsiFTExNDY4NDUyMjI0NzY1NjI0NjA2MigAOAAwzvuI4YsxOM77iOGLMVoMYnVwbnZya243eWJycgIgAHgAiAECmgEGCAAQABgAqgE2EjRDbGVtZW50LCBKb2huIC0gYW55IE9SQiByZWZlcmVuY2UgcGFwZXJzIHRvIHN1Z2dlc3Q/sAEAuAEBQusCCgtBQUFBekNLc3k4bxILQUFBQXpCS3RlUlkaUwoJdGV4dC9odG1sEkZUSGUgb25seSBkb2N1bWVudCB0b2RhecKgaXMgdGhlIE9SQiBQRlMuIFdvdWxkIGl0IHdvcmsgYXMgYSByZWZlcmVuY2U/IlQKCnRleHQvcGxhaW4SRlRIZSBvbmx5IGRvY3VtZW50IHRvZGF5wqBpcyB0aGUgT1JCIFBGUy4gV291bGQgaXQgd29yayBhcyBhIHJlZmVyZW5jZT8qJSIfQU5PTllNT1VTXzEwNTI1MDUwNjA5Nzk3OTc1Mzk2OCgBOAEwqdzR8YsxOKnc0fGLMVoMdHE2bWFtN3E3Zmo2cgIgAXgAiAECmgEGCAAQABgAqgFIEkZUSGUgb25seSBkb2N1bWVudCB0b2RhecKgaXMgdGhlIE9SQiBQRlMuIFdvdWxkIGl0IHdvcmsgYXMgYSByZWZlcmVuY2U/sAEAuAEBUARaDGdtNDR2YXJ4dmU4ZHICIAB4AIgBApIBHQobIhUxMTY0OTU0NzE1MDA2ODMzNjE4NzYoADgAmgEGCAAQABgAqgGNAhKKAkA8YSBocmVmPSJtYWlsdG86Y2xlbWVudC5hbGJpbmV0QGVzYS5pbnQiIGRhdGEtcmF3aHJlZj0ibWFpbHRvOmNsZW1lbnQuYWxiaW5ldEBlc2EuaW50IiB0YXJnZXQ9Il9ibGFuayI+Y2xlbWVudC5hbGJpbmV0QGVzYS5pbnQ8L2E+IEA8YSBocmVmPSJtYWlsdG86Sm9obi5UcnVja2VuYnJvZHRAZGxyLmRlIiBkYXRhLXJhd2hyZWY9Im1haWx0bzpKb2huLlRydWNrZW5icm9kdEBkbHIuZGUiIHRhcmdldD0iX2JsYW5rIj5Kb2huLlRydWNrZW5icm9kdEBkbHIuZGU8L2E+sAEAuAEBGIzJhuGLMSCp3NHxizEwAEIQa2l4Ljhodm8xc3czZXk4ayKYAgoLQUFBQTN6Y0FHeUUS4gEKC0FBQUEzemNBR3lFEgtBQUFBM3pjQUd5RRoNCgl0ZXh0L2h0bWwSACIOCgp0ZXh0L3BsYWluEgAqGyIVMTEyNDc5NTYzMzM0MjMzNzM2NTc4KAA4ADD3ys60pjE4wePOtKYxSkIKJGFwcGxpY2F0aW9uL3ZuZC5nb29nbGUtYXBwcy5kb2NzLm1kcxoawtfa5AEUGhIKDgoIRXEuNiBhbmQQARgAEAFaDHRnYXE5cnVqMzJya3ICIAB4AIIBFHN1Z2dlc3QubmU4OG1nc3BoanZ2mgEGCAAQABgAsAEAuAEAGPfKzrSmMSDB4860pjEwAEIUc3VnZ2VzdC5uZTg4bWdzcGhqdnYiigIKC0FBQUEzemNBR3hjEtQBCgtBQUFBM3pjQUd4YxILQUFBQTN6Y0FHeGMaDQoJdGV4dC9odG1sEgAiDgoKdGV4dC9wbGFpbhIAKhsiFTExMjQ3OTU2MzMzNDIzMzczNjU3OCgAOAAwpPKytKYxOMf4srSmMUo0CiRhcHBsaWNhdGlvbi92bmQuZ29vZ2xlLWFwcHMuZG9jcy5tZHMaDMLX2uQBBiIECCMQAVoMeHR0MWt5YmRjNnk1cgIgAHgAggEUc3VnZ2VzdC51c3QyNDVtbDUyMGuaAQYIABAAGACwAQC4AQAYpPKytKYxIMf4srSmMTAAQhRzdWdnZXN0LnVzdDI0NW1sNTIwayKuAgoLQUFBQTUyVTFCSFUS+AEKC0FBQUE1MlUxQkhVEgtBQUFBNTJVMUJIVRoNCgl0ZXh0L2h0bWwSACIOCgp0ZXh0L3BsYWluEgAqGyIVMTA1NzE5NTU4ODE5MDk5Mzk3MDc3KAA4ADDwiczjrDE4tbfM46wxSlgKJGFwcGxpY2F0aW9uL3ZuZC5nb29nbGUtYXBwcy5kb2NzLm1kcxowwtfa5AEqGigKJAoeZG9pOiAxMC4xMTA5L1RHUlMuMjAxMS4yMTIwNjE2EAEYABABWgxvcno5anhmNzA2cmtyAiAAeACCARRzdWdnZXN0LmgzcWl5cXM4cW9jaZoBBggAEAAYALABALgBABjwiczjrDEgtbfM46wxMABCFHN1Z2dlc3QuaDNxaXlxczhxb2NpIpUCCgtBQUFBM3pjQUd4ZxLfAQoLQUFBQTN6Y0FHeGcSC0FBQUEzemNBR3hnGg0KCXRleHQvaHRtbBIAIg4KCnRleHQvcGxhaW4SACobIhUxMTI0Nzk1NjMzMzQyMzM3MzY1NzgoADgAMMmjurSmMTjjs7q0pjFKPwokYXBwbGljYXRpb24vdm5kLmdvb2dsZS1hcHBzLmRvY3MubWRzGhfC19rkAREaDwoLCgViYXNpYxABGAAQAVoMeHFrZHhpaW10aDVxcgIgAHgAggEUc3VnZ2VzdC51MmlvdDM4NGY4MmuaAQYIABAAGACwAQC4AQAYyaO6tKYxIOOzurSmMTAAQhRzdWdnZXN0LnUyaW90Mzg0ZjgyayKYAgoLQUFBQTN6Y0FHeGsS4gEKC0FBQUEzemNBR3hrEgtBQUFBM3pjQUd4axoNCgl0ZXh0L2h0bWwSACIOCgp0ZXh0L3BsYWluEgAqGyIVMTEyNDc5NTYzMzM0MjMzNzM2NTc4KAA4ADDW7rq0pjE4//66tKYxSkIKJGFwcGxpY2F0aW9uL3ZuZC5nb29nbGUtYXBwcy5kb2NzLm1kcxoawtfa5AEUGhIKDgoIcHJvZHVjdHMQARgAEAFaDGZna2lzbmlkZ3M0YnICIAB4AIIBFHN1Z2dlc3QueXBsYnB0aG4ydms0mgEGCAAQABgAsAEAuAEAGNbuurSmMSD//rq0pjEwAEIUc3VnZ2VzdC55cGxicHRobjJ2azQimwIKC0FBQUE0Vnh2NWhZEuUBCgtBQUFBNFZ4djVoWRILQUFBQTRWeHY1aFkaDQoJdGV4dC9odG1sEgAiDgoKdGV4dC9wbGFpbhIAKhsiFTEwNjc1MzEyOTExMDgwNDU1NDc4MygAOAAwooX466ExONfF/uuhMUpFCiRhcHBsaWNhdGlvbi92bmQuZ29vZ2xlLWFwcHMuZG9jcy5tZHMaHcLX2uQBFxoVChEKC2EpIGIpIGMpIGQpEAEYABABWgw2NmZwbTZzbWRyODZyAiAAeACCARRzdWdnZXN0LmNxaDFqY3B1ZnBkdpoBBggAEAAYALABALgBABiihfjroTEg18X+66ExMABCFHN1Z2dlc3QuY3FoMWpjcHVmcGR2IpUCCgtBQUFBM3pjQUd4cxLfAQoLQUFBQTN6Y0FHeHMSC0FBQUEzemNBR3hzGg0KCXRleHQvaHRtbBIAIg4KCnRleHQvcGxhaW4SACobIhUxMTI0Nzk1NjMzMzQyMzM3MzY1NzgoADgAMLmwwLSmMTj2tsC0pjFKPwokYXBwbGljYXRpb24vdm5kLmdvb2dsZS1hcHBzLmRvY3MubWRzGhfC19rkAREaDwoLCgVsb2NhbBABGAAQAVoMcGlrbnpxZmFmenZrcgIgAHgAggEUc3VnZ2VzdC5hZGhocGJmcHE2NnSaAQYIABAAGACwAQC4AQAYubDAtKYxIPa2wLSmMTAAQhRzdWdnZXN0LmFkaGhwYmZwcTY2dCKKAgoLQUFBQTUyVTFCSGMS1AEKC0FBQUE1MlUxQkhjEgtBQUFBNTJVMUJIYxoNCgl0ZXh0L2h0bWwSACIOCgp0ZXh0L3BsYWluEgAqGyIVMTA1NzE5NTU4ODE5MDk5Mzk3MDc3KAA4ADCM6M7jrDE47e3O46wxSjQKJGFwcGxpY2F0aW9uL3ZuZC5nb29nbGUtYXBwcy5kb2NzLm1kcxoMwtfa5AEGIgQIBhABWgxjb3h1OGs3MWdlcmdyAiAAeACCARRzdWdnZXN0Lmk3YW0xbGQ0Ym0zZpoBBggAEAAYALABALgBABiM6M7jrDEg7e3O46wxMABCFHN1Z2dlc3QuaTdhbTFsZDRibTNmIo4CCgtBQUFBNTJVMUJIaxLZAQoLQUFBQTUyVTFCSGsSC0FBQUE1MlUxQkhrGg0KCXRleHQvaHRtbBIAIg4KCnRleHQvcGxhaW4SACobIhUxMDU3MTk1NTg4MTkwOTkzOTcwNzcoADgAMOrf2uOsMTj55drjrDFKOgokYXBwbGljYXRpb24vdm5kLmdvb2dsZS1hcHBzLmRvY3MubWRzGhLC19rkAQwaCgoGCgAQFhgAEAFaDHhxYzB0Z3k5eXF5aHICIAB4AIIBE3N1Z2dlc3QuMjZpMXVxdjU5dWGaAQYIABAAGACwAQC4AQAY6t/a46wxIPnl2uOsMTAAQhNzdWdnZXN0LjI2aTF1cXY1OXVhIpACCgtBQUFBM3pjQUd4QRLaAQoLQUFBQTN6Y0FHeEESC0FBQUEzemNBR3hBGg0KCXRleHQvaHRtbBIAIg4KCnRleHQvcGxhaW4SACobIhUxMTI0Nzk1NjMzMzQyMzM3MzY1NzgoADgAMKzKrrSmMTiD0a60pjFKOgokYXBwbGljYXRpb24vdm5kLmdvb2dsZS1hcHBzLmRvY3MubWRzGhLC19rkAQwaCgoGCgAQBhgAEAFaDG9hMW93cWw0dGt5bnICIAB4AIIBFHN1Z2dlc3Qudm1tcHRkdWh6bmJlmgEGCAAQABgAsAEAuAEAGKzKrrSmMSCD0a60pjEwAEIUc3VnZ2VzdC52bW1wdGR1aHpuYmUikwIKC0FBQUE1MlUxQkhzEt0BCgtBQUFBNTJVMUJIcxILQUFBQTUyVTFCSHMaDQoJdGV4dC9odG1sEgAiDgoKdGV4dC9wbGFpbhIAKhsiFTEwNTcxOTU1ODgxOTA5OTM5NzA3NygAOAAwyefe46wxOLDt3uOsMUo9CiRhcHBsaWNhdGlvbi92bmQuZ29vZ2xlLWFwcHMuZG9jcy5tZHMaFcLX2uQBDxINCgkKA8+DMBABGAAQAVoMZTNpN2RpZjk3bjM0cgIgAHgAggEUc3VnZ2VzdC5wOGl4Mmw1N29zbmSaAQYIABAAGACwAQC4AQAYyefe46wxILDt3uOsMTAAQhRzdWdnZXN0LnA4aXgybDU3b3NuZCKnAgoLQUFBQTUyVTFCSHcS8QEKC0FBQUE1MlUxQkh3EgtBQUFBNTJVMUJIdxoNCgl0ZXh0L2h0bWwSACIOCgp0ZXh0L3BsYWluEgAqGyIVMTA1NzE5NTU4ODE5MDk5Mzk3MDc3KAA4ADC10+DjrDE4mIfh46wxSlEKJGFwcGxpY2F0aW9uL3ZuZC5nb29nbGUtYXBwcy5kb2NzLm1kcxopwtfa5AEjChQKBwoBdBABGAASBwoBYxABGAAYARILCgcKAWUQARgAEAFaDGduYzBzdDl6Y2JoaHICIAB4AIIBFHN1Z2dlc3QucXlyZWJ2Z2R0ZGNnmgEGCAAQABgAsAEAuAEAGLXT4OOsMSCYh+HjrDEwAEIUc3VnZ2VzdC5xeXJlYnZnZHRkY2cinQIKC0FBQUE0WHp5YlRVEucBCgtBQUFBNFh6eWJUVRILQUFBQTRYenliVFUaDQoJdGV4dC9odG1sEgAiDgoKdGV4dC9wbGFpbhIAKhsiFTExMjQ3OTU2MzMzNDIzMzczNjU3OCgAOAAwzP6ItKkxOPOcibSpMUpHCiRhcHBsaWNhdGlvbi92bmQuZ29vZ2xlLWFwcHMuZG9jcy5tZHMaH8LX2uQBGRIKCgYKABAUGAAQARoLCgcKAUEQARgAEAFaDDR5NnMyNGFyZm11Z3ICIAB4AIIBFHN1Z2dlc3QuNHR0bW12ZGFzZTkxmgEGCAAQABgAsAEAuAEAGMz+iLSpMSDznIm0qTEwAEIUc3VnZ2VzdC40dHRtbXZkYXNlOTEioAIKC0FBQUE0WHp5YlRZEuoBCgtBQUFBNFh6eWJUWRILQUFBQTRYenliVFkaDQoJdGV4dC9odG1sEgAiDgoKdGV4dC9wbGFpbhIAKhsiFTExMjQ3OTU2MzMzNDIzMzczNjU3OCgAOAAw1o2NtKkxOIqhjbSpMUpKCiRhcHBsaWNhdGlvbi92bmQuZ29vZ2xlLWFwcHMuZG9jcy5tZHMaIsLX2uQBHBoaChYKEChzZWUgQW5uZXggQTEuMikQARgAEAFaDHgyeHF1dDFjeHZleHICIAB4AIIBFHN1Z2dlc3QuZmQ2encxZWM4NmllmgEGCAAQABgAsAEAuAEAGNaNjbSpMSCKoY20qTEwAEIUc3VnZ2VzdC5mZDZ6dzFlYzg2aWUilAIKC0FBQUE1LWlzSWJZEt4BCgtBQUFBNS1pc0liWRILQUFBQTUtaXNJYlkaDQoJdGV4dC9odG1sEgAiDgoKdGV4dC9wbGFpbhIAKhsiFTExMjQ3OTU2MzMzNDIzMzczNjU3OCgAOAAwoPy1ya0xOKSntsmtMUo+CiRhcHBsaWNhdGlvbi92bmQuZ29vZ2xlLWFwcHMuZG9jcy5tZHMaFsLX2uQBEBoOCgoKBGFsbHkQARgAEAFaDDV2NzNzZGJuaHg3MHICIAB4AIIBFHN1Z2dlc3QubXI3d3N0NmZ1YXh3mgEGCAAQABgAsAEAuAEAGKD8tcmtMSCkp7bJrTEwAEIUc3VnZ2VzdC5tcjd3c3Q2ZnVheHcilgIKC0FBQUE1LWlzSWJBEuABCgtBQUFBNS1pc0liQRILQUFBQTUtaXNJYkEaDQoJdGV4dC9odG1sEgAiDgoKdGV4dC9wbGFpbhIAKhsiFTExMjQ3OTU2MzMzNDIzMzczNjU3OCgAOAAwoLDgyK0xONq14MitMUpACiRhcHBsaWNhdGlvbi92bmQuZ29vZ2xlLWFwcHMuZG9jcy5tZHMaGMLX2uQBEhIQCgwKBk51bWJlchABGAAQAVoMbm5yNXNvaDJqeW5zcgIgAHgAggEUc3VnZ2VzdC44dG02eWVxcmdwZzeaAQYIABAAGACwAQC4AQAYoLDgyK0xINq14MitMTAAQhRzdWdnZXN0Ljh0bTZ5ZXFyZ3BnNyK7AgoLQUFBQTRYenliVGsSiQIKC0FBQUE0WHp5YlRrEgtBQUFBNFh6eWJUaxonCgl0ZXh0L2h0bWwSGkkgc3RpbGwgbmVlZCB0byB3b3JrIG9uIGl0IigKCnRleHQvcGxhaW4SGkkgc3RpbGwgbmVlZCB0byB3b3JrIG9uIGl0KhsiFTExMjQ3OTU2MzMzNDIzMzczNjU3OCgAOAAwtoGqtKkxOLaBqrSpMUotCgp0ZXh0L3BsYWluEh9BMS4yOiBUb3BvZ3JhcGhpYyBwaGFzZSByZW1vdmFsWgwzb3IwNm94NWN4eTJyAiAAeACaAQYIABAAGACqARwSGkkgc3RpbGwgbmVlZCB0byB3b3JrIG9uIGl0sAEAuAEAGLaBqrSpMSC2gaq0qTEwAEIQa2l4LnFnbHJ4czFhNmplMiKYAgoLQUFBQTN6Y0FHeDAS4gEKC0FBQUEzemNBR3gwEgtBQUFBM3pjQUd4MBoNCgl0ZXh0L2h0bWwSACIOCgp0ZXh0L3BsYWluEgAqGyIVMTEyNDc5NTYzMzM0MjMzNzM2NTc4KAA4ADDy+8G0pjE42M7StKYxSkIKJGFwcGxpY2F0aW9uL3ZuZC5nb29nbGUtYXBwcy5kb2NzLm1kcxoawtfa5AEUEhIKDgoIKEVlcS4gNSkQARgAEAFaDDV6b3kzY3d1ZHI3d3ICIAB4AIIBFHN1Z2dlc3Qucmpwc2g2cG50dTc4mgEGCAAQABgAsAEAuAEAGPL7wbSmMSDYztK0pjEwAEIUc3VnZ2VzdC5yanBzaDZwbnR1NzgiqQIKC0FBQUE1LWlzSWJJEvMBCgtBQUFBNS1pc0liSRILQUFBQTUtaXNJYkkaDQoJdGV4dC9odG1sEgAiDgoKdGV4dC9wbGFpbhIAKhsiFTExMjQ3OTU2MzMzNDIzMzczNjU3OCgAOAAwj4joyK0xOJiw6MitMUpTCiRhcHBsaWNhdGlvbi92bmQuZ29vZ2xlLWFwcHMuZG9jcy5tZHMaK8LX2uQBJQojChIKDEdlb2dyYXBoaWNhbBABGAASCwoFSW1hZ2UQARgAGAFaDHVnbjVwZTN0dGM0b3ICIAB4AIIBFHN1Z2dlc3QuYzBqNHUzZGxydXA5mgEGCAAQABgAsAEAuAEAGI+I6MitMSCYsOjIrTEwAEIUc3VnZ2VzdC5jMGo0dTNkbHJ1cDkimAIKC0FBQUE1LWlzSWJFEuIBCgtBQUFBNS1pc0liRRILQUFBQTUtaXNJYkUaDQoJdGV4dC9odG1sEgAiDgoKdGV4dC9wbGFpbhIAKhsiFTExMjQ3OTU2MzMzNDIzMzczNjU3OCgAOAAw3svgyK0xOIDb4MitMUpCCiRhcHBsaWNhdGlvbi92bmQuZ29vZ2xlLWFwcHMuZG9jcy5tZHMaGsLX2uQBFBISCg4KCEFic29sdXRlEAEYABABWgxodDJscGZvYnF4OWFyAiAAeACCARRzdWdnZXN0LmU3MW9ocnJzYXQ5c5oBBggAEAAYALABALgBABjey+DIrTEggNvgyK0xMABCFHN1Z2dlc3QuZTcxb2hycnNhdDlzItgDCgtBQUFBNFh6eWJUOBKmAwoLQUFBQTRYenliVDgSC0FBQUE0WHp5YlQ4GmQKCXRleHQvaHRtbBJXT25jZSBhZ3JlZWQgd2l0aMKgdGhlIHRleHQsIHdlIHdpbGwgbmVlZCB0byByZW51bWJlciBhbGwgZXF1YXRpb25zIGluIHRoZSBvdGhlciBhbm5leGVzImUKCnRleHQvcGxhaW4SV09uY2UgYWdyZWVkIHdpdGjCoHRoZSB0ZXh0LCB3ZSB3aWxsIG5lZWQgdG8gcmVudW1iZXIgYWxsIGVxdWF0aW9ucyBpbiB0aGUgb3RoZXIgYW5uZXhlcyobIhUxMTI0Nzk1NjMzMzQyMzM3MzY1NzgoADgAMNOGsrSpMTjThrK0qTFKEwoKdGV4dC9wbGFpbhIFRXEuIDFaDHdsc2R3c3dyNndsNHICIAB4AJoBBggAEAAYAKoBWRJXT25jZSBhZ3JlZWQgd2l0aMKgdGhlIHRleHQsIHdlIHdpbGwgbmVlZCB0byByZW51bWJlciBhbGwgZXF1YXRpb25zIGluIHRoZSBvdGhlciBhbm5leGVzsAEAuAEAGNOGsrSpMSDThrK0qTEwAEIQa2l4Lm93aWJkNTh2MTB1YiL1AgoLQUFBQTRYenliU2MSvwIKC0FBQUE0WHp5YlNjEgtBQUFBNFh6eWJTYxoNCgl0ZXh0L2h0bWwSACIOCgp0ZXh0L3BsYWluEgAqGyIVMTEyNDc5NTYzMzM0MjMzNzM2NTc4KAA4ADDI89azqTE4seSftKkxSp4BCiRhcHBsaWNhdGlvbi92bmQuZ29vZ2xlLWFwcHMuZG9jcy5tZHMadsLX2uQBcBpuCmoKZEluU0FSIGFuYWx5c2lzIGNhcGFiaWxpdGllcyBmcm9tIENFT1MtQVJEIFNBUiBwcm9kdWN0cyBhcmUgZW5hYmxlZCB3aXRoIFtHU0xDXSBwcm9kdWN0cywgd2hpY2ggaXMgYWwQARgBEAFaDDFtbG1iMGhkaWdhZHICIAB4AIIBFHN1Z2dlc3QuaHhjZjVsZ2IxOXlxmgEGCAAQABgAsAEAuAEAGMjz1rOpMSCx5J+0qTEwAEIUc3VnZ2VzdC5oeGNmNWxnYjE5eXEimgIKC0FBQUE0T1A0akY0EuQBCgtBQUFBNE9QNGpGNBILQUFBQTRPUDRqRjQaDQoJdGV4dC9odG1sEgAiDgoKdGV4dC9wbGFpbhIAKiUiH0FOT05ZTU9VU18xMDQyMDAyMDY4NDg3MTM4MzczOTUoADgBMP3h4ZGpMTiJ8uGRqTFKOgokYXBwbGljYXRpb24vdm5kLmdvb2dsZS1hcHBzLmRvY3MubWRzGhLC19rkAQwSCgoGCgAQFBgAEAJaDHNhNzlhOThlaTI5bnICIAB4AIIBFHN1Z2dlc3QuaDE2ODYyN3g4d29mmgEGCAAQABgAsAEAuAEAGP3h4ZGpMSCJ8uGRqTEwAEIUc3VnZ2VzdC5oMTY4NjI3eDh3b2YitQYKC0FBQUEzemNBRzFzEoMGCgtBQUFBM3pjQUcxcxILQUFBQTN6Y0FHMXMargEKCXRleHQvaHRtbBKgAUFrZSwgSSBoYXZlIHByb2JsZW0gdG8gd3JpdGUgZ29vZCBsb29raW5nIGVxdWF0aW9uIHVuZGVyIEdvb2dsZSBkb2MsIHNvIEkgaGF2ZSBjb3BpZWQgdGhlbSBhcyAmcXVvdDtwaWN0dXJlJnF1b3Q7LiBXaWxsIHJlZG8gdGhlbSBvbiB0aGUgZmluYWwvb2ZmIGxpbmUgZG9jdW1lbnQipQEKCnRleHQvcGxhaW4SlgFBa2UsIEkgaGF2ZSBwcm9ibGVtIHRvIHdyaXRlIGdvb2QgbG9va2luZyBlcXVhdGlvbiB1bmRlciBHb29nbGUgZG9jLCBzbyBJIGhhdmUgY29waWVkIHRoZW0gYXMgInBpY3R1cmUiLiBXaWxsIHJlZG8gdGhlbSBvbiB0aGUgZmluYWwvb2ZmIGxpbmUgZG9jdW1lbnQqGyIVMTEyNDc5NTYzMzM0MjMzNzM2NTc4KAA4ADCU1qa1pjE4m7Ld+qgxQpgBCgtBQUFBNVVDcWlxRRILQUFBQTN6Y0FHMXMaEQoJdGV4dC9odG1sEgTwn5GNIhIKCnRleHQvcGxhaW4SBPCfkY0qGyIVMTE0Njg0NTIyMjQ3NjU2MjQ2MDYyKAA4ADCbst36qDE4m7Ld+qgxWgxvZDdwNWI4c254OGZyAiAAeACaAQYIABAAGACqAQYSBPCfkY2wAQC4AQBaDG1icTFuY2preWlqd3ICIAB4AJoBBggAEAAYAKoBowESoAFBa2UsIEkgaGF2ZSBwcm9ibGVtIHRvIHdyaXRlIGdvb2QgbG9va2luZyBlcXVhdGlvbiB1bmRlciBHb29nbGUgZG9jLCBzbyBJIGhhdmUgY29waWVkIHRoZW0gYXMgJnF1b3Q7cGljdHVyZSZxdW90Oy4gV2lsbCByZWRvIHRoZW0gb24gdGhlIGZpbmFsL29mZiBsaW5lIGRvY3VtZW50sAEAuAEAGJTWprWmMSCbst36qDEwAEIQa2l4Lmx0a3JlMHgxMGFlZSKQAgoLQUFBQTUyVTFCTTAS2gEKC0FBQUE1MlUxQk0wEgtBQUFBNTJVMUJNMBoNCgl0ZXh0L2h0bWwSACIOCgp0ZXh0L3BsYWluEgAqGyIVMTE0Njg0NTIyMjQ3NjU2MjQ2MDYyKAA4ADDy8PnkrDE4nff55KwxSjoKJGFwcGxpY2F0aW9uL3ZuZC5nb29nbGUtYXBwcy5kb2NzLm1kcxoSwtfa5AEMEgoKBgoAEBMYABABWgwzazY2eGo0YWM2ZjlyAiAAeACCARRzdWdnZXN0LmU5Zmx5eGF2dXgwcJoBBggAEAAYALABALgBABjy8PnkrDEgnff55KwxMABCFHN1Z2dlc3QuZTlmbHl4YXZ1eDBwIoYCCgtBQUFBM3pjQUcxdxLUAQoLQUFBQTN6Y0FHMXcSC0FBQUEzemNBRzF3GiUKCXRleHQvaHRtbBIYU2FtZSBjb21tZW50IGFzIGZvciBFcSA1IiYKCnRleHQvcGxhaW4SGFNhbWUgY29tbWVudCBhcyBmb3IgRXEgNSobIhUxMTI0Nzk1NjMzMzQyMzM3MzY1NzgoADgAMOGoqLWmMTjhqKi1pjFaDDVmbTYxZzZqazNpMXICIAB4AJoBBggAEAAYAKoBGhIYU2FtZSBjb21tZW50IGFzIGZvciBFcSA1sAEAuAEAGOGoqLWmMSDhqKi1pjEwAEIQa2l4Lmx3ZGw0a2s2bzlidSKcAgoLQUFBQTUyVTFCS2sS5gEKC0FBQUE1MlUxQktrEgtBQUFBNTJVMUJLaxoNCgl0ZXh0L2h0bWwSACIOCgp0ZXh0L3BsYWluEgAqGyIVMTEyNDAzMDY1NjI1MTkwODgzODk1KAA4ADCJicrkrDE41I/K5KwxSkcKJGFwcGxpY2F0aW9uL3ZuZC5nb29nbGUtYXBwcy5kb2NzLm1kcxofwtfa5AEZEgoKBgoAEBQYABABGgsKBwoBLRABGAAQAVoLbGJ6a3ZuajlqcXByAiAAeACCARRzdWdnZXN0LmcwdmpvdWEycHQ5NZoBBggAEAAYALABALgBABiJicrkrDEg1I/K5KwxMABCFHN1Z2dlc3QuZzB2am91YTJwdDk1ItkDCgtBQUFBNDJLWmc5bxKjAwoLQUFBQTQyS1pnOW8SC0FBQUE0MktaZzlvGg0KCXRleHQvaHRtbBIAIg4KCnRleHQvcGxhaW4SACobIhUxMTQ2ODQ1MjIyNDc2NTYyNDYwNjIoADgAMLqTkuOtMTjh+unurTFClQEKC0FBQUE2QVBsa2VREgtBQUFBNDJLWmc5bxoQCgl0ZXh0L2h0bWwSA3llcyIRCgp0ZXh0L3BsYWluEgN5ZXMqGyIVMTEyNDc5NTYzMzM0MjMzNzM2NTc4KAA4ADDh+unurTE44frp7q0xWgw2YnM2OHQxN2o4YmlyAiAAeACaAQYIABAAGACqAQUSA3llc7ABALgBAEprCiRhcHBsaWNhdGlvbi92bmQuZ29vZ2xlLWFwcHMuZG9jcy5tZHMaQ8LX2uQBPQo7Ch4KGFN5bnRoZXRpYyBBcGVydHVyZSBSYWRhchABGAASFwoRLUhhcm1vbml6ZWQgUmFkYXIQARgAGAFaDHlpdnJ6NmpmaTl3Y3ICIAB4AIIBFHN1Z2dlc3QucndxZmIwaWRnY3FmmgEGCAAQABgAsAEAuAEAGLqTkuOtMSDh+unurTEwAEIUc3VnZ2VzdC5yd3FmYjBpZGdjcWYiigIKC0FBQUEwZC11RWFzEtQBCgtBQUFBMGQtdUVhcxILQUFBQTBkLXVFYXMaDQoJdGV4dC9odG1sEgAiDgoKdGV4dC9wbGFpbhIAKhsiFTEwNTcxOTU1ODgxOTA5OTM5NzA3NygAOAAwvvDcgpQxOKj13IKUMUo0CiRhcHBsaWNhdGlvbi92bmQuZ29vZ2xlLWFwcHMuZG9jcy5tZHMaDMLX2uQBBiIECAEQAVoMYTJkd2lhbGp5cmdmcgIgAHgAggEUc3VnZ2VzdC5yamVxODV3MGhyNG6aAQYIABAAGACwAQC4AQAYvvDcgpQxIKj13IKUMTAAQhRzdWdnZXN0LnJqZXE4NXcwaHI0biKtAgoLQUFBQTAtekZGTjAS9wEKC0FBQUEwLXpGRk4wEgtBQUFBMC16RkZOMBoNCgl0ZXh0L2h0bWwSACIOCgp0ZXh0L3BsYWluEgAqGyIVMTEyNDc5NTYzMzM0MjMzNzM2NTc4KAA4ADCVj935lDE4grDf+ZQxSlcKJGFwcGxpY2F0aW9uL3ZuZC5nb29nbGUtYXBwcy5kb2NzLm1kcxovwtfa5AEpGicKIwodcHJvZHVjdCAo4oCcQWNxdWlzaXRpb24gMeKAnSkQARgAEAFaDGtsOXl2OGtoOTFqa3ICIAB4AIIBFHN1Z2dlc3QuNHg1enptOGgzMTVwmgEGCAAQABgAsAEAuAEAGJWP3fmUMSCCsN/5lDEwAEIUc3VnZ2VzdC40eDV6em04aDMxNXAikAIKC0FBQUEyaHZYU3prEtoBCgtBQUFBMmh2WFN6axILQUFBQTJodlhTemsaDQoJdGV4dC9odG1sEgAiDgoKdGV4dC9wbGFpbhIAKhsiFTEwNTcxOTU1ODgxOTA5OTM5NzA3NygAOAAw7uOCm5oxOPfogpuaMUo6CiRhcHBsaWNhdGlvbi92bmQuZ29vZ2xlLWFwcHMuZG9jcy5tZHMaEsLX2uQBDBIKCgYKABAUGAAQAVoMMXk0YzRoYTducWp3cgIgAHgAggEUc3VnZ2VzdC5sazFwdWV1NXYwOWuaAQYIABAAGACwAQC4AQAY7uOCm5oxIPfogpuaMTAAQhRzdWdnZXN0LmxrMXB1ZXU1djA5ayKGAgoLQUFBQTN6Y0FHMTAS1AEKC0FBQUEzemNBRzEwEgtBQUFBM3pjQUcxMBolCgl0ZXh0L2h0bWwSGFNhbWUgY29tbWVudCBhcyBmb3IgRXEgNSImCgp0ZXh0L3BsYWluEhhTYW1lIGNvbW1lbnQgYXMgZm9yIEVxIDUqGyIVMTEyNDc5NTYzMzM0MjMzNzM2NTc4KAA4ADCn36i1pjE4p9+otaYxWgw5Yjd5a2x2Mjlsb3FyAiAAeACaAQYIABAAGACqARoSGFNhbWUgY29tbWVudCBhcyBmb3IgRXEgNbABALgBABin36i1pjEgp9+otaYxMABCEGtpeC5oYXhhN2E3M2ExdGciiQIKC0FBQUEzMk13cHI4EtMBCgtBQUFBMzJNd3ByOBILQUFBQTMyTXdwcjgaDQoJdGV4dC9odG1sEgAiDgoKdGV4dC9wbGFpbhIAKhsiFTExMjQ3OTU2MzMzNDIzMzczNjU3OCgAOAAw4/S306YxOJD8t9OmMUo0CiRhcHBsaWNhdGlvbi92bmQuZ29vZ2xlLWFwcHMuZG9jcy5tZHMaDMLX2uQBBiIECAkQAVoLMXZudmx6cjR0aHByAiAAeACCARRzdWdnZXN0Lm45NnFhZXByZXMwMpoBBggAEAAYALABALgBABjj9LfTpjEgkPy306YxMABCFHN1Z2dlc3Qubjk2cWFlcHJlczAyIrMFCgtBQUFBNTJVMUJNcxKBBQoLQUFBQTUyVTFCTXMSC0FBQUE1MlUxQk1zGigKCXRleHQvaHRtbBIbeCBhbmQgeSB0byBiZSBtb3JlIGdlbmVyaWM/IikKCnRleHQvcGxhaW4SG3ggYW5kIHkgdG8gYmUgbW9yZSBnZW5lcmljPyobIhUxMTI0MDMwNjU2MjUxOTA4ODM4OTUoADgAMJfj9+SsMTir2Y3jrTFC2QEKC0FBQUE1M2RXNWhnEgtBQUFBNTJVMUJNcxoqCgl0ZXh0L2h0bWwSHW9yICZxdW90O21hcCBjb29yZGluYXRlJnF1b3Q7IiEKCnRleHQvcGxhaW4SE29yICJtYXAgY29vcmRpbmF0ZSIqGyIVMTEyNDAzMDY1NjI1MTkwODgzODk1KAA4ADDwkf7nrDE48JH+56wxWgxhZ2tqZHlnNjZjY2JyAiAAeACaAQYIABAAGACqAR8SHW9yICZxdW90O21hcCBjb29yZGluYXRlJnF1b3Q7sAEAuAEAQqEBCgtBQUFBNDJLWmc5VRILQUFBQTUyVTFCTXMaFAoJdGV4dC9odG1sEgdJIGFncmVlIhUKCnRleHQvcGxhaW4SB0kgYWdyZWUqGyIVMTE0Njg0NTIyMjQ3NjU2MjQ2MDYyKAA4ADCr2Y3jrTE4q9mN460xWgx1eXNicm85MXQ4Z3lyAiAAeACaAQYIABAAGACqAQkSB0kgYWdyZWWwAQC4AQBKIgoKdGV4dC9wbGFpbhIURWFzdGluZyBhbmQgTm9ydGhpbmdaDDRlaWYxMTk2ZnM2YnICIAB4AJoBBggAEAAYAKoBHRIbeCBhbmQgeSB0byBiZSBtb3JlIGdlbmVyaWM/sAEAuAEAGJfj9+SsMSCr2Y3jrTEwAEIQa2l4Lmd6cmJvbGdubXFzZiLMAgoLQUFBQTAtekZGTjQSlgIKC0FBQUEwLXpGRk40EgtBQUFBMC16RkZONBoNCgl0ZXh0L2h0bWwSACIOCgp0ZXh0L3BsYWluEgAqGyIVMTEyNDc5NTYzMzM0MjMzNzM2NTc4KAA4ADC06t/5lDE4l4/i+ZQxSnYKJGFwcGxpY2F0aW9uL3ZuZC5nb29nbGUtYXBwcy5kb2NzLm1kcxpOwtfa5AFICkYKLgoob2YgYSBzZWNvbmQgW0dTTENdICjigJxBY3F1aXNpdGlvbiAy4oCdKRABGAASEgoMc2xhdmUgW0dTTENdEAEYABgBWgxnbDNqZ2pwOW1yMTJyAiAAeACCARRzdWdnZXN0LnZ6dHg3MWFrYWhkapoBBggAEAAYALABALgBABi06t/5lDEgl4/i+ZQxMABCFHN1Z2dlc3Qudnp0eDcxYWthaGRqIv8CCgtBQUFBNFZ4djVoTRLJAgoLQUFBQTRWeHY1aE0SC0FBQUE0Vnh2NWhNGg0KCXRleHQvaHRtbBIAIg4KCnRleHQvcGxhaW4SAColIh9BTk9OWU1PVVNfMTExNTkwOTY1MDk2MTMyMTgyOTA2KAA4ATDV+O7roTE4//7u66ExSp4BCiRhcHBsaWNhdGlvbi92bmQuZ29vZ2xlLWFwcHMuZG9jcy5tZHMadsLX2uQBcBpuCmoKZEZpZ3VyZSBBMy4xIFJDTSBTY2FuU0FSIDMwbSBbT1JCXSBwcm9kdWN0IG92ZXIgdGhlIFN0LUxhd3JlbmNlIFJpdmVyLCBDYW5hZGEuKDIwMjItMTEtMTIpIGEpIEhIIGludGUQARgBEAFaDGNleWE0MjFpNG81bHICIAB4AIIBFHN1Z2dlc3QucW4xdG5zcGxobjQ3mgEGCAAQABgAsAEAuAEAGNX47uuhMSD//u7roTEwAEIUc3VnZ2VzdC5xbjF0bnNwbGhuNDciqAIKC0FBQUE1MlUxQk9VEvIBCgtBQUFBNTJVMUJPVRILQUFBQTUyVTFCT1UaDQoJdGV4dC9odG1sEgAiDgoKdGV4dC9wbGFpbhIAKhsiFTExNDY4NDUyMjI0NzY1NjI0NjA2MigAOAAwtdin5awxOML1p+WsMUpTCiRhcHBsaWNhdGlvbi92bmQuZ29vZ2xlLWFwcHMuZG9jcy5tZHMaK8LX2uQBJQojChIKDEdlb2dyYXBoaWNhbBABGAASCwoFSW1hZ2UQARgAGAFaC3Z4d2wxZ2RyZHFxcgIgAHgAggEUc3VnZ2VzdC5iYjRweWd1MzB0aG6aAQYIABAAGACwAQC4AQAYtdin5awxIML1p+WsMTAAQhRzdWdnZXN0LmJiNHB5Z3UzMHRobiKTAgoLQUFBQTUyVTFCT1kS3QEKC0FBQUE1MlUxQk9ZEgtBQUFBNTJVMUJPWRoNCgl0ZXh0L2h0bWwSACIOCgp0ZXh0L3BsYWluEgAqGyIVMTE0Njg0NTIyMjQ3NjU2MjQ2MDYyKAA4ADCbm7jlrDE416K45awxSj0KJGFwcGxpY2F0aW9uL3ZuZC5nb29nbGUtYXBwcy5kb2NzLm1kcxoVwtfa5AEPGg0KCQoDU0FSEAEYABABWgxnNHNmcm91cDBlZXlyAiAAeACCARRzdWdnZXN0LmN5MWJ1bGR0MWd3b5oBBggAEAAYALABALgBABibm7jlrDEg16K45awxMABCFHN1Z2dlc3QuY3kxYnVsZHQxZ3dvIrACCgtBQUFBNTJVMUJPYxL6AQoLQUFBQTUyVTFCT2MSC0FBQUE1MlUxQk9jGg0KCXRleHQvaHRtbBIAIg4KCnRleHQvcGxhaW4SACobIhUxMTQ2ODQ1MjIyNDc2NTYyNDYwNjIoADgAMKXCveWsMTiA3r7lrDFKWgokYXBwbGljYXRpb24vdm5kLmdvb2dsZS1hcHBzLmRvY3MubWRzGjLC19rkASwaKgomCiAsIGluY2x1ZGluZyBhbnkgemVyby1maWxsIHZhbHVlcxABGAAQAVoMZXNnMzQ0M2xhZXpicgIgAHgAggEUc3VnZ2VzdC5pZmtqcGJjMXk3ameaAQYIABAAGACwAQC4AQAYpcK95awxIIDevuWsMTAAQhRzdWdnZXN0Lmlma2pwYmMxeTdqZyKZAgoLQUFBQTUyVTFCT3MS4wEKC0FBQUE1MlUxQk9zEgtBQUFBNTJVMUJPcxoNCgl0ZXh0L2h0bWwSACIOCgp0ZXh0L3BsYWluEgAqGyIVMTE0Njg0NTIyMjQ3NjU2MjQ2MDYyKAA4ADDO98PlrDE4uf7D5awxSkMKJGFwcGxpY2F0aW9uL3ZuZC5nb29nbGUtYXBwcy5kb2NzLm1kcxobwtfa5AEVEhMKDwoJcGVyZmVjdGx5EAEYABABWgw3NDNtd3psOHpvMHpyAiAAeACCARRzdWdnZXN0LnB5c21lNDUza2QzcJoBBggAEAAYALABALgBABjO98PlrDEguf7D5awxMABCFHN1Z2dlc3QucHlzbWU0NTNrZDNwIusCCgtBQUFBNVQxSmd4VRK1AgoLQUFBQTVUMUpneFUSC0FBQUE1VDFKZ3hVGg0KCXRleHQvaHRtbBIAIg4KCnRleHQvcGxhaW4SACobIhUxMTI0Nzk1NjMzMzQyMzM3MzY1NzgoADgAMOGY9vWoMTiO+P31qDFKlAEKJGFwcGxpY2F0aW9uL3ZuZC5nb29nbGUtYXBwcy5kb2NzLm1kcxpswtfa5AFmGmQKYApab3IgZm9yIFtHU0xDXSB3aGVuIGEgcmVmZXJlbmNlIG9yYml0IGlzIHVzZWQgaW5zdGVhZCBvZiBhIHZpcnR1YWwgcGVyZmVjdGx5IGNpcmN1bGFyIG9yYml0EAEYABABWgxlYXozaXUxMXVvcXhyAiAAeACCARRzdWdnZXN0LnpoeHhub3d1MWw3NpoBBggAEAAYALABALgBABjhmPb1qDEgjvj99agxMABCFHN1Z2dlc3Quemh4eG5vd3UxbDc2IrcUCgtBQUFBN3JHdnk2cxKGFAoLQUFBQTdyR3Z5NnMSC0FBQUE3ckd2eTZzGo0CCgl0ZXh0L2h0bWwS/wFDYW4gd2UgcGVyaGFwcyBmaW5kIGEgYmV0dGVyIHdvcmRpbmcgZm9yIG1hc3RlciBhbmQgc2xhdmU/IEhvdyBhYm91dCBwcmltYXJ5IGFuZCBzZWNvbmRhcnk/PGJyPkkga25vdyB0aGUgdGVybXMgaGF2ZSBiZWVuIGFyb3VuZCBmb3IgYSBsb25nIHRpbWUgYnV0IEkgbmV2ZXIgbGlrZWQgdGhlbS4gSXQgaXMganVzdCBsaWtlIEdpdGh1YiBlbmNvdXJhZ2luZyB0byByZW5hbWUgZGV2ZWxvcG1lbnQgYnJhbmNoZXMgZnJvbSBtYXN0ZXIgdG8gbWFpbi4iiwIKCnRleHQvcGxhaW4S/AFDYW4gd2UgcGVyaGFwcyBmaW5kIGEgYmV0dGVyIHdvcmRpbmcgZm9yIG1hc3RlciBhbmQgc2xhdmU/IEhvdyBhYm91dCBwcmltYXJ5IGFuZCBzZWNvbmRhcnk/Ckkga25vdyB0aGUgdGVybXMgaGF2ZSBiZWVuIGFyb3VuZCBmb3IgYSBsb25nIHRpbWUgYnV0IEkgbmV2ZXIgbGlrZWQgdGhlbS4gSXQgaXMganVzdCBsaWtlIEdpdGh1YiBlbmNvdXJhZ2luZyB0byByZW5hbWUgZGV2ZWxvcG1lbnQgYnJhbmNoZXMgZnJvbSBtYXN0ZXIgdG8gbWFpbi4qGyIVMTEyNDAzMDY1NjI1MTkwODgzODk1KAA4ADDz4djylDE42+6NpZYxQqoJCgtBQUFBMC16RkZPRRILQUFBQTdyR3Z5NnMa8AIKCXRleHQvaHRtbBLiAllvdSBhcmUgcmlnaHQgdGhpcyB0ZXJtaW5vbG9neSBpcyBvdXRkYXRlZC4gSW4gZmFjdCwgdG8gYmUgcmlnb3JvdXMsIHRoZXJlIGlzIG5vIG1hc3Rlci9wcmltYXJ5wqBzaW5jZSB0aGUgdG9wb2dyYXBoaWMgcGhhc2UgY29ycmVjdGlvbiBpcyBkb25lIHJlbGF0aXZlbHkgdG8gdGhlwqBiYXNlbGluZSB3aXRoIGEgcmVmZXJlbmNlIG9yYml0IGFuZCBub3QgZnJvbSBhICZxdW90O21hc3RlciZxdW90OyBzY2VuZS4gSSBkb24mIzM5O3QgbGlrZSB0aGUgdGVybXMgcHJpbWFyeS9zZWNvbmRhcnkgc2luY2UgaXQgaW1wbGllcyB0aGF0IHRoZXJlIGlzIGEgc2NlbmUgbW9yZSBpbXBvcnRhbnQgdGhhbiB0aGUgb3RoZXIgb25lLiLjAgoKdGV4dC9wbGFpbhLUAllvdSBhcmUgcmlnaHQgdGhpcyB0ZXJtaW5vbG9neSBpcyBvdXRkYXRlZC4gSW4gZmFjdCwgdG8gYmUgcmlnb3JvdXMsIHRoZXJlIGlzIG5vIG1hc3Rlci9wcmltYXJ5wqBzaW5jZSB0aGUgdG9wb2dyYXBoaWMgcGhhc2UgY29ycmVjdGlvbiBpcyBkb25lIHJlbGF0aXZlbHkgdG8gdGhlwqBiYXNlbGluZSB3aXRoIGEgcmVmZXJlbmNlIG9yYml0IGFuZCBub3QgZnJvbSBhICJtYXN0ZXIiIHNjZW5lLiBJIGRvbid0IGxpa2UgdGhlIHRlcm1zIHByaW1hcnkvc2Vjb25kYXJ5IHNpbmNlIGl0IGltcGxpZXMgdGhhdCB0aGVyZSBpcyBhIHNjZW5lIG1vcmUgaW1wb3J0YW50IHRoYW4gdGhlIG90aGVyIG9uZS4qGyIVMTEyNDc5NTYzMzM0MjMzNzM2NTc4KAA4ADD0mJb6lDE49JiW+pQxWgx5aWc4bHdzaTA2bmZyAiAAeACaAQYIABAAGACqAeUCEuICWW91IGFyZSByaWdodCB0aGlzIHRlcm1pbm9sb2d5IGlzIG91dGRhdGVkLiBJbiBmYWN0LCB0byBiZSByaWdvcm91cywgdGhlcmUgaXMgbm8gbWFzdGVyL3ByaW1hcnnCoHNpbmNlIHRoZSB0b3BvZ3JhcGhpYyBwaGFzZSBjb3JyZWN0aW9uIGlzIGRvbmUgcmVsYXRpdmVseSB0byB0aGXCoGJhc2VsaW5lIHdpdGggYSByZWZlcmVuY2Ugb3JiaXQgYW5kIG5vdCBmcm9tIGEgJnF1b3Q7bWFzdGVyJnF1b3Q7IHNjZW5lLiBJIGRvbiYjMzk7dCBsaWtlIHRoZSB0ZXJtcyBwcmltYXJ5L3NlY29uZGFyeSBzaW5jZSBpdCBpbXBsaWVzIHRoYXQgdGhlcmUgaXMgYSBzY2VuZSBtb3JlIGltcG9ydGFudCB0aGFuIHRoZSBvdGhlciBvbmUusAEAuAEAQrUDCgtBQUFBMUVuekZ3bxILQUFBQTdyR3Z5NnMacAoJdGV4dC9odG1sEmNJIGFncmVlLCBpdCBpcyBqdXN0IGEgcGFpciBvZiBzY2VuZXMgYW5kIG5laXRoZXIgaXMgbW9yZSBpbXBvcnRhbnQgdGhhbiB0aGUgb3RoZXIuIFRoYW5rcyBGcmFuY29pcy4icQoKdGV4dC9wbGFpbhJjSSBhZ3JlZSwgaXQgaXMganVzdCBhIHBhaXIgb2Ygc2NlbmVzIGFuZCBuZWl0aGVyIGlzIG1vcmUgaW1wb3J0YW50IHRoYW4gdGhlIG90aGVyLiBUaGFua3MgRnJhbmNvaXMuKhsiFTExMjQwMzA2NTYyNTE5MDg4Mzg5NSgAOAAw2+6NpZYxONvujaWWMVoMajU5aWRtdWo1aW1ncgIgAHgAmgEGCAAQABgAqgFlEmNJIGFncmVlLCBpdCBpcyBqdXN0IGEgcGFpciBvZiBzY2VuZXMgYW5kIG5laXRoZXIgaXMgbW9yZSBpbXBvcnRhbnQgdGhhbiB0aGUgb3RoZXIuIFRoYW5rcyBGcmFuY29pcy6wAQC4AQBKEwoKdGV4dC9wbGFpbhIFc2xhdmVaDGFmNG9xaGtrano3Y3ICIAB4AJoBBggAEAAYAKoBggIS/wFDYW4gd2UgcGVyaGFwcyBmaW5kIGEgYmV0dGVyIHdvcmRpbmcgZm9yIG1hc3RlciBhbmQgc2xhdmU/IEhvdyBhYm91dCBwcmltYXJ5IGFuZCBzZWNvbmRhcnk/PGJyPkkga25vdyB0aGUgdGVybXMgaGF2ZSBiZWVuIGFyb3VuZCBmb3IgYSBsb25nIHRpbWUgYnV0IEkgbmV2ZXIgbGlrZWQgdGhlbS4gSXQgaXMganVzdCBsaWtlIEdpdGh1YiBlbmNvdXJhZ2luZyB0byByZW5hbWUgZGV2ZWxvcG1lbnQgYnJhbmNoZXMgZnJvbSBtYXN0ZXIgdG8gbWFpbi6wAQC4AQAY8+HY8pQxINvujaWWMTAAQg9raXguM3pwcHBmY3JxNjYi9QIKC0FBQUEzemNBR3BJEr8CCgtBQUFBM3pjQUdwSRILQUFBQTN6Y0FHcEkaDQoJdGV4dC9odG1sEgAiDgoKdGV4dC9wbGFpbhIAKhsiFTExMjQ3OTU2MzMzNDIzMzczNjU3OCgAOAAwoqftsqYxOJbAj7WmMUqeAQokYXBwbGljYXRpb24vdm5kLmdvb2dsZS1hcHBzLmRvY3MubWRzGnbC19rkAXAabgpqCmRUaGUgSW5TQVIgZGlmZmVyZW50aWFsIHBoYXNlIChFcS4gNikgaXMgdGhlIGFyZ3VtZW50IG9mIHRoZSBjb21wbGV4IGNvaGVyZW5jZSBlc3RpbWF0ZWQgd2l0aCBFcS41IEluEAEYARABWgw2aWJ0a3dzMjZ4czFyAiAAeACCARRzdWdnZXN0LjIxa3RtYmYybGUxb5oBBggAEAAYALABALgBABiip+2ypjEglsCPtaYxMABCFHN1Z2dlc3QuMjFrdG1iZjJsZTFvIpMCCgtBQUFBNTJVMUJTMBLdAQoLQUFBQTUyVTFCUzASC0FBQUE1MlUxQlMwGg0KCXRleHQvaHRtbBIAIg4KCnRleHQvcGxhaW4SACobIhUxMDU3MTk1NTg4MTkwOTkzOTcwNzcoADgAMOjNqOasMTjn06jmrDFKPQokYXBwbGljYXRpb24vdm5kLmdvb2dsZS1hcHBzLmRvY3MubWRzGhXC19rkAQ8aDQoJCgMocykQARgAEAFaDGtoMXdzMDhtajZhMnICIAB4AIIBFHN1Z2dlc3QuOTYxbzJibHl5bHZomgEGCAAQABgAsAEAuAEAGOjNqOasMSDn06jmrDEwAEIUc3VnZ2VzdC45NjFvMmJseXlsdmgigxsKC0FBQUEyaHZYVG1vEtEaCgtBQUFBMmh2WFRtbxILQUFBQTJodlhUbW8a0AEKCXRleHQvaHRtbBLCAVdoeSBOb3J0aGluZy9FYXN0aW5nPyDCoFRoZSBtZWFuaW5nIG9mIHRob3NlIHZhbHVlcyB3aWxsIHZhcnkgZGVwZW5kaW5nIG9uIHdoYXRldmVyIHByb2plY3Rpb24gc3lzdGVtIGlzIGNob3NlbiBsb2NhbGx5LCB3aGVyZWFzIHRoZSBtZWFuaW5nIG9mIHJhbmdlL2F6aW11dGggcmVtYWlucyBjb25zdGFudCBmb3IgYSBnaXZlbiBzZW5zb3IuItEBCgp0ZXh0L3BsYWluEsIBV2h5IE5vcnRoaW5nL0Vhc3Rpbmc/IMKgVGhlIG1lYW5pbmcgb2YgdGhvc2UgdmFsdWVzIHdpbGwgdmFyeSBkZXBlbmRpbmcgb24gd2hhdGV2ZXIgcHJvamVjdGlvbiBzeXN0ZW0gaXMgY2hvc2VuIGxvY2FsbHksIHdoZXJlYXMgdGhlIG1lYW5pbmcgb2YgcmFuZ2UvYXppbXV0aCByZW1haW5zIGNvbnN0YW50IGZvciBhIGdpdmVuIHNlbnNvci4qGyIVMTA1NzE5NTU4ODE5MDk5Mzk3MDc3KAA4ADCAi56cmjE4t9Wv2KYxQtEUCgtBQUFBNHFSeWNFWRILQUFBQTJodlhUbW8a+gYKCXRleHQvaHRtbBLsBkA8YSBocmVmPSJtYWlsdG86YWtlLnJvc2VucXZpc3RAZ21haWwuY29tIiBkYXRhLXJhd0hyZWY9Im1haWx0bzpha2Uucm9zZW5xdmlzdEBnbWFpbC5jb20iIHRhcmdldD0iX2JsYW5rIj5ha2Uucm9zZW5xdmlzdEBnbWFpbC5jb208L2E+ICZhbXA7IERhdmlkOiBJIGJlbGlldmUgd2UgbmVlZCBhbm90aGVyIGRpc2N1c3Npb24gb24gdGhpcyBpdGVtLiBZZXMsIGdlbyBhY2N1cmFjeSBhcmUgcHJvdmlkZWTCoGJ5IG1pc3Npb24gb3duZXIgYXMgQXogYW5kIFJuZzsgdGhlIHhscyB0ZW1wbGF0ZSBpbmNsdWRlcyB0aGF0IG9wdGlvbiAoJnF1b3Q7U2xhbnRSYW5nZSZxdW90OykgYW5kIG51bWJlcnMgYXJlIGV4cHJlc3NlZCBhcyBmcmFjdGlvbiBvZiBsaW5lIGFuZCBmcmFjdGlvbiBvZiBzYW1wbGUgKGluIHNsYW50IHJhbmdlKS4gVGhlIG90aGVyIG9wdGlvbiBpbiB0aGUgeGxzIHRlbXBsYXRlIGlzICZxdW90O0dUQyZxdW90Oywgd2hpY2ggbWVhbnMgdGhhdCBpbmZvcm1hdGlvbiBzaG91bGQgYmUgZ2l2ZW4gaW4gdGhlIHNhbWUgcHJvamVjdGlvbi9tYXBwaW5nIHVuaXRzIG9mIHRoZSBBUkQgcHJvZHVjdCAocmVhc29uIGZvciBOL0UsIGJ1dCBtaXNzaW5nIExhdC9Mb25nIG91cHMhKS4gSW4gZmFjdCwgdGhlIGdlbyBhY2N1cmFjeSBzaG91bGQgYmUgd29yc3Qgb3IgYmV0dGVyIHRoYW4gTWlzc2lvbiBzcGVjIHNpbmNlIGl0IHNob3VsZCBpbmNsdWRlIGluYWNjdXJhY3nCoGZyb20gbWV0aG9kb2xvZ3kgYW5kIERFTS9EU00gdXNlZC4gVGhpcyBpcyB3aGF0IEkgcmVjYWxsIG9mIHByZXZpb3VzIG1lZXRpbmcgZGlzY3Vzc2lvbnMsIG5hdHVyYWxseSBJIGNvdWxkIGJlIHdyb25nIGFuZCBjbGFyaWZpY2F0aW9uIG1pZ2h0IGJlIHJlcXVpcmVkLiL2BQoKdGV4dC9wbGFpbhLnBUBha2Uucm9zZW5xdmlzdEBnbWFpbC5jb20gJiBEYXZpZDogSSBiZWxpZXZlIHdlIG5lZWQgYW5vdGhlciBkaXNjdXNzaW9uIG9uIHRoaXMgaXRlbS4gWWVzLCBnZW8gYWNjdXJhY3kgYXJlIHByb3ZpZGVkwqBieSBtaXNzaW9uIG93bmVyIGFzIEF6IGFuZCBSbmc7IHRoZSB4bHMgdGVtcGxhdGUgaW5jbHVkZXMgdGhhdCBvcHRpb24gKCJTbGFudFJhbmdlIikgYW5kIG51bWJlcnMgYXJlIGV4cHJlc3NlZCBhcyBmcmFjdGlvbiBvZiBsaW5lIGFuZCBmcmFjdGlvbiBvZiBzYW1wbGUgKGluIHNsYW50IHJhbmdlKS4gVGhlIG90aGVyIG9wdGlvbiBpbiB0aGUgeGxzIHRlbXBsYXRlIGlzICJHVEMiLCB3aGljaCBtZWFucyB0aGF0IGluZm9ybWF0aW9uIHNob3VsZCBiZSBnaXZlbiBpbiB0aGUgc2FtZSBwcm9qZWN0aW9uL21hcHBpbmcgdW5pdHMgb2YgdGhlIEFSRCBwcm9kdWN0IChyZWFzb24gZm9yIE4vRSwgYnV0IG1pc3NpbmcgTGF0L0xvbmcgb3VwcyEpLiBJbiBmYWN0LCB0aGUgZ2VvIGFjY3VyYWN5IHNob3VsZCBiZSB3b3JzdCBvciBiZXR0ZXIgdGhhbiBNaXNzaW9uIHNwZWMgc2luY2UgaXQgc2hvdWxkIGluY2x1ZGUgaW5hY2N1cmFjecKgZnJvbSBtZXRob2RvbG9neSBhbmQgREVNL0RTTSB1c2VkLiBUaGlzIGlzIHdoYXQgSSByZWNhbGwgb2YgcHJldmlvdXMgbWVldGluZyBkaXNjdXNzaW9ucywgbmF0dXJhbGx5IEkgY291bGQgYmUgd3JvbmcgYW5kIGNsYXJpZmljYXRpb24gbWlnaHQgYmUgcmVxdWlyZWQuKhsiFTExMjQ3OTU2MzMzNDIzMzczNjU3OCgAOAAwt9Wv2KYxOLfVr9imMVoMNmswOHluZ2N4bTJ0cgIgAHgAmgEGCAAQABgAqgHvBhLsBkA8YSBocmVmPSJtYWlsdG86YWtlLnJvc2VucXZpc3RAZ21haWwuY29tIiBkYXRhLXJhd2hyZWY9Im1haWx0bzpha2Uucm9zZW5xdmlzdEBnbWFpbC5jb20iIHRhcmdldD0iX2JsYW5rIj5ha2Uucm9zZW5xdmlzdEBnbWFpbC5jb208L2E+ICZhbXA7IERhdmlkOiBJIGJlbGlldmUgd2UgbmVlZCBhbm90aGVyIGRpc2N1c3Npb24gb24gdGhpcyBpdGVtLiBZZXMsIGdlbyBhY2N1cmFjeSBhcmUgcHJvdmlkZWTCoGJ5IG1pc3Npb24gb3duZXIgYXMgQXogYW5kIFJuZzsgdGhlIHhscyB0ZW1wbGF0ZSBpbmNsdWRlcyB0aGF0IG9wdGlvbiAoJnF1b3Q7U2xhbnRSYW5nZSZxdW90OykgYW5kIG51bWJlcnMgYXJlIGV4cHJlc3NlZCBhcyBmcmFjdGlvbiBvZiBsaW5lIGFuZCBmcmFjdGlvbiBvZiBzYW1wbGUgKGluIHNsYW50IHJhbmdlKS4gVGhlIG90aGVyIG9wdGlvbiBpbiB0aGUgeGxzIHRlbXBsYXRlIGlzICZxdW90O0dUQyZxdW90Oywgd2hpY2ggbWVhbnMgdGhhdCBpbmZvcm1hdGlvbiBzaG91bGQgYmUgZ2l2ZW4gaW4gdGhlIHNhbWUgcHJvamVjdGlvbi9tYXBwaW5nIHVuaXRzIG9mIHRoZSBBUkQgcHJvZHVjdCAocmVhc29uIGZvciBOL0UsIGJ1dCBtaXNzaW5nIExhdC9Mb25nIG91cHMhKS4gSW4gZmFjdCwgdGhlIGdlbyBhY2N1cmFjeSBzaG91bGQgYmUgd29yc3Qgb3IgYmV0dGVyIHRoYW4gTWlzc2lvbiBzcGVjIHNpbmNlIGl0IHNob3VsZCBpbmNsdWRlIGluYWNjdXJhY3nCoGZyb20gbWV0aG9kb2xvZ3kgYW5kIERFTS9EU00gdXNlZC4gVGhpcyBpcyB3aGF0IEkgcmVjYWxsIG9mIHByZXZpb3VzIG1lZXRpbmcgZGlzY3Vzc2lvbnMsIG5hdHVyYWxseSBJIGNvdWxkIGJlIHdyb25nIGFuZCBjbGFyaWZpY2F0aW9uIG1pZ2h0IGJlIHJlcXVpcmVkLrABALgBAEojCgp0ZXh0L3BsYWluEhUsIG9yIE5vcnRoaW5nL0Vhc3RpbmdaDHh0YXQ1djNwNmNzcnICIAB4AJoBBggAEAAYAKoBxQESwgFXaHkgTm9ydGhpbmcvRWFzdGluZz8gwqBUaGUgbWVhbmluZyBvZiB0aG9zZSB2YWx1ZXMgd2lsbCB2YXJ5IGRlcGVuZGluZyBvbiB3aGF0ZXZlciBwcm9qZWN0aW9uIHN5c3RlbSBpcyBjaG9zZW4gbG9jYWxseSwgd2hlcmVhcyB0aGUgbWVhbmluZyBvZiByYW5nZS9hemltdXRoIHJlbWFpbnMgY29uc3RhbnQgZm9yIGEgZ2l2ZW4gc2Vuc29yLrABALgBABiAi56cmjEgt9Wv2KYxMABCEGtpeC5nc3NrZWRhNmFkMG4iggQKC0FBQUE1N2tqMkFrEs4DCgtBQUFBNTdrajJBaxILQUFBQTU3a2oyQWsaDQoJdGV4dC9odG1sEgAiDgoKdGV4dC9wbGFpbhIAKhsiFTExNDY4NDUyMjI0NzY1NjI0NjA2MigAOAAwn8Oa/a0xOJ3Jmv2tMUqzAgokYXBwbGljYXRpb24vdm5kLmdvb2dsZS1hcHBzLmRvY3MubWRzGooCwtfa5AGDAhoNCgkKAzAuNBABGAAQARoUChAKCjI2LTA5LTIwMjMQARgAEAEabgpqCmRJdGVtIDQuMyAoR2VvbWV0cmljIGFjY3VyYWN5KS4gQ2xhcmlmaWNhdGlvbiBhZGRlZCB0byBpbmRpY2F0ZSB3aGV0aGVyIGFic29sdXRlIGxvY2F0aW9uIGFjY3VyYWN5IChBEAEYARABGiIKHgoYW05SQl0gW1BPTF0gW09SQl0gW0dTTENdEAEYABABGkgKRAo+U21hbGwsIENoYXBtYW4sIENoYXJib25uZWF1LCBSb3NlbnF2aXN0LCBBbGJpbmV0LCBUcnVja2VuYnJvZHQQARgAEAFaDGN5ejc5eXdreTJvZ3ICIAB4AIIBFHN1Z2dlc3QuaDNzNWJlbngwMnB0mgEGCAAQABgAGJ/Dmv2tMSCdyZr9rTFCFHN1Z2dlc3QuaDNzNWJlbngwMnB0IqACCgtBQUFBNHFSeWNHRRLqAQoLQUFBQTRxUnljR0USC0FBQUE0cVJ5Y0dFGg0KCXRleHQvaHRtbBIAIg4KCnRleHQvcGxhaW4SACobIhUxMTQ2ODQ1MjIyNDc2NTYyNDYwNjIoADgAMPuvqdmmMTj1zqnZpjFKSgokYXBwbGljYXRpb24vdm5kLmdvb2dsZS1hcHBzLmRvY3MubWRzGiLC19rkARwKGgoKCgRBMy4xEAEYABIKCgRBMy4yEAEYABgBWgx5cG1pN3RmbnBybnNyAiAAeACCARRzdWdnZXN0LmNsbDM1Z2c0NGlmaJoBBggAEAAYALABALgBABj7r6nZpjEg9c6p2aYxMABCFHN1Z2dlc3QuY2xsMzVnZzQ0aWZoIrgCCgtBQUFBNTJVMUJTOBKCAgoLQUFBQTUyVTFCUzgSC0FBQUE1MlUxQlM4Gg0KCXRleHQvaHRtbBIAIg4KCnRleHQvcGxhaW4SACobIhUxMTQ2ODQ1MjIyNDc2NTYyNDYwNjIoADgAMNrPqeasMTjxwKrmrDFKYgokYXBwbGljYXRpb24vdm5kLmdvb2dsZS1hcHBzLmRvY3MubWRzGjrC19rkATQaMgouCihDbG91ZCBvcHRpbWl6ZWQgZm9ybWF0cyBhcmUgcmVjb21tZW5kZWQuEAEYABABWgw0NDBhbGVxcjJtaHNyAiAAeACCARRzdWdnZXN0LmY2Nm83YXJnaTQxaZoBBggAEAAYALABALgBABjaz6nmrDEg8cCq5qwxMABCFHN1Z2dlc3QuZjY2bzdhcmdpNDFpItsHCgtBQUFBMmh2WFRuQRKpBwoLQUFBQTJodlhUbkESC0FBQUEyaHZYVG5BGoQCCgl0ZXh0L2h0bWwS9gFUaGVyZSBub3cgYXBwZWFycyB0byBiZSBubyBtaW4uIHRocmVzaG9sZCBsZXZlbCBvZiBnZW9tZXRyaWMgYWNjdXJhY3kuIMKgV2hlbiBkaWQgdGhhdCBoYXBwZW4/IMKgV2h5IG5vdCBpbnNpc3QgYXQgbGVhc3Qgb24gMC41IHNhbXBsZXM/IMKgT3RoZXJ3aXNlIHRoZSBERU0tYmFzZWQgY29ycmVjdHMgbWF5IGJlIHN1YnRyYWN0aW5nIHZhbHVlIGZyb20gdGhlIGJhY2tzY2F0dGVyIGVzdGltYXRlcywgbm90IGFkZGluZyB2YWx1ZS4ihQIKCnRleHQvcGxhaW4S9gFUaGVyZSBub3cgYXBwZWFycyB0byBiZSBubyBtaW4uIHRocmVzaG9sZCBsZXZlbCBvZiBnZW9tZXRyaWMgYWNjdXJhY3kuIMKgV2hlbiBkaWQgdGhhdCBoYXBwZW4/IMKgV2h5IG5vdCBpbnNpc3QgYXQgbGVhc3Qgb24gMC41IHNhbXBsZXM/IMKgT3RoZXJ3aXNlIHRoZSBERU0tYmFzZWQgY29ycmVjdHMgbWF5IGJlIHN1YnRyYWN0aW5nIHZhbHVlIGZyb20gdGhlIGJhY2tzY2F0dGVyIGVzdGltYXRlcywgbm90IGFkZGluZyB2YWx1ZS4qGyIVMTA1NzE5NTU4ODE5MDk5Mzk3MDc3KAA4ADD8xrycmjE4/Ma8nJoxSjQKCnRleHQvcGxhaW4SJnRocmVzaG9sZCBsZXZlbHMgb2YgZ2VvbWV0cmljIGFjY3VyYWN5WgtrcnkxcXMycTNjcHICIAB4AJoBBggAEAAYAKoB+QES9gFUaGVyZSBub3cgYXBwZWFycyB0byBiZSBubyBtaW4uIHRocmVzaG9sZCBsZXZlbCBvZiBnZW9tZXRyaWMgYWNjdXJhY3kuIMKgV2hlbiBkaWQgdGhhdCBoYXBwZW4/IMKgV2h5IG5vdCBpbnNpc3QgYXQgbGVhc3Qgb24gMC41IHNhbXBsZXM/IMKgT3RoZXJ3aXNlIHRoZSBERU0tYmFzZWQgY29ycmVjdHMgbWF5IGJlIHN1YnRyYWN0aW5nIHZhbHVlIGZyb20gdGhlIGJhY2tzY2F0dGVyIGVzdGltYXRlcywgbm90IGFkZGluZyB2YWx1ZS6wAQC4AQAY/Ma8nJoxIPzGvJyaMTAAQhBraXguZGFyNGh2dHc1cGJtIscCCgtBQUFBNHFSeWNIRRKSAgoLQUFBQTRxUnljSEUSC0FBQUE0cVJ5Y0hFGg0KCXRleHQvaHRtbBIAIg4KCnRleHQvcGxhaW4SACobIhUxMTQ2ODQ1MjIyNDc2NTYyNDYwNjIoADgAML3Lv9mmMTjwou3ZpjFKcwokYXBwbGljYXRpb24vdm5kLmdvb2dsZS1hcHBzLmRvY3MubWRzGkvC19rkAUUaQwo/CjlUcm9waWNhbCBDeWNsb25lIEhhcm9sZCBwYXNzaW5nIFZhbnVhdHUgb24gQXByaWwgNiwgMjAyMC4QARgAEAFaDDh2M2k0NDI5bDc4dnICIAB4AIIBE3N1Z2dlc3QuOGRmY2x3aGs4dmKaAQYIABAAGACwAQC4AQAYvcu/2aYxIPCi7dmmMTAAQhNzdWdnZXN0LjhkZmNsd2hrOHZiIpACCgtBQUFBNTJVMUJUURLaAQoLQUFBQTUyVTFCVFESC0FBQUE1MlUxQlRRGg0KCXRleHQvaHRtbBIAIg4KCnRleHQvcGxhaW4SACobIhUxMTQ2ODQ1MjIyNDc2NTYyNDYwNjIoADgAMOrq0+asMTiJ8dPmrDFKOgokYXBwbGljYXRpb24vdm5kLmdvb2dsZS1hcHBzLmRvY3MubWRzGhLC19rkAQwSCgoGCgAQFBgAEAFaDGJwc3ptdW02eW1kenICIAB4AIIBFHN1Z2dlc3QuMjJqc2U4aXF3cjRhmgEGCAAQABgAsAEAuAEAGOrq0+asMSCJ8dPmrDEwAEIUc3VnZ2VzdC4yMmpzZThpcXdyNGEi7QIKC0FBQUE1N2tqMkFFErkCCgtBQUFBNTdrajJBRRILQUFBQTU3a2oyQUUaDQoJdGV4dC9odG1sEgAiDgoKdGV4dC9wbGFpbhIAKhsiFTExNDY4NDUyMjI0NzY1NjI0NjA2MigAOAAwvNz+/K0xOKLi/vytMUqeAQokYXBwbGljYXRpb24vdm5kLmdvb2dsZS1hcHBzLmRvY3MubWRzGnbC19rkAXAabgpqCmQwLjMxIHh4IE5ldyBpdGVtcyAxLjcuMTUgKFJlZmVyZW5jZSBvcmJpdCkgYW5kIDMuNyAoRmxhdHRlbmVkIFBoYXNlKSBhbmQgYWRkZWQgYXMgR29hbCBbTlJCXSBbUE9MXSBDEAwYARABWgw1NzBrYXM3N2YwZGxyAiAAeACCARRzdWdnZXN0LnNnZ3RvZHk5ZWJsepoBBggAEAAYABi83P78rTEgouL+/K0xQhRzdWdnZXN0LnNnZ3RvZHk5ZWJseiL4AgoLQUFBQXpvWmU1LTgSwgIKC0FBQUF6b1plNS04EgtBQUFBem9aZTUtOBoNCgl0ZXh0L2h0bWwSACIOCgp0ZXh0L3BsYWluEgAqGyIVMTEyNDc5NTYzMzM0MjMzNzM2NTc4KAA4ADDw+dTzjTE4jMXxm44xSp4BCiRhcHBsaWNhdGlvbi92bmQuZ29vZ2xlLWFwcHMuZG9jcy5tZHMadsLX2uQBcBpuCmoKZFF1aWxmZW4sIFkuLCBDaGFwcm9uLCBCLiwgRWxmb3VoYWlseSwgVC4sIEthdHNhcm9zLCBLLiwgYW5kIFRvdXJuYWRyZSwgSi4gKDE5OTgpIE9ic2VydmF0aW9uIG9mIHRyb3AQARgBEAFaDDV4ZnZ3emF4aXNscHICIAB4AIIBFHN1Z2dlc3QueHdxZW4wc2xnYjZuiAECmgEGCAAQABgAsAEAuAEBGPD51PONMSCMxfGbjjEwAEIUc3VnZ2VzdC54d3FlbjBzbGdiNm4ikQIKC0FBQUEyaHZYUzBnEtsBCgtBQUFBMmh2WFMwZxILQUFBQTJodlhTMGcaDQoJdGV4dC9odG1sEgAiDgoKdGV4dC9wbGFpbhIAKhsiFTEwNTcxOTU1ODgxOTA5OTM5NzA3NygAOAAw3fzDm5oxOLGCxJuaMUo7CiRhcHBsaWNhdGlvbi92bmQuZ29vZ2xlLWFwcHMuZG9jcy5tZHMaE8LX2uQBDRoLCgcKASIQARgAEAFaDDNya3ZiancyNDNxYXICIAB4AIIBFHN1Z2dlc3QubWdkZmJzYWtqZGlymgEGCAAQABgAsAEAuAEAGN38w5uaMSCxgsSbmjEwAEIUc3VnZ2VzdC5tZ2RmYnNha2pkaXIisgIKC0FBQUE1N2tqMkFBEv4BCgtBQUFBNTdrajJBQRILQUFBQTU3a2oyQUEaDQoJdGV4dC9odG1sEgAiDgoKdGV4dC9wbGFpbhIAKhsiFTExNDY4NDUyMjI0NzY1NjI0NjA2MigAOAAw67/5/K0xOK6O+vytMUpkCiRhcHBsaWNhdGlvbi92bmQuZ29vZ2xlLWFwcHMuZG9jcy5tZHMaPMLX2uQBNgo0ChQKDm1hcCBjb29yZGluYXRlEAEYABIaChRFYXN0aW5nIGFuZCBOb3J0aGluZxABGAAYAVoMMnJzMnQ4a3B5eW9mcgIgAHgAggEUc3VnZ2VzdC5xNGNqZW9zdTkwYWKaAQYIABAAGAAY67/5/K0xIK6O+vytMUIUc3VnZ2VzdC5xNGNqZW9zdTkwYWIikQIKC0FBQUEyaHZYUzBZEtsBCgtBQUFBMmh2WFMwWRILQUFBQTJodlhTMFkaDQoJdGV4dC9odG1sEgAiDgoKdGV4dC9wbGFpbhIAKhsiFTEwNTcxOTU1ODgxOTA5OTM5NzA3NygAOAAw1tvDm5oxOIzjw5uaMUo7CiRhcHBsaWNhdGlvbi92bmQuZ29vZ2xlLWFwcHMuZG9jcy5tZHMaE8LX2uQBDRoLCgcKASIQARgAEAFaDHN3eWZ2bzlpOWc5a3ICIAB4AIIBFHN1Z2dlc3QubjYzbDJucHc2cDlkmgEGCAAQABgAsAEAuAEAGNbbw5uaMSCM48ObmjEwAEIUc3VnZ2VzdC5uNjNsMm5wdzZwOWQimgYKC0FBQUF6Qkt0ZVJnEugFCgtBQUFBekJLdGVSZxILQUFBQXpCS3RlUmcajgEKCXRleHQvaHRtbBKAAUA8YSBocmVmPSJtYWlsdG86emVia2VyQGVlLnN0YW5mb3JkLmVkdSIgZGF0YS1yYXdIcmVmPSJtYWlsdG86emVia2VyQGVlLnN0YW5mb3JkLmVkdSIgdGFyZ2V0PSJfYmxhbmsiPnplYmtlckBlZS5zdGFuZm9yZC5lZHU8L2E+IiUKCnRleHQvcGxhaW4SF0B6ZWJrZXJAZWUuc3RhbmZvcmQuZWR1KhsiFTExNDY4NDUyMjI0NzY1NjI0NjA2MigAOAAwm/mK4YsxOIyqjOGLMUKZAgoLQUFBQXpCS3RlUmsSC0FBQUF6Qkt0ZVJnGjsKCXRleHQvaHRtbBIuSG93YXJkIC0gYW55IEdTTEMgcmVmZXJlbmNlIHBhcGVycyB0byBzdWdnZXN0PyI8Cgp0ZXh0L3BsYWluEi5Ib3dhcmQgLSBhbnkgR1NMQyByZWZlcmVuY2UgcGFwZXJzIHRvIHN1Z2dlc3Q/KhsiFTExNDY4NDUyMjI0NzY1NjI0NjA2MigAOAAwjKqM4YsxOIyqjOGLMVoMeDRxZmg2a2NlNmM2cgIgAHgAiAECmgEGCAAQABgAqgEwEi5Ib3dhcmQgLSBhbnkgR1NMQyByZWZlcmVuY2UgcGFwZXJzIHRvIHN1Z2dlc3Q/sAEAuAEBUARaDHBsOTJra3o1cWh6NHICIAB4AIgBApIBHQobIhUxMTQ1ODIzMzM5Njc3NDUyNDE0NzIoADgAmgEGCAAQABgAqgGDARKAAUA8YSBocmVmPSJtYWlsdG86emVia2VyQGVlLnN0YW5mb3JkLmVkdSIgZGF0YS1yYXdocmVmPSJtYWlsdG86emVia2VyQGVlLnN0YW5mb3JkLmVkdSIgdGFyZ2V0PSJfYmxhbmsiPnplYmtlckBlZS5zdGFuZm9yZC5lZHU8L2E+sAEAuAEBGJv5iuGLMSCMqozhizEwAEIQa2l4LmFobnhoa2U0Nzc1ciLDBwoLQUFBQXpRdkhzMjASkQcKC0FBQUF6UXZIczIwEgtBQUFBelF2SHMyMBpYCgl0ZXh0L2h0bWwSS0pvaG4gYW5kIENsZW1lbnQgaGF2ZSBhIG1vcmUgYmVhdXRpZnVswqBleGFtcGxlLCBidXQgSSBjYW5ub3TCoHJldHJpZXZlIGl0LiJZCgp0ZXh0L3BsYWluEktKb2huIGFuZCBDbGVtZW50IGhhdmUgYSBtb3JlIGJlYXV0aWZ1bMKgZXhhbXBsZSwgYnV0IEkgY2Fubm90wqByZXRyaWV2ZSBpdC4qGyIVMTEyNDc5NTYzMzM0MjMzNzM2NTc4KAA4ADDwncamjjE4h5eC7KExQp4ECgtBQUFBNFZ4djVoZxILQUFBQXpRdkhzMjAakgEKCXRleHQvaHRtbBKEAUNBOiBJIGhhdmUgYWRkZWQgdGhlIDIgb3RoZXIgZXhhbXBsZXMgcHJlc2VudGVkIGR1cmluZyB0aGUgbGFzdCBDRU9TIFNBUiB3b3Jrc2hvcC4gRmVlbCBmcmVlIHRvIHJlbW92ZSB0aGVtIGlmIHlvdSBkbyBub3QgbGlrZSB0aGVtLiKTAQoKdGV4dC9wbGFpbhKEAUNBOiBJIGhhdmUgYWRkZWQgdGhlIDIgb3RoZXIgZXhhbXBsZXMgcHJlc2VudGVkIGR1cmluZyB0aGUgbGFzdCBDRU9TIFNBUiB3b3Jrc2hvcC4gRmVlbCBmcmVlIHRvIHJlbW92ZSB0aGVtIGlmIHlvdSBkbyBub3QgbGlrZSB0aGVtLiobIhUxMDY3NTMxMjkxMTA4MDQ1NTQ3ODMoADgAMIeXguyhMTiHl4LsoTFaDDhueXVwc3Q3emRyOHICIAB4AJoBBggAEAAYAKoBhwEShAFDQTogSSBoYXZlIGFkZGVkIHRoZSAyIG90aGVyIGV4YW1wbGVzIHByZXNlbnRlZCBkdXJpbmcgdGhlIGxhc3QgQ0VPUyBTQVIgd29ya3Nob3AuIEZlZWwgZnJlZSB0byByZW1vdmUgdGhlbSBpZiB5b3UgZG8gbm90IGxpa2UgdGhlbS6wAQC4AQBaDHh1cDV4ZmF4bTByd3ICIAB4AIgBApoBBggAEAAYAKoBTRJLSm9obiBhbmQgQ2xlbWVudCBoYXZlIGEgbW9yZSBiZWF1dGlmdWzCoGV4YW1wbGUsIGJ1dCBJIGNhbm5vdMKgcmV0cmlldmUgaXQusAEAuAEBGPCdxqaOMSCHl4LsoTEwAEIQa2l4LjR6cm5jOXdrZWhheCK8DwoLQUFBQTBkLXVDMEkSig8KC0FBQUEwZC11QzBJEgtBQUFBMGQtdUMwSRooCgl0ZXh0L2h0bWwSG1Nob3VsZCB3ZSBrZWVwwqB0aGF0IHRhYmxlPyIpCgp0ZXh0L3BsYWluEhtTaG91bGQgd2Uga2VlcMKgdGhhdCB0YWJsZT8qGyIVMTEyNDc5NTYzMzM0MjMzNzM2NTc4KAA4ADC/8d/6kzE4vsaXu5oxQvsECgtBQUFBMmh2WFRuMBILQUFBQTBkLXVDMEkasQEKCXRleHQvaHRtbBKjAU5vdCBzdXJlLiDCoFJhdGhlciB0aGFuIGltcGxlbWVudGF0aW9uIG9wdGlvbiwgdGhlIGFjdHVhbCBlcXVhdGlvbnMgbWlnaHQgYmUgbW9yZSB1c2VmdWwgdG8gc29tZSByZWFkZXJzLiDCoEFsc28sIGluIHN0ZXAgMiBkbyB5b3UgbWVhbiBjYWxpYnJhdGlvbiBub3QgY29ycmVjdGlvbj8isgEKCnRleHQvcGxhaW4SowFOb3Qgc3VyZS4gwqBSYXRoZXIgdGhhbiBpbXBsZW1lbnRhdGlvbiBvcHRpb24sIHRoZSBhY3R1YWwgZXF1YXRpb25zIG1pZ2h0IGJlIG1vcmUgdXNlZnVsIHRvIHNvbWUgcmVhZGVycy4gwqBBbHNvLCBpbiBzdGVwIDIgZG8geW91IG1lYW4gY2FsaWJyYXRpb24gbm90IGNvcnJlY3Rpb24/KhsiFTEwNTcxOTU1ODgxOTA5OTM5NzA3NygAOAAw5sTUnJoxOM3W15yaMVoMeHBmZzhzbXBjeGgxcgIgAHgAmgEGCAAQABgAqgGmARKjAU5vdCBzdXJlLiDCoFJhdGhlciB0aGFuIGltcGxlbWVudGF0aW9uIG9wdGlvbiwgdGhlIGFjdHVhbCBlcXVhdGlvbnMgbWlnaHQgYmUgbW9yZSB1c2VmdWwgdG8gc29tZSByZWFkZXJzLiDCoEFsc28sIGluIHN0ZXAgMiBkbyB5b3UgbWVhbiBjYWxpYnJhdGlvbiBub3QgY29ycmVjdGlvbj+wAQC4AQBC8QIKC0FBQUEyS0VCYzY0EgtBQUFBMGQtdUMwSRpgCgl0ZXh0L2h0bWwSU1JlZ2FyZGluZyBzdGVwIDIsIEkgaGF2ZSByZXBsYWNlICZxdW90O2NhbGlicmF0aW9uJnF1b3Q7IGJ5ICZxdW90O3NjYWxpbmcgTFVUJnF1b3Q7Ik0KCnRleHQvcGxhaW4SP1JlZ2FyZGluZyBzdGVwIDIsIEkgaGF2ZSByZXBsYWNlICJjYWxpYnJhdGlvbiIgYnkgInNjYWxpbmcgTFVUIiobIhUxMTI0Nzk1NjMzMzQyMzM3MzY1NzgoADgAML7Gl7uaMTi+xpe7mjFaDHM1NDdxeWdhdHFoeHICIAB4AJoBBggAEAAYAKoBVRJTUmVnYXJkaW5nIHN0ZXAgMiwgSSBoYXZlIHJlcGxhY2UgJnF1b3Q7Y2FsaWJyYXRpb24mcXVvdDsgYnkgJnF1b3Q7c2NhbGluZyBMVVQmcXVvdDuwAQC4AQBKuAUKCnRleHQvcGxhaW4SqQVUYWJsZSBBMSBTQVIgQVJEIFBSIHByb2Nlc3Npbmcgcm9hZG1hcCBhbmQgc29mdHdhcmUgb3B0aW9ucy4gUkFEQVJTQVQtMiBFeGFtcGxlClN0ZXAKSW1wbGVtZW50YXRpb24gb3B0aW9uCjEuIE9yYml0IGRhdGEgcmVmaW5lbWVudApDaGVjayB4bWwgZGF0ZSBhbmQgZGVsaXZlcmVkIGZvcm1hdC4gUkFEQVJTQVQtMiwgcHJlIEVET1QgKEp1bHkgMjAxNSkgcmVwbGFjZS4gUG9zdCBKdWx5IDIwMTUsIGNoZWNrIGlmIOKAmERFRuKAmSwgb3RoZXJ3aXNlIHJlcGxhY2UuIChHYW1tYSAtIFJTQVQyX3ZlYykKMi4gQXBwbHkgcmFkaW9tZXRyaWMgY29ycmVjdGlvbiB0byBCZXRhLW5vdWdodApTcGVjaWZpY2F0aW9uIG9mIExVVCBvbiBpbmdlc3QuIAooR2FtbWEgLSBwYXJfUlNBVDJfU0xDL1NHKQozLiBHZW5lcmF0ZSBjb3ZhcmlhbmNlIG1hdHJpeCBlbGVtZW50cwpHYW1tYSDigJMgQ09WX01BVFJJWAo0LiBSYWRpb21ldHJpYyB0ZXJyYWluIG5vcm1hbGlzYXRpb24KR2FtbWEgLSBnZW9fcmFkY2FsMgo1LiBTcGVja2xlIGZpbHRlcmluZyAoQm94Y2FyIG9yIFNpZ21hIExlZSkKQ3VzdG9tIHNjcmlwdGluZwo2LiBHZW9tZXRyaWMgdGVycmFpbiBjb3JyZWN0aW9uL0dlb2NvZGluZwpHYW1tYSDigJMgZ2NfbWFwIGFuZCBnZW9jb2RlX2JhY2sKNy4gQ3JlYXRlIG1ldGFkYXRhCkN1c3RvbSBzY3JpcHRpbmdaDDE5ZHE5ZnppNnd3Z3ICIAB4AJoBBggAEAAYAKoBHRIbU2hvdWxkIHdlIGtlZXDCoHRoYXQgdGFibGU/sAEAuAEAGL/x3/qTMSC+xpe7mjEwAEIQa2l4LjdyOG55Zml4dGVmdiL1AgoLQUFBQTV5TWoyNFESvwIKC0FBQUE1eU1qMjRREgtBQUFBNXlNajI0URoNCgl0ZXh0L2h0bWwSACIOCgp0ZXh0L3BsYWluEgAqGyIVMTA1NzE5NTU4ODE5MDk5Mzk3MDc3KAA4ADDbm5mQrTE4n6GZkK0xSp4BCiRhcHBsaWNhdGlvbi92bmQuZ29vZ2xlLWFwcHMuZG9jcy5tZHMadsLX2uQBcBJuCmoKZE5vdGUgMi4gQWNjdXJhdGUgZ2VvbG9jYXRpb24gaXMgYSBwcmVyZXF1aXNpdGUgdG8gcmFkYXIgcHJvY2Vzc2luZyB0byBjb3JyZWN0IGZvciB0ZXJyYWluLiBUbyBlbmFibGUQARgBEAFaDDZpOWRyejI2M2FycXICIAB4AIIBFHN1Z2dlc3QuZDBpbzZ2b3F6ZG9rmgEGCAAQABgAsAEAuAEAGNubmZCtMSCfoZmQrTEwAEIUc3VnZ2VzdC5kMGlvNnZvcXpkb2sijwMKC0FBQUE0MjBUV2h3EtkCCgtBQUFBNDIwVFdodxILQUFBQTQyMFRXaHcaDQoJdGV4dC9odG1sEgAiDgoKdGV4dC9wbGFpbhIAKhsiFTExNDY4NDUyMjI0NzY1NjI0NjA2MigAOAAw7KL/uK0xOJyq/7itMUq4AQokYXBwbGljYXRpb24vdm5kLmdvb2dsZS1hcHBzLmRvY3MubWRzGo8Bwtfa5AGIAQqFAQpjCl1JdCBpcyByZWNvbW1lbmRlZCB0aGF0IGFuIGVzdGltYXRlIG9mIHRoZSBBTEUgaXMgcHJvdmlkZWQgYXMgYSBiaWFzIGFuZCBhIHN0YW5kYXJkIGRldmlhdGlvbjoQARgAEhwKFkluZm9ybWF0aW9uIHJlcXVlc3RlZDoQARgAGAFaDHZodmZ4MWVwM3BtMnICIAB4AIIBFHN1Z2dlc3QuNWxraHBtajcyNTA1mgEGCAAQABgAsAEAuAEAGOyi/7itMSCcqv+4rTEwAEIUc3VnZ2VzdC41bGtocG1qNzI1MDUihQMKC0FBQUE1eU1qMjR3Es8CCgtBQUFBNXlNajI0dxILQUFBQTV5TWoyNHcaDQoJdGV4dC9odG1sEgAiDgoKdGV4dC9wbGFpbhIAKhsiFTEwNTcxOTU1ODgxOTA5OTM5NzA3NygAOAAw5bedkK0xOLr0opCtMUquAQokYXBwbGljYXRpb24vdm5kLmdvb2dsZS1hcHBzLmRvY3MubWRzGoUBwtfa5AF/Cn0KagpkTm90ZSAxOiBUaGlzIGFzc2Vzc21lbnQgaXMgb2Z0ZW4gbWFkZSB0aHJvdWdoIGNvbXBhcmlzb24gb2YgbWVhc3VyZWQgY29ybmVyIHJlZmxlY3RvciBwb3NpdGlvbnMgd2l0aBABGAESDQoHTm90ZSAxOhABGAAYAVoMaGphZGx0bHljeXd2cgIgAHgAggEUc3VnZ2VzdC5zNGtwbzllNHExbTWaAQYIABAAGACwAQC4AQAY5bedkK0xILr0opCtMTAAQhRzdWdnZXN0LnM0a3BvOWU0cTFtNSLkAwoLQUFBQTQyMFRXaWMSrgMKC0FBQUE0MjBUV2ljEgtBQUFBNDIwVFdpYxoNCgl0ZXh0L2h0bWwSACIOCgp0ZXh0L3BsYWluEgAqGyIVMTE0Njg0NTIyMjQ3NjU2MjQ2MDYyKAA4ADDwkf+6rTE4v8rcyK0xSo0CCiRhcHBsaWNhdGlvbi92bmQuZ29vZ2xlLWFwcHMuZG9jcy5tZHMa5AHC19rkAd0BCtoBCmoKZEVzdGltYXRlcyBvZiB0aGUgQUxFIGlzIHByb3ZpZGVkIGFzIGEgYmlhcyBhbmQgYSBzdGFuZGFyZCBkZXZpYXRpb24sIHdpdGggKENhc2UgQSkgU0xDIEFMRSBleHByZXNzZWQQARgBEmoKZEl0IGlzIHJlY29tbWVuZGVkIHRoYXQgYW4gZXN0aW1hdGUgb2YgdGhlIEFMRSBpcyBwcm92aWRlZCBhcyBhIGJpYXMgYW5kIGEgc3RhbmRhcmQgZGV2aWF0aW9uOkluZm9ybWEQARgBGAFaDGlndmg2c3JpazR3cHICIAB4AIIBFHN1Z2dlc3QuZnBtMmZwa2k2bTc3mgEGCAAQABgAsAEAuAEAGPCR/7qtMSC/ytzIrTEwAEIUc3VnZ2VzdC5mcG0yZnBraTZtNzcisQIKC0FBQUE1MjlMX0gwEvsBCgtBQUFBNTI5TF9IMBILQUFBQTUyOUxfSDAaDQoJdGV4dC9odG1sEgAiDgoKdGV4dC9wbGFpbhIAKhsiFTEwNTcxOTU1ODgxOTA5OTM5NzA3NygAOAAw166N56wxOJmqluesMUpbCiRhcHBsaWNhdGlvbi92bmQuZ29vZ2xlLWFwcHMuZG9jcy5tZHMaM8LX2uQBLQorCh4KGEl0IGlzIHJlY29tbWVuZGVkIHRoYXQgYRABGAASBwoBQRABGAAYAVoMNm9hdnRkeDU4bjl3cgIgAHgAggEUc3VnZ2VzdC5sYWl0cTQ1dWgwOHiaAQYIABAAGACwAQC4AQAY166N56wxIJmqluesMTAAQhRzdWdnZXN0LmxhaXRxNDV1aDA4eCKRAgoLQUFBQTN6Y0FHRlUS2wEKC0FBQUEzemNBR0ZVEgtBQUFBM3pjQUdGVRoNCgl0ZXh0L2h0bWwSACIOCgp0ZXh0L3BsYWluEgAqGyIVMTE0Njg0NTIyMjQ3NjU2MjQ2MDYyKAA4ADDRrL2rpjE4jra9q6YxSjsKJGFwcGxpY2F0aW9uL3ZuZC5nb29nbGUtYXBwcy5kb2NzLm1kcxoTwtfa5AENGgsKBwoBIhABGAAQAVoMbWZ1N3JwZ2FudmF3cgIgAHgAggEUc3VnZ2VzdC5iYmQ0eWhrMHJhaW6aAQYIABAAGACwAQC4AQAY0ay9q6YxII62vaumMTAAQhRzdWdnZXN0LmJiZDR5aGswcmFpbiKaAgoLQUFBQTV5TWoyNVES5AEKC0FBQUE1eU1qMjVREgtBQUFBNXlNajI1URoNCgl0ZXh0L2h0bWwSACIOCgp0ZXh0L3BsYWluEgAqGyIVMTA1NzE5NTU4ODE5MDk5Mzk3MDc3KAA4ADCViKSQrTE4gY2kkK0xSkQKJGFwcGxpY2F0aW9uL3ZuZC5nb29nbGUtYXBwcy5kb2NzLm1kcxocwtfa5AEWChQKBwoBMhABGAASBwoBMxABGAAYAVoMNmptaHdubnlqaWg0cgIgAHgAggEUc3VnZ2VzdC55bjhjMzJiY3I5bjmaAQYIABAAGACwAQC4AQAYlYikkK0xIIGNpJCtMTAAQhRzdWdnZXN0LnluOGMzMmJjcjluOSKRAgoLQUFBQTN6Y0FHRmMS2wEKC0FBQUEzemNBR0ZjEgtBQUFBM3pjQUdGYxoNCgl0ZXh0L2h0bWwSACIOCgp0ZXh0L3BsYWluEgAqGyIVMTE0Njg0NTIyMjQ3NjU2MjQ2MDYyKAA4ADCPx72rpjE4j8e9q6YxSjsKJGFwcGxpY2F0aW9uL3ZuZC5nb29nbGUtYXBwcy5kb2NzLm1kcxoTwtfa5AENGgsKBwoBIhABGAAQAVoMOTd3c3Qzd21sdXYycgIgAHgAggEUc3VnZ2VzdC50OTR4ZmY4YWg0NWOaAQYIABAAGACwAQC4AQAYj8e9q6YxII/HvaumMTAAQhRzdWdnZXN0LnQ5NHhmZjhhaDQ1YyLfAgoLQUFBQTQyMFRXaW8SqQIKC0FBQUE0MjBUV2lvEgtBQUFBNDIwVFdpbxoNCgl0ZXh0L2h0bWwSACIOCgp0ZXh0L3BsYWluEgAqGyIVMTE0Njg0NTIyMjQ3NjU2MjQ2MDYyKAA4ADDenoW7rTE4/qSFu60xSogBCiRhcHBsaWNhdGlvbi92bmQuZ29vZ2xlLWFwcHMuZG9jcy5tZHMaYMLX2uQBWgpYCgcKAS4QARgAEksKRSwgYWJzb2x1dGUgYWNjdXJhY3kgaXMgcmVxdWlyZWQuIFJlbGF0aXZlIGFjY3VyYWN5IGlzIG5vdCBzdWZmaWNpZW50LhABGAAYAVoMZmR5Z3lyaGloODc4cgIgAHgAggEUc3VnZ2VzdC5nenVndDlya2FkdHeaAQYIABAAGACwAQC4AQAY3p6Fu60xIP6khbutMTAAQhRzdWdnZXN0Lmd6dWd0OXJrYWR0dyLdAwoLQUFBQTV5TWoyNEESpwMKC0FBQUE1eU1qMjRBEgtBQUFBNXlNajI0QRoNCgl0ZXh0L2h0bWwSACIOCgp0ZXh0L3BsYWluEgAqGyIVMTA1NzE5NTU4ODE5MDk5Mzk3MDc3KAA4ADDprJKQrTE477KSkK0xSoYCCiRhcHBsaWNhdGlvbi92bmQuZ29vZ2xlLWFwcHMuZG9jcy5tZHMa3QHC19rkAdYBCtMBCmoKZFRoaXMgYXNzZXNzbWVudCBpcyBvZnRlbiBtYWRlIHRocm91Z2ggY29tcGFyaXNvbiBvZiBtZWFzdXJlZCBjb3JuZXIgcmVmbGVjdG9yIHBvc2l0aW9ucyB3aXRoIHRoZWlyIHAQARgBEmMKXUNhbiBiZSBvYnRhaW5lZCBmcm9tIGNvcm5lciByZWZsZWN0b3IgbWVhc3VyZW1lbnRzIG9yIG1pc3Npb24gY2FsaWJyYXRpb24vIHZhbGlkYXRpb24gcmVzdWx0cxABGAAYAVoMc3d0aWluOXR3ZnY1cgIgAHgAggEUc3VnZ2VzdC42d205NGUxYm4wamqaAQYIABAAGACwAQC4AQAY6aySkK0xIO+ykpCtMTAAQhRzdWdnZXN0LjZ3bTk0ZTFibjBqaiKcAgoLQUFBQTN6Y0FHZVES5gEKC0FBQUEzemNBR2VREgtBQUFBM3pjQUdlURoNCgl0ZXh0L2h0bWwSACIOCgp0ZXh0L3BsYWluEgAqGyIVMTE0Njg0NTIyMjQ3NjU2MjQ2MDYyKAA4ADDTm7yvpjE46ci8r6YxSkYKJGFwcGxpY2F0aW9uL3ZuZC5nb29nbGUtYXBwcy5kb2NzLm1kcxoewtfa5AEYGhYKEgoMbGluZS9zYW1wbGUsEAEYABABWgxzZzJvMjRrODhwbjRyAiAAeACCARRzdWdnZXN0LjdmYTFjdm5uMnFjYpoBBggAEAAYALABALgBABjTm7yvpjEg6ci8r6YxMABCFHN1Z2dlc3QuN2ZhMWN2bm4ycWNiIooCCgtBQUFBNXlNajIzSRLVAQoLQUFBQTV5TWoyM0kSC0FBQUE1eU1qMjNJGg0KCXRleHQvaHRtbBIAIg4KCnRleHQvcGxhaW4SACobIhUxMDU3MTk1NTg4MTkwOTkzOTcwNzcoADgAML2liZCtMTjEqomQrTFKNgokYXBwbGljYXRpb24vdm5kLmdvb2dsZS1hcHBzLmRvY3MubWRzGg7C19rkAQgiBggMCA0QAVoMNmozMG9mbXh0dThmcgIgAHgAggETc3VnZ2VzdC5oMmZ3c3V3dGhpeZoBBggAEAAYALABALgBABi9pYmQrTEgxKqJkK0xMABCE3N1Z2dlc3QuaDJmd3N1d3RoaXkipgIKC0FBQUE1VDlhMDRREvABCgtBQUFBNVQ5YTA0URILQUFBQTVUOWEwNFEaDQoJdGV4dC9odG1sEgAiDgoKdGV4dC9wbGFpbhIAKhsiFTExNDY4NDUyMjI0NzY1NjI0NjA2MigAOAAw4bSO+agxOIbfjvmoMUpQCiRhcHBsaWNhdGlvbi92bmQuZ29vZ2xlLWFwcHMuZG9jcy5tZHMaKMLX2uQBIgogChMKDShzbGFudCByYW5nZSkQARgAEgcKAS0QARgAGAFaDGo3OWczcWRlM2txM3ICIAB4AIIBFHN1Z2dlc3QuZHNidmE5eGlseWZwmgEGCAAQABgAsAEAuAEAGOG0jvmoMSCG3475qDEwAEIUc3VnZ2VzdC5kc2J2YTl4aWx5ZnAi5AMKC0FBQUE1eU1qMjNFEq4DCgtBQUFBNXlNajIzRRILQUFBQTV5TWoyM0UaDQoJdGV4dC9odG1sEgAiDgoKdGV4dC9wbGFpbhIAKhsiFTEwNTcxOTU1ODgxOTA5OTM5NzA3NygAOAAw9JKJkK0xOJ+zoJCtMUqNAgokYXBwbGljYXRpb24vdm5kLmdvb2dsZS1hcHBzLmRvY3MubWRzGuQBwtfa5AHdAQraAQpqCmRBY2N1cmF0ZSBnZW9sb2NhdGlvbiBpcyBhIHByZXJlcXVpc2l0ZSB0byByYWRhciBwcm9jZXNzaW5nIHRvIGNvcnJlY3QgZm9yIHRlcnJhaW4uIFRvIGVuYWJsZSBpbnRlcm9wEAEYARJqCmRJdCBpcyByZWNvbW1lbmRlZCB0aGF0IGFBbiBlc3RpbWF0ZSBvZiB0aGUgYWJzb2x1dGUgbG9jYWxpc2F0aW9uIGVycm9yIChBTEUpIGlzIHByb3ZpZGVkIGFzIGEgYmlhcyBhEAEYARgBWgxtcWtlMWI1eWVmYnVyAiAAeACCARRzdWdnZXN0Lm5leGhhaWJlZHlhdJoBBggAEAAYALABALgBABj0komQrTEgn7OgkK0xMABCFHN1Z2dlc3QubmV4aGFpYmVkeWF0IpoCCgtBQUFBNXlNajI0MBLkAQoLQUFBQTV5TWoyNDASC0FBQUE1eU1qMjQwGg0KCXRleHQvaHRtbBIAIg4KCnRleHQvcGxhaW4SACobIhUxMDU3MTk1NTg4MTkwOTkzOTcwNzcoADgAMNSEn5CtMTiMip+QrTFKRAokYXBwbGljYXRpb24vdm5kLmdvb2dsZS1hcHBzLmRvY3MubWRzGhzC19rkARYKFAoHCgEyEAEYABIHCgExEAEYABgBWgw3aDV4ZWRvcTNlYWpyAiAAeACCARRzdWdnZXN0Lm5jZzRkM256bHdra5oBBggAEAAYALABALgBABjUhJ+QrTEgjIqfkK0xMABCFHN1Z2dlc3QubmNnNGQzbnpsd2trIuwDCgtBQUFBNHFSeWNIWRK6AwoLQUFBQTRxUnljSFkSC0FBQUE0cVJ5Y0hZGmcKCXRleHQvaHRtbBJaUGVyaGFwcyBpbmRpY2F0ZSBsb2NhdGlvbiBhbmQgZGF0ZSBvZiBhY3F1aXNpdGlvbiBhbmQgKGlmIGtub3duKSB0aGUgbmFtZSBvZiB0aGUgaHVycmljYW5lImgKCnRleHQvcGxhaW4SWlBlcmhhcHMgaW5kaWNhdGUgbG9jYXRpb24gYW5kIGRhdGUgb2YgYWNxdWlzaXRpb24gYW5kIChpZiBrbm93bikgdGhlIG5hbWUgb2YgdGhlIGh1cnJpY2FuZSobIhUxMTQ2ODQ1MjIyNDc2NTYyNDYwNjIoADgAMKuXzNmmMTirl8zZpjFKHgoKdGV4dC9wbGFpbhIQb3ZlciBhIGh1cnJpY2FuZVoMb2IwMjRlcncyd2hhcgIgAHgAmgEGCAAQABgAqgFcElpQZXJoYXBzIGluZGljYXRlIGxvY2F0aW9uIGFuZCBkYXRlIG9mIGFjcXVpc2l0aW9uIGFuZCAoaWYga25vd24pIHRoZSBuYW1lIG9mIHRoZSBodXJyaWNhbmWwAQC4AQAYq5fM2aYxIKuXzNmmMTAAQhBraXgudWYxOGM0Nm9vdnpnIpUCCgtBQUFBNkRkOUJUTRLfAQoLQUFBQTZEZDlCVE0SC0FBQUE2RGQ5QlRNGg0KCXRleHQvaHRtbBIAIg4KCnRleHQvcGxhaW4SACobIhUxMTI0MDMwNjU2MjUxOTA4ODM4OTUoADgAMPOv+pypMTi+wfqcqTFKPwokYXBwbGljYXRpb24vdm5kLmdvb2dsZS1hcHBzLmRvY3MubWRzGhfC19rkAREaDwoLCgUoMi43KRABGAAQAVoMcG8wZWVzMTNlc3F1cgIgAHgAggEUc3VnZ2VzdC5xcDk1dnRjZ2wwMmaaAQYIABAAGACwAQC4AQAY86/6nKkxIL7B+pypMTAAQhRzdWdnZXN0LnFwOTV2dGNnbDAyZiKbAgoLQUFBQTNsUHpfWUkS5QEKC0FBQUEzbFB6X1lJEgtBQUFBM2xQel9ZSRoNCgl0ZXh0L2h0bWwSACIOCgp0ZXh0L3BsYWluEgAqJSIfQU5PTllNT1VTXzExMTU5MDk2NTA5NjEzMjE4MjkwNigAOAEwpoe75KExOOWRu+ShMUo7CiRhcHBsaWNhdGlvbi92bmQuZ29vZ2xlLWFwcHMuZG9jcy5tZHMaE8LX2uQBDRILCgcKAWEQARgAEAFaDDdqaGV6OXU3aXV0MHICIAB4AIIBFHN1Z2dlc3QubXdqMDYxZWdwbGZnmgEGCAAQABgAsAEAuAEAGKaHu+ShMSDlkbvkoTEwAEIUc3VnZ2VzdC5td2owNjFlZ3BsZmcinQgKC0FBQUE1MTNSeGtREusHCgtBQUFBNTEzUnhrURILQUFBQTUxM1J4a1EadgoJdGV4dC9odG1sEmlAZnJhbmNvaXMgVGhlIGtleXdvcmQgaW4gdGhlIGV4Y2VsIG1ldGFkYXRhIGRlc2NyIGlzICZsdDtQcm9kdWN0R2VvZ3JhcGhpY2FsRXh0ZW50Jmd0Ozxicj5Nb2RpZnkgdGhlIFBGUz8ibgoKdGV4dC9wbGFpbhJgQGZyYW5jb2lzIFRoZSBrZXl3b3JkIGluIHRoZSBleGNlbCBtZXRhZGF0YSBkZXNjciBpcyA8UHJvZHVjdEdlb2dyYXBoaWNhbEV4dGVudD4KTW9kaWZ5IHRoZSBQRlM/KhsiFTExNDY4NDUyMjI0NzY1NjI0NjA2MigAOAAw46Pi1qwxOLTut+KsMUKVBAoLQUFBQTUyVTFCRjASC0FBQUE1MTNSeGtRGo8BCgl0ZXh0L2h0bWwSgQFJIHRoaW5rIHNvLiBXZSBoYXZlIGFscmVhZHkgY2hhbmdlZCBmcm9tIEdlb2dyYXBoaWNhbEV4dGVuZCB0byBQcm9kdWN0R2VvZ3JhcGhpY2FsRXh0ZW5kIGR1cmluZyBOUkI1LjAgdG8gNS41IGluIHRoZSB4bHMgdGVtcGxhdGUikAEKCnRleHQvcGxhaW4SgQFJIHRoaW5rIHNvLiBXZSBoYXZlIGFscmVhZHkgY2hhbmdlZCBmcm9tIEdlb2dyYXBoaWNhbEV4dGVuZCB0byBQcm9kdWN0R2VvZ3JhcGhpY2FsRXh0ZW5kIGR1cmluZyBOUkI1LjAgdG8gNS41IGluIHRoZSB4bHMgdGVtcGxhdGUqGyIVMTEyNDc5NTYzMzM0MjMzNzM2NTc4KAA4ADC07rfirDE4tO634qwxWgwzbDF0eTEybXNvbzFyAiAAeACaAQYIABAAGACqAYQBEoEBSSB0aGluayBzby4gV2UgaGF2ZSBhbHJlYWR5IGNoYW5nZWQgZnJvbSBHZW9ncmFwaGljYWxFeHRlbmQgdG8gUHJvZHVjdEdlb2dyYXBoaWNhbEV4dGVuZCBkdXJpbmcgTlJCNS4wIHRvIDUuNSBpbiB0aGUgeGxzIHRlbXBsYXRlsAEAuAEAShMKCnRleHQvcGxhaW4SBUltYWdlWgxsNml2N3g0emd0ZGZyAiAAeACaAQYIABAAGACqAWsSaUBmcmFuY29pcyBUaGUga2V5d29yZCBpbiB0aGUgZXhjZWwgbWV0YWRhdGEgZGVzY3IgaXMgJmx0O1Byb2R1Y3RHZW9ncmFwaGljYWxFeHRlbnQmZ3Q7PGJyPk1vZGlmeSB0aGUgUEZTP7ABALgBABjjo+LWrDEgtO634qwxMABCEGtpeC5zNDF6YjBld3I3NHUipAIKC0FBQUE0X3F4MzVNEu4BCgtBQUFBNF9xeDM1TRILQUFBQTRfcXgzNU0aDQoJdGV4dC9odG1sEgAiDgoKdGV4dC9wbGFpbhIAKhsiFTExNDY4NDUyMjI0NzY1NjI0NjA2MigAOAAwoKiUgqcxONPslIKnMUpOCiRhcHBsaWNhdGlvbi92bmQuZ29vZ2xlLWFwcHMuZG9jcy5tZHMaJsLX2uQBIBoeChoKFE5vdGUgMy4gREFWSUQgVE8gQUREEAEYABABWgx6NGFmNmZta3Z3dXJyAiAAeACCARRzdWdnZXN0LmZ4eWlueGszYnJzMJoBBggAEAAYALABALgBABigqJSCpzEg0+yUgqcxMABCFHN1Z2dlc3QuZnh5aW54azNicnMwIp4CCgtBQUFBNkRkOUJUSRLoAQoLQUFBQTZEZDlCVEkSC0FBQUE2RGQ5QlRJGg0KCXRleHQvaHRtbBIAIg4KCnRleHQvcGxhaW4SACobIhUxMTI0MDMwNjU2MjUxOTA4ODM4OTUoADgAMK+P+pypMTit/fqcqTFKSAokYXBwbGljYXRpb24vdm5kLmdvb2dsZS1hcHBzLmRvY3MubWRzGiDC19rkARoKGAoJCgN0aGUQARgAEgkKAzIuNxABGAAYAVoMeDFmejQ3b2hyN2tvcgIgAHgAggEUc3VnZ2VzdC43NTFsa2djM3JzMWSaAQYIABAAGACwAQC4AQAYr4/6nKkxIK39+pypMTAAQhRzdWdnZXN0Ljc1MWxrZ2MzcnMxZCKqAgoLQUFBQTVUSjhLQ0US9AEKC0FBQUE1VEo4S0NFEgtBQUFBNVRKOEtDRRoNCgl0ZXh0L2h0bWwSACIOCgp0ZXh0L3BsYWluEgAqGyIVMTEyNDc5NTYzMzM0MjMzNzM2NTc4KAA4ADDWqebzqDE4vInt86gxSlQKJGFwcGxpY2F0aW9uL3ZuZC5nb29nbGUtYXBwcy5kb2NzLm1kcxoswtfa5AEmGiQKIAoab3IgdGhlIHZpcnR1YWwgaWRlYWwgb3JiaXQQARgAEAFaDHppM2Mwajk2YmJ6d3ICIAB4AIIBFHN1Z2dlc3QueDgxM2NqZGVjZnpomgEGCAAQABgAsAEAuAEAGNap5vOoMSC8ie3zqDEwAEIUc3VnZ2VzdC54ODEzY2pkZWNmemginAIKC0FBQUE1VEo4S0NJEucBCgtBQUFBNVRKOEtDSRILQUFBQTVUSjhLQ0kaDQoJdGV4dC9odG1sEgAiDgoKdGV4dC9wbGFpbhIAKhsiFTExMjQ3OTU2MzMzNDIzMzczNjU3OCgAOAAwuvH386gxOOfD+POoMUpICiRhcHBsaWNhdGlvbi92bmQuZ29vZ2xlLWFwcHMuZG9jcy5tZHMaIMLX2uQBGhoYChQKDihzZWUgQW5uZXggWFkpEAEYABABWgxsNjJldHMyZmFqNDlyAiAAeACCARNzdWdnZXN0LndhcnBwcWgxNGY3mgEGCAAQABgAsAEAuAEAGLrx9/OoMSDnw/jzqDEwAEITc3VnZ2VzdC53YXJwcHFoMTRmNyKWAgoLQUFBQTAtekZGTncS4AEKC0FBQUEwLXpGRk53EgtBQUFBMC16RkZOdxoNCgl0ZXh0L2h0bWwSACIOCgp0ZXh0L3BsYWluEgAqGyIVMTEyNDc5NTYzMzM0MjMzNzM2NTc4KAA4ADCJ5tz5lDE46+vc+ZQxSkAKJGFwcGxpY2F0aW9uL3ZuZC5nb29nbGUtYXBwcy5kb2NzLm1kcxoYwtfa5AESEhAKDAoGbWFzdGVyEAEYABABWgxrczlyMmJwMzA5YmhyAiAAeACCARRzdWdnZXN0Lnh1Z2swbXB6YjdqcpoBBggAEAAYALABALgBABiJ5tz5lDEg6+vc+ZQxMABCFHN1Z2dlc3QueHVnazBtcHpiN2pyIt4BCgtBQUFBM2xQel9ZZxKoAQoLQUFBQTNsUHpfWWcSC0FBQUEzbFB6X1lnGg0KCXRleHQvaHRtbBIAIg4KCnRleHQvcGxhaW4SAColIh9BTk9OWU1PVVNfMTExNTkwOTY1MDk2MTMyMTgyOTA2KAA4ATCmu8fkoTE4prvH5KExWgxiajBpdnVzemxwZG1yAiAAeACCARRzdWdnZXN0LnhnNjZ0NjRhbmYxY5oBBggAEAAYALABALgBABimu8fkoTEgprvH5KExMABCFHN1Z2dlc3QueGc2NnQ2NGFuZjFjIqMCCgtBQUFBNVRKOEtCOBLtAQoLQUFBQTVUSjhLQjgSC0FBQUE1VEo4S0I4Gg0KCXRleHQvaHRtbBIAIg4KCnRleHQvcGxhaW4SACobIhUxMTI0Nzk1NjMzMzQyMzM3MzY1NzgoADgAMPzW1fOoMTis3dXzqDFKTQokYXBwbGljYXRpb24vdm5kLmdvb2dsZS1hcHBzLmRvY3MubWRzGiXC19rkAR8SHQoZChMtIFBhcmFsbGVsIGJhc2VsaW5lEAEYABABWgxnbmwzOHFkNTZlb25yAiAAeACCARRzdWdnZXN0LjhnNXlxdzF3eXU0apoBBggAEAAYALABALgBABj81tXzqDEgrN3V86gxMABCFHN1Z2dlc3QuOGc1eXF3MXd5dTRqIqEDCgtBQUFBNF9xeDN5URLvAgoLQUFBQTRfcXgzeVESC0FBQUE0X3F4M3lRGh8KCXRleHQvaHRtbBISQEZyYW5jb2lzLiBDbGFyaWZ5IiAKCnRleHQvcGxhaW4SEkBGcmFuY29pcy4gQ2xhcmlmeSobIhUxMTQ2ODQ1MjIyNDc2NTYyNDYwNjIoADgAMJ7Tm4GnMTie05uBpzFKqgEKCnRleHQvcGxhaW4SmwFQcm92aWRlIGluZm9ybWF0aW9uIHJlbGF0aXZlbHkgdG8gYW4gdGhlIGFic29sdXRlIG9yYml0IHVzZWQgYXMgcmVmZXJlbmNlIGZvciB0b3BvZ3JhcGhpYyBwaGFzZSBmbGF0dGVuaW5nICBhYnNvbHV0ZSBvcmJpdCByZWZlcmVuY2Ugb2YgYW4gSW5TQVIgY29sbGVjdGlvbloMcW40NHpxYzg0b3h3cgIgAHgAmgEGCAAQABgAqgEUEhJARnJhbmNvaXMuIENsYXJpZnmwAQC4AQAYntObgacxIJ7Tm4GnMTAAQhBraXgudjluNDV0bW95b2NsIpQCCgtBQUFBNF9xeDN4WRLeAQoLQUFBQTRfcXgzeFkSC0FBQUE0X3F4M3hZGg0KCXRleHQvaHRtbBIAIg4KCnRleHQvcGxhaW4SACobIhUxMTQ2ODQ1MjIyNDc2NTYyNDYwNjIoADgAMISK/YCnMTjzl/2ApzFKPgokYXBwbGljYXRpb24vdm5kLmdvb2dsZS1hcHBzLmRvY3MubWRzGhbC19rkARAaDgoKCgRvbmx5EAEYABABWgw2MXFjdHhnNDF0bzFyAiAAeACCARRzdWdnZXN0LjFkM2puZmtibHA2eJoBBggAEAAYALABALgBABiEiv2ApzEg85f9gKcxMABCFHN1Z2dlc3QuMWQzam5ma2JscDZ4Ip0ECgtBQUFBNDJLWmc5OBLrAwoLQUFBQTQyS1pnOTgSC0FBQUE0MktaZzk4Gi8KCXRleHQvaHRtbBIiU291cmNlIEF0dHJpYnV0ZXMgaW4gbWV0YWRhdGEgc3BlYyIwCgp0ZXh0L3BsYWluEiJTb3VyY2UgQXR0cmlidXRlcyBpbiBtZXRhZGF0YSBzcGVjKhsiFTExNDY4NDUyMjI0NzY1NjI0NjA2MigAOAAwmL2j460xOMPD6O6tMULRAQoLQUFBQTZBUGxrZU0SC0FBQUE0MktaZzk4GiQKCXRleHQvaHRtbBIXQ2hhbmdlIGRvbmUgaW4gdGVtcGxhdGUiJQoKdGV4dC9wbGFpbhIXQ2hhbmdlIGRvbmUgaW4gdGVtcGxhdGUqGyIVMTEyNDc5NTYzMzM0MjMzNzM2NTc4KAA4ADDDw+jurTE4w8Po7q0xWgxjbXlscDNrN3lqNHNyAiAAeACaAQYIABAAGACqARkSF0NoYW5nZSBkb25lIGluIHRlbXBsYXRlsAEAuAEASiQKCnRleHQvcGxhaW4SFlNvdXJjZSBEYXRhIEF0dHJpYnV0ZXNaC2xjMmxybWg0YWdscgIgAHgAmgEGCAAQABgAqgEkEiJTb3VyY2UgQXR0cmlidXRlcyBpbiBtZXRhZGF0YSBzcGVjsAEAuAEAGJi9o+OtMSDDw+jurTEwAEIQa2l4Lml3cWx4cWdhbDZnYSKaAgoLQUFBQTNsUHpfWm8S5AEKC0FBQUEzbFB6X1pvEgtBQUFBM2xQel9abxoNCgl0ZXh0L2h0bWwSACIOCgp0ZXh0L3BsYWluEgAqJSIfQU5PTllNT1VTXzExMTU5MDk2NTA5NjEzMjE4MjkwNigAOAEwwdbk5aExOIPd5OWhMUo6CiRhcHBsaWNhdGlvbi92bmQuZ29vZ2xlLWFwcHMuZG9jcy5tZHMaEsLX2uQBDBIKCgYKABAUGAAQAVoMYnNrZm5scnl2ZHNwcgIgAHgAggEUc3VnZ2VzdC43Njl1NmM5NzJxammaAQYIABAAGACwAQC4AQAYwdbk5aExIIPd5OWhMTAAQhRzdWdnZXN0Ljc2OXU2Yzk3MnFqaSKaAgoLQUFBQTVDUkg3SVkS5AEKC0FBQUE1Q1JIN0lZEgtBQUFBNUNSSDdJWRoNCgl0ZXh0L2h0bWwSACIOCgp0ZXh0L3BsYWluEgAqGyIVMTE0Njg0NTIyMjQ3NjU2MjQ2MDYyKAA4ADCOwrOtpzE4pMmzracxSkQKJGFwcGxpY2F0aW9uL3ZuZC5nb29nbGUtYXBwcy5kb2NzLm1kcxocwtfa5AEWChQKBwoBZBABGAASBwoBYhABGAAYAVoMNG45cm5iOGRic212cgIgAHgAggEUc3VnZ2VzdC5tcXdscXQ5M2Myd2qaAQYIABAAGACwAQC4AQAYjsKzracxIKTJs62nMTAAQhRzdWdnZXN0Lm1xd2xxdDkzYzJ3aiKeAgoLQUFBQTVDUkg3SWMS6AEKC0FBQUE1Q1JIN0ljEgtBQUFBNUNSSDdJYxoNCgl0ZXh0L2h0bWwSACIOCgp0ZXh0L3BsYWluEgAqGyIVMTE0Njg0NTIyMjQ3NjU2MjQ2MDYyKAA4ADCJtrWtpzE4lry1racxSkgKJGFwcGxpY2F0aW9uL3ZuZC5nb29nbGUtYXBwcy5kb2NzLm1kcxogwtfa5AEaEhgKFAoOKGZpZ3VyZSBBMy4xYykQARgAEAFaDGZyOHliN2txbTZrMnICIAB4AIIBFHN1Z2dlc3QuNm9rMmsydW54ZThumgEGCAAQABgAsAEAuAEAGIm2ta2nMSCWvLWtpzEwAEIUc3VnZ2VzdC42b2syazJ1bnhlOG4i9AIKC0FBQUE1eU1qMjk4Er4CCgtBQUFBNXlNajI5OBILQUFBQTV5TWoyOTgaDQoJdGV4dC9odG1sEgAiDgoKdGV4dC9wbGFpbhIAKhsiFTEwNTcxOTU1ODgxOTA5OTM5NzA3NygAOAAw9u/RkK0xOMCc2pCtMUqeAQokYXBwbGljYXRpb24vdm5kLmdvb2dsZS1hcHBzLmRvY3MubWRzGnbC19rkAXAabgpqCmRJbmZvcm1hdGlvbiByZXF1ZXN0ZWQ6IC0gSW5zdHJ1bWVudCBBTEUgZXhwcmVzc2VkIGluIHNsYW50IHJhbmdlIGFuZCBhemltdXRoIC0gRW5kLXRvLWVuZCBBTEUgZXhwcmVzEAEYARABWgsxM2U3MndjOG9qbnICIAB4AIIBFHN1Z2dlc3QuOG1leHBoZ2gyempmmgEGCAAQABgAsAEAuAEAGPbv0ZCtMSDAnNqQrTEwAEIUc3VnZ2VzdC44bWV4cGhnaDJ6amYinwIKC0FBQUE1VDlhMDZFEukBCgtBQUFBNVQ5YTA2RRILQUFBQTVUOWEwNkUaDQoJdGV4dC9odG1sEgAiDgoKdGV4dC9wbGFpbhIAKhsiFTExNDY4NDUyMjI0NzY1NjI0NjA2MigAOAAw44PS+agxOL+K0vmoMUpJCiRhcHBsaWNhdGlvbi92bmQuZ29vZ2xlLWFwcHMuZG9jcy5tZHMaIcLX2uQBGxoZChUKDyhzZWUgQW5uZXggMS4yKRABGAAQAVoMNjFqN2VmaGg5ZHgzcgIgAHgAggEUc3VnZ2VzdC45ZGgyMDB4ZGY4MHSaAQYIABAAGACwAQC4AQAY44PS+agxIL+K0vmoMTAAQhRzdWdnZXN0LjlkaDIwMHhkZjgwdCKUAgoLQUFBQTVUOWEwNG8S3gEKC0FBQUE1VDlhMDRvEgtBQUFBNVQ5YTA0bxoNCgl0ZXh0L2h0bWwSACIOCgp0ZXh0L3BsYWluEgAqGyIVMTE0Njg0NTIyMjQ3NjU2MjQ2MDYyKAA4ADDLvJ75qDE4hLuh+agxSj4KJGFwcGxpY2F0aW9uL3ZuZC5nb29nbGUtYXBwcy5kb2NzLm1kcxoWwtfa5AEQGg4KCgoEQTEuMRABGAAQAVoMZ2Y3OXFuejRsZHZ0cgIgAHgAggEUc3VnZ2VzdC5rY29na3I0MW5jM3WaAQYIABAAGACwAQC4AQAYy7ye+agxIIS7ofmoMTAAQhRzdWdnZXN0Lmtjb2drcjQxbmMzdSKRAgoLQUFBQTVUOWEwNjQS2wEKC0FBQUE1VDlhMDY0EgtBQUFBNVQ5YTA2NBoNCgl0ZXh0L2h0bWwSACIOCgp0ZXh0L3BsYWluEgAqGyIVMTE0Njg0NTIyMjQ3NjU2MjQ2MDYyKAA4ADDwkpj6qDE45ZiY+qgxSjsKJGFwcGxpY2F0aW9uL3ZuZC5nb29nbGUtYXBwcy5kb2NzLm1kcxoTwtfa5AENEgsKBwoBcxABGAAQAVoMZ3p5Zmo5NzQzNG16cgIgAHgAggEUc3VnZ2VzdC5seXNjbjN5anozNWiaAQYIABAAGACwAQC4AQAY8JKY+qgxIOWYmPqoMTAAQhRzdWdnZXN0Lmx5c2NuM3lqejM1aCLKAgoLQUFBQTQyMFRXaDASlAIKC0FBQUE0MjBUV2gwEgtBQUFBNDIwVFdoMBoNCgl0ZXh0L2h0bWwSACIOCgp0ZXh0L3BsYWluEgAqGyIVMTE0Njg0NTIyMjQ3NjU2MjQ2MDYyKAA4ADDotYC5rTE4+ryAua0xSnQKJGFwcGxpY2F0aW9uL3ZuZC5nb29nbGUtYXBwcy5kb2NzLm1kcxpMwtfa5AFGEkQKQAo6LSBET0kgb2YgZG9jdW1lbnQgZGVzY3JpYmluZyBzb3VyY2Ugb2YgQUxFIHZhbHVlcyBwcm92aWRlZBABGAAQAVoMcmZ6dGVwY2cwemV6cgIgAHgAggEUc3VnZ2VzdC53NXlteGF3cXJzeTmaAQYIABAAGACwAQC4AQAY6LWAua0xIPq8gLmtMTAAQhRzdWdnZXN0Lnc1eW14YXdxcnN5OSK/AgoLQUFBQTVUOWEwN00SiQIKC0FBQUE1VDlhMDdNEgtBQUFBNVQ5YTA3TRoNCgl0ZXh0L2h0bWwSACIOCgp0ZXh0L3BsYWluEgAqGyIVMTE0Njg0NTIyMjQ3NjU2MjQ2MDYyKAA4ADD4nJn6qDE4qveb+qgxSmkKJGFwcGxpY2F0aW9uL3ZuZC5nb29nbGUtYXBwcy5kb2NzLm1kcxpBwtfa5AE7CjkKIgocZm9yIHRoZSBERU0tYmFzZWQgY29ycmVjdGlvbhABGAASEQoLb2YgQ0VPUy1BUkQQARgAGAFaDHE5NWhibnBtNG5qNHICIAB4AIIBFHN1Z2dlc3QuMmo4andzYmc3Mm5pmgEGCAAQABgAsAEAuAEAGPicmfqoMSCq95v6qDEwAEIUc3VnZ2VzdC4yajhqd3NiZzcybmkipQIKC0FBQUE1VDlhMDZREu8BCgtBQUFBNVQ5YTA2URILQUFBQTVUOWEwNlEaDQoJdGV4dC9odG1sEgAiDgoKdGV4dC9wbGFpbhIAKhsiFTExNDY4NDUyMjI0NzY1NjI0NjA2MigAOAAwobPW+agxOLzG1vmoMUpPCiRhcHBsaWNhdGlvbi92bmQuZ29vZ2xlLWFwcHMuZG9jcy5tZHMaJ8LX2uQBIQofCg4KCGNpcmN1bGFyEAEYABILCgVpZGVhbBABGAAYAVoMeDY3ZHlwNGNlYWxlcgIgAHgAggEUc3VnZ2VzdC54eWpvbDE4YXc2eDiaAQYIABAAGACwAQC4AQAYobPW+agxILzG1vmoMTAAQhRzdWdnZXN0Lnh5am9sMThhdzZ4OCKQAgoLQUFBQTVUOWEweTAS2gEKC0FBQUE1VDlhMHkwEgtBQUFBNVQ5YTB5MBoNCgl0ZXh0L2h0bWwSACIOCgp0ZXh0L3BsYWluEgAqGyIVMTE0Njg0NTIyMjQ3NjU2MjQ2MDYyKAA4ADD65rH4qDE4pefe5qwxSjoKJGFwcGxpY2F0aW9uL3ZuZC5nb29nbGUtYXBwcy5kb2NzLm1kcxoSwtfa5AEMGgoKBgoAEBMYABABWgw2YTJ1NHZkeml4MDFyAiAAeACCARRzdWdnZXN0LmxoZW40bWh5bjl1bJoBBggAEAAYALABALgBABj65rH4qDEgpefe5qwxMABCFHN1Z2dlc3QubGhlbjRtaHluOXVsIpACCgtBQUFBNVQ5YTB6TRLaAQoLQUFBQTVUOWEwek0SC0FBQUE1VDlhMHpNGg0KCXRleHQvaHRtbBIAIg4KCnRleHQvcGxhaW4SACobIhUxMTQ2ODQ1MjIyNDc2NTYyNDYwNjIoADgAMP6ts/ioMTi/tbP4qDFKOgokYXBwbGljYXRpb24vdm5kLmdvb2dsZS1hcHBzLmRvY3MubWRzGhLC19rkAQwSCgoGCgAQFxgAEAFaDHNyZ2RreTkwdGw5dXICIAB4AIIBFHN1Z2dlc3QuZ2ptZHFmbzBvYzA5mgEGCAAQABgAsAEAuAEAGP6ts/ioMSC/tbP4qDEwAEIUc3VnZ2VzdC5nam1kcWZvMG9jMDkikQIKC0FBQUE1MlUxQkZZEtsBCgtBQUFBNTJVMUJGWRILQUFBQTUyVTFCRlkaDQoJdGV4dC9odG1sEgAiDgoKdGV4dC9wbGFpbhIAKhsiFTEwNTcxOTU1ODgxOTA5OTM5NzA3NygAOAAwkqmp4qwxOOOuqeKsMUo7CiRhcHBsaWNhdGlvbi92bmQuZ29vZ2xlLWFwcHMuZG9jcy5tZHMaE8LX2uQBDRoLCgcKAWEQARgAEAFaDHc3bHdjZWR4ZzJnenICIAB4AIIBFHN1Z2dlc3QucXkyMW93dXJnYWNrmgEGCAAQABgAsAEAuAEAGJKpqeKsMSDjrqnirDEwAEIUc3VnZ2VzdC5xeTIxb3d1cmdhY2sikQIKC0FBQUE1MlUxQkZVEtsBCgtBQUFBNTJVMUJGVRILQUFBQTUyVTFCRlUaDQoJdGV4dC9odG1sEgAiDgoKdGV4dC9wbGFpbhIAKhsiFTEwNTcxOTU1ODgxOTA5OTM5NzA3NygAOAAwnoap4qwxOIKNqeKsMUo7CiRhcHBsaWNhdGlvbi92bmQuZ29vZ2xlLWFwcHMuZG9jcy5tZHMaE8LX2uQBDRoLCgcKAWEQARgAEAFaDHI4N3I3YzE1aGxpaHICIAB4AIIBFHN1Z2dlc3QubzB5dXFkeHMwM2Z1mgEGCAAQABgAsAEAuAEAGJ6GqeKsMSCCjanirDEwAEIUc3VnZ2VzdC5vMHl1cWR4czAzZnUimQIKC0FBQUE1VDlhMDZ3EuMBCgtBQUFBNVQ5YTA2dxILQUFBQTVUOWEwNncaDQoJdGV4dC9odG1sEgAiDgoKdGV4dC9wbGFpbhIAKhsiFTExNDY4NDUyMjI0NzY1NjI0NjA2MigAOAAwvP6X+qgxON6EmPqoMUpDCiRhcHBsaWNhdGlvbi92bmQuZ29vZ2xlLWFwcHMuZG9jcy5tZHMaG8LX2uQBFRITCg8KCXRocmVzaG9sZBABGAAQAVoMNnFyb2ZjdWIycDE4cgIgAHgAggEUc3VnZ2VzdC5ob282MHpzYmFiYjiaAQYIABAAGACwAQC4AQAYvP6X+qgxIN6EmPqoMTAAQhRzdWdnZXN0LmhvbzYwenNiYWJiOCK5AgoLQUFBQTQyMFRXaDgSgwIKC0FBQUE0MjBUV2g4EgtBQUFBNDIwVFdoOBoNCgl0ZXh0L2h0bWwSACIOCgp0ZXh0L3BsYWluEgAqGyIVMTE0Njg0NTIyMjQ3NjU2MjQ2MDYyKAA4ADC32IW5rTE4gu2Fua0xSmMKJGFwcGxpY2F0aW9uL3ZuZC5nb29nbGUtYXBwcy5kb2NzLm1kcxo7wtfa5AE1CjMKDQoHdGhlIEFMRRABGAASIAoaYWJzb2x1dGUgbG9jYWxpc2F0aW9uIGVycm8QARgAGAFaDDhyZHU1cTdpcHJxZHICIAB4AIIBFHN1Z2dlc3QuajducWZlMzI3bm11mgEGCAAQABgAsAEAuAEAGLfYhbmtMSCC7YW5rTEwAEIUc3VnZ2VzdC5qN25xZmUzMjdubXUi5AMKC0FBQUE1MlUxQkZjEq4DCgtBQUFBNTJVMUJGYxILQUFBQTUyVTFCRmMaDQoJdGV4dC9odG1sEgAiDgoKdGV4dC9wbGFpbhIAKhsiFTEwNTcxOTU1ODgxOTA5OTM5NzA3NygAOAAw4uap4qwxOISIjOisMUqNAgokYXBwbGljYXRpb24vdm5kLmdvb2dsZS1hcHBzLmRvY3MubWRzGuQBwtfa5AHdAQraAQpqCmRkaW1lbnNpb25zIHJlc3BlY3RpdmVseS4gRW5kLXRvLWVuZCBzeXN0ZW0gZ2VvbG9jYXRpb24gYWNjdXJhY3ksIGluIHRoZSBtYXAgY29vcmRpbmF0ZSBkaW1lbnNpb25zIHNoEAEYARJqCmQuIEFkZGl0aW9uYWxseSwgZW5kLXRvLWVuZCBzeXN0ZW0gZ2VvbG9jYXRpb24gYWNjdXJhY3kgLCBpbiB0aGUgbWFwIGNvcmRpbmF0ZSBkaW1lbnNpb25zIHNob3VsZCBiZSBwEAEYARgBWgw3bXg4bDd2amFxdHpyAiAAeACCARRzdWdnZXN0LjNnemp0ODdzc3lwMJoBBggAEAAYALABALgBABji5qnirDEghIiM6KwxMABCFHN1Z2dlc3QuM2d6anQ4N3NzeXAwIpsCCgtBQUFBM3pjQUd4dxLlAQoLQUFBQTN6Y0FHeHcSC0FBQUEzemNBR3h3Gg0KCXRleHQvaHRtbBIAIg4KCnRleHQvcGxhaW4SACobIhUxMTI0Nzk1NjMzMzQyMzM3MzY1NzgoADgAMI+owbSmMTjEzcG0pjFKRgokYXBwbGljYXRpb24vdm5kLmdvb2dsZS1hcHBzLmRvY3MubWRzGh7C19rkARgKFgoJCgNpZXMQARgAEgcKAXkQARgAGAFaC2RhNmowMnp0emgycgIgAHgAggEUc3VnZ2VzdC4zMmpua3hidGRpdDeaAQYIABAAGACwAQC4AQAYj6jBtKYxIMTNwbSmMTAAQhRzdWdnZXN0LjMyam5reGJ0ZGl0NyKDAwoLQUFBQTQyMFRXaDQS0QIKC0FBQUE0MjBUV2g0EgtBQUFBNDIwVFdoNBo2Cgl0ZXh0L2h0bWwSKURvY3VtZW50YXRpb24gVVJML0RPSSByZW1haW5zIFRhcmdldC9Hb2FsIjcKCnRleHQvcGxhaW4SKURvY3VtZW50YXRpb24gVVJML0RPSSByZW1haW5zIFRhcmdldC9Hb2FsKhsiFTExNDY4NDUyMjI0NzY1NjI0NjA2MigAOAAwqsWEua0xOKrFhLmtMUpICgp0ZXh0L3BsYWluEjotIERPSSBvZiBkb2N1bWVudCBkZXNjcmliaW5nIHNvdXJjZSBvZiBBTEUgdmFsdWVzIHByb3ZpZGVkWgxmNWIyYWVlYTRhejByAiAAeACaAQYIABAAGACqASsSKURvY3VtZW50YXRpb24gVVJML0RPSSByZW1haW5zIFRhcmdldC9Hb2FssAEAuAEAGKrFhLmtMSCqxYS5rTEwAEIQa2l4LjhyYXA5Yml0YWltMSKyAgoLQUFBQTUyVTFCRmsS/AEKC0FBQUE1MlUxQkZrEgtBQUFBNTJVMUJGaxoNCgl0ZXh0L2h0bWwSACIOCgp0ZXh0L3BsYWluEgAqGyIVMTA1NzE5NTU4ODE5MDk5Mzk3MDc3KAA4ADCow7birDE45Ni24qwxSlwKJGFwcGxpY2F0aW9uL3ZuZC5nb29nbGUtYXBwcy5kb2NzLm1kcxo0wtfa5AEuCiwKGAoSbWVhc3VyZWQgYWxvbmcgdGhlEAEYABIOCghwcm92aWRlZBABGAAYAVoMZnU4bDI1ZDkyYzhhcgIgAHgAggEUc3VnZ2VzdC55NzVwZmlnMHI5ZGaaAQYIABAAGACwAQC4AQAYqMO24qwxIOTYtuKsMTAAQhRzdWdnZXN0Lnk3NXBmaWcwcjlkZiLwAwoLQUFBQTUyVTFCRmcSugMKC0FBQUE1MlUxQkZnEgtBQUFBNTJVMUJGZxoNCgl0ZXh0L2h0bWwSACIOCgp0ZXh0L3BsYWluEgAqGyIVMTA1NzE5NTU4ODE5MDk5Mzk3MDc3KAA4ADCA77HirDE4s+iUkK0xSpoCCiRhcHBsaWNhdGlvbi92bmQuZ29vZ2xlLWFwcHMuZG9jcy5tZHMa8QHC19rkAeoBCtoBCmoKZFRoZSBBTEUgaXMgbm90IHR5cGljYWxseSBhc3Nlc3NlZCBmb3IgZXZlcnkgcHJvY2Vzc2VkIGltYWdlLCBidXQgdGhyb3VnaCBhbiBBTEUgYXNzZXNzbWVudCBieSB0aGUgZGEQARgBEmoKZEVycm9yIGVzdGltYXRlcyBtYWRlIGRpcmVjdGx5IGluIGEgY2FydG9ncmFwaGljIHJlZmVyZW5jZSBzeXN0ZW0gYXJlIHN1YmplY3QgdG8gYWRkaXRpb25hbCBkaXN0b3J0aW8QARgBGAEaCwoHCgEuEAEYABABWgs0dXNmeGgxcGd0dHICIAB4AIIBFHN1Z2dlc3QuaTZpNG90aW9qamRjmgEGCAAQABgAsAEAuAEAGIDvseKsMSCz6JSQrTEwAEIUc3VnZ2VzdC5pNmk0b3Rpb2pqZGMikQIKC0FBQUEzemNBR1hjEtsBCgtBQUFBM3pjQUdYYxILQUFBQTN6Y0FHWGMaDQoJdGV4dC9odG1sEgAiDgoKdGV4dC9wbGFpbhIAKhsiFTExNDY4NDUyMjI0NzY1NjI0NjA2MigAOAAwlOOTr6YxON3pk6+mMUo7CiRhcHBsaWNhdGlvbi92bmQuZ29vZ2xlLWFwcHMuZG9jcy5tZHMaE8LX2uQBDRILCgcKASwQARgAEAFaDHM5NHVtY3BnNXUzM3ICIAB4AIIBFHN1Z2dlc3QuNG93ZW5qMnYweDNwmgEGCAAQABgAsAEAuAEAGJTjk6+mMSDd6ZOvpjEwAEIUc3VnZ2VzdC40b3dlbmoydjB4M3AikAIKC0FBQUEzemNBR3lrEtoBCgtBQUFBM3pjQUd5axILQUFBQTN6Y0FHeWsaDQoJdGV4dC9odG1sEgAiDgoKdGV4dC9wbGFpbhIAKhsiFTExMjQ3OTU2MzMzNDIzMzczNjU3OCgAOAAwztPltKYxOJDa5bSmMUo6CiRhcHBsaWNhdGlvbi92bmQuZ29vZ2xlLWFwcHMuZG9jcy5tZHMaEsLX2uQBDBoKCgYKABAGGAAQAVoMd3Aydjk1NWxkNnBjcgIgAHgAggEUc3VnZ2VzdC4xamh0ZDZrbGxyaXGaAQYIABAAGACwAQC4AQAYztPltKYxIJDa5bSmMTAAQhRzdWdnZXN0LjFqaHRkNmtsbHJpcSKSAgoLQUFBQTUyVTFCRm8S3AEKC0FBQUE1MlUxQkZvEgtBQUFBNTJVMUJGbxoNCgl0ZXh0L2h0bWwSACIOCgp0ZXh0L3BsYWluEgAqGyIVMTA1NzE5NTU4ODE5MDk5Mzk3MDc3KAA4ADDE+bbirDE40v+24qwxSjwKJGFwcGxpY2F0aW9uL3ZuZC5nb29nbGUtYXBwcy5kb2NzLm1kcxoUwtfa5AEOEgwKCAoCaW4QARgAEAFaDGRhNGNyaGd1ZWljbHICIAB4AIIBFHN1Z2dlc3QuMWJtcWkwNWluc2VwmgEGCAAQABgAsAEAuAEAGMT5tuKsMSDS/7birDEwAEIUc3VnZ2VzdC4xYm1xaTA1aW5zZXAiigIKC0FBQUEzemNBR3lzEtQBCgtBQUFBM3pjQUd5cxILQUFBQTN6Y0FHeXMaDQoJdGV4dC9odG1sEgAiDgoKdGV4dC9wbGFpbhIAKhsiFTExMjQ3OTU2MzMzNDIzMzczNjU3OCgAOAAw9NbmtKYxOOXe5rSmMUo0CiRhcHBsaWNhdGlvbi92bmQuZ29vZ2xlLWFwcHMuZG9jcy5tZHMaDMLX2uQBBiIECAoQAVoMd2ZnbXBuYmR5YXN1cgIgAHgAggEUc3VnZ2VzdC5hdG5yZXVrOGo1NTOaAQYIABAAGACwAQC4AQAY9NbmtKYxIOXe5rSmMTAAQhRzdWdnZXN0LmF0bnJldWs4ajU1MyKiAgoLQUFBQTMyTXdweGcS7AEKC0FBQUEzMk13cHhnEgtBQUFBMzJNd3B4ZxoNCgl0ZXh0L2h0bWwSACIOCgp0ZXh0L3BsYWluEgAqGyIVMTEyNDc5NTYzMzM0MjMzNzM2NTc4KAA4ADCpnKbUpjE496Wm1KYxSkwKJGFwcGxpY2F0aW9uL3ZuZC5nb29nbGUtYXBwcy5kb2NzLm1kcxokwtfa5AEeChwKCwoFTG9jYWwQARgAEgsKBUdlb2lkEAEYABgBWgxhZDB2eGVzbnQ0bzFyAiAAeACCARRzdWdnZXN0LjMyNm16OTYzZ3p6b5oBBggAEAAYALABALgBABipnKbUpjEg96Wm1KYxMABCFHN1Z2dlc3QuMzI2bXo5NjNnenpvIpwCCgtBQUFBNTJVMUJGdxLmAQoLQUFBQTUyVTFCRncSC0FBQUE1MlUxQkZ3Gg0KCXRleHQvaHRtbBIAIg4KCnRleHQvcGxhaW4SACobIhUxMDU3MTk1NTg4MTkwOTkzOTcwNzcoADgAMKyat+KsMTj+pbfirDFKRgokYXBwbGljYXRpb24vdm5kLmdvb2dsZS1hcHBzLmRvY3MubWRzGh7C19rkARgKFgoJCgNhbmQQARgAEgcKAS8QARgAGAFaDDk5MHZ3cDJpMGIzbHICIAB4AIIBFHN1Z2dlc3Qud2x4ZGxvd3dpdDZymgEGCAAQABgAsAEAuAEAGKyat+KsMSD+pbfirDEwAEIUc3VnZ2VzdC53bHhkbG93d2l0NnIyCGguZ2pkZ3hzMg5oLmJpZHFkZnFmNW82ZDIJaC4zMGowemxsMg5oLm9xNW9pNHIycjY0ZTIJaC4xZm9iOXRlMgloLjN6bnlzaDcyDmgucHpkcWEzeDlkNDk0Mg5oLjEwN3JxcjM1eWdzdDIOaC5oeW1xMHJtcXpzdnUyDmguNGw1dGY3bnhrODdiMgloLjJldDkycDAyCGgudHlqY3d0MgloLjNkeTZ2a20yCWguMXQzaDVzZjIJaC40ZDM0b2c4MgloLjJzOGV5bzEyCWguMTdkcDh2dTIOaC50b3VpNXJvcHdlZnQ4AGofChRzdWdnZXN0LnJ3dmoyZzR3dTYzcxIHQWtlIFJvc2ojChRzdWdnZXN0Ljloa2U0ems0YnowaRILRHVrZSBBbGJpbmVqIwoUc3VnZ2VzdC41ZnBtbWprb3UydWUSC0RhdmlkIFNtYWxsah8KFHN1Z2dlc3QubTM4dnJsOXBkcnFyEgdBa2UgUm9zaiMKFHN1Z2dlc3QuM3JmbGc2eWI3NHMwEgtEdWtlIEFsYmluZWofChRzdWdnZXN0LmhrbTkxcGR1aW42ZxIHQWtlIFJvc2ojChRzdWdnZXN0Lnkyb29qeGV5ZzZ2NRILRGF2aWQgU21hbGxqLAoUc3VnZ2VzdC43ZXdvODJ5aW12bnMSFEZyYW5jb2lzIENoYXJib25uZWF1aiwKFHN1Z2dlc3QuY2g4OHRzOTZrZ2RkEhRGcmFuY29pcyBDaGFyYm9ubmVhdWosChRzdWdnZXN0Lm5lODhtZ3NwaGp2dhIURnJhbmNvaXMgQ2hhcmJvbm5lYXVqHwoUc3VnZ2VzdC43M2Vzb20zdW5nb2oSB0FrZSBSb3NqLAoUc3VnZ2VzdC51c3QyNDVtbDUyMGsSFEZyYW5jb2lzIENoYXJib25uZWF1aiwKFHN1Z2dlc3QubXJzeHUwNjJibzFnEhRGcmFuY29pcyBDaGFyYm9ubmVhdWojChRzdWdnZXN0LmgzcWl5cXM4cW9jaRILRGF2aWQgU21hbGxqLAoUc3VnZ2VzdC51MmlvdDM4NGY4MmsSFEZyYW5jb2lzIENoYXJib25uZWF1aiwKFHN1Z2dlc3QueXBsYnB0aG4ydms0EhRGcmFuY29pcyBDaGFyYm9ubmVhdWofChRzdWdnZXN0LnkzeDdnaXFlZ2tjbxIHQWtlIFJvc2ohChRzdWdnZXN0LjVvcWJveG16NzcybRIJQW5vbnltb3Vzah4KE3N1Z2dlc3QuOXg0OHRyOG8zNXISB0FrZSBSb3NqHwoUc3VnZ2VzdC4yYjY0bG1kbm8yM2sSB0FrZSBSb3NqIQoUc3VnZ2VzdC53czlnNWJ1b2kxMHESCUFub255bW91c2ofChRzdWdnZXN0Ljl4NWMyamV5ajloahIHQWtlIFJvc2ofChRzdWdnZXN0LmpnZ3VlZmVhdTJyMxIHQWtlIFJvc2ojChRzdWdnZXN0LmFnbjZtY2N6NXRncxILRGF2aWQgU21hbGxqIwoUc3VnZ2VzdC5jcWgxamNwdWZwZHYSC0R1a2UgQWxiaW5laiwKFHN1Z2dlc3QuYWRoaHBiZnBxNjZ0EhRGcmFuY29pcyBDaGFyYm9ubmVhdWojChRzdWdnZXN0LjVub3B2dmZseHp4MhILRGF2aWQgU21hbGxqIwoUc3VnZ2VzdC5pN2FtMWxkNGJtM2YSC0RhdmlkIFNtYWxsah8KFHN1Z2dlc3QubG52bW1veHF4NGl0EgdBa2UgUm9zaiMKFHN1Z2dlc3QuaHQzemh4YW5scWczEgtEYXZpZCBTbWFsbGoiChNzdWdnZXN0LjI2aTF1cXY1OXVhEgtEYXZpZCBTbWFsbGofChRzdWdnZXN0LmJyenVxM3J1aXJxcBIHQWtlIFJvc2osChRzdWdnZXN0LnZtbXB0ZHVoem5iZRIURnJhbmNvaXMgQ2hhcmJvbm5lYXVqIwoUc3VnZ2VzdC51cWNjbHA1eDB1Z2wSC0RhdmlkIFNtYWxsaiwKFHN1Z2dlc3QuMXJxb2d0aGM1dzZiEhRGcmFuY29pcyBDaGFyYm9ubmVhdWofChRzdWdnZXN0LjU2bXdteTlrOHMzdBIHQWtlIFJvc2osChRzdWdnZXN0LnhxeGkzMGd1amtmZxIURnJhbmNvaXMgQ2hhcmJvbm5lYXVqIwoUc3VnZ2VzdC5wOGl4Mmw1N29zbmQSC0RhdmlkIFNtYWxsaiwKFHN1Z2dlc3QuaGZhZTl0NGhuanlzEhRGcmFuY29pcyBDaGFyYm9ubmVhdWosChRzdWdnZXN0LmNuMTkxZzRjbDNibxIURnJhbmNvaXMgQ2hhcmJvbm5lYXVqIwoUc3VnZ2VzdC5xeXJlYnZnZHRkY2cSC0RhdmlkIFNtYWxsaiwKFHN1Z2dlc3QuNHR0bW12ZGFzZTkxEhRGcmFuY29pcyBDaGFyYm9ubmVhdWosChRzdWdnZXN0LmZkNnp3MWVjODZpZRIURnJhbmNvaXMgQ2hhcmJvbm5lYXVqLAoUc3VnZ2VzdC43cWV2Y3dhbmRnN3USFEZyYW5jb2lzIENoYXJib25uZWF1ah8KFHN1Z2dlc3QudzZucXZxOTVpeng1EgdBa2UgUm9zaiwKFHN1Z2dlc3QubXI3d3N0NmZ1YXh3EhRGcmFuY29pcyBDaGFyYm9ubmVhdWofChRzdWdnZXN0LnZkMzZwNnJyMXRuZBIHQWtlIFJvc2opChRzdWdnZXN0LjNwdTNybnB4ejEwMRIRSm9obiBUcnVja2VuYnJvZHRqLAoUc3VnZ2VzdC44dG02eWVxcmdwZzcSFEZyYW5jb2lzIENoYXJib25uZWF1ah8KFHN1Z2dlc3QuNzFxdmVreDUxY3M2EgdBa2UgUm9zaiwKFHN1Z2dlc3Qucmpwc2g2cG50dTc4EhRGcmFuY29pcyBDaGFyYm9ubmVhdWojChRzdWdnZXN0LjI1Ym81YXMxeWpkbBILRGF2aWQgU21hbGxqLAoUc3VnZ2VzdC50OWFidzZ2OGYxbngSFEZyYW5jb2lzIENoYXJib25uZWF1aikKFHN1Z2dlc3Qub3Z5NzVxMmw4NTRnEhFKb2huIFRydWNrZW5icm9kdGofChRzdWdnZXN0Ljg0em1rMXVpOG5kNRIHQWtlIFJvc2osChRzdWdnZXN0LmMwajR1M2RscnVwORIURnJhbmNvaXMgQ2hhcmJvbm5lYXVqHwoUc3VnZ2VzdC54b2kybXd6M3Vhdm0SB0FrZSBSb3NqLAoUc3VnZ2VzdC5lNzFvaHJyc2F0OXMSFEZyYW5jb2lzIENoYXJib25uZWF1ah8KFHN1Z2dlc3QucnR3eTUxdGc4a3J0EgdBa2UgUm9zaiwKFHN1Z2dlc3QubzBudnI5d3c1Y2YwEhRGcmFuY29pcyBDaGFyYm9ubmVhdWofChRzdWdnZXN0LmNxM29pY2lta3JpcxIHQWtlIFJvc2opChRzdWdnZXN0Lm9oanBzeDhjaDlmNBIRSm9obiBUcnVja2VuYnJvZHRqKQoUc3VnZ2VzdC5oNXJjeGg5dmV5YmoSEUpvaG4gVHJ1Y2tlbmJyb2R0aiwKFHN1Z2dlc3QuaHhjZjVsZ2IxOXlxEhRGcmFuY29pcyBDaGFyYm9ubmVhdWohChRzdWdnZXN0LmgxNjg2Mjd4OHdvZhIJQW5vbnltb3VzaikKFHN1Z2dlc3QuYTI2d2t5czQ5N2wzEhFKb2huIFRydWNrZW5icm9kdGofChRzdWdnZXN0Lng3d2I3ZW84dmR4bxIHQWtlIFJvc2ofChRzdWdnZXN0Ljc1OG9oYWluaGFlaBIHQWtlIFJvc2osChRzdWdnZXN0LnQ4NTM3NnQ0MnMyNRIURnJhbmNvaXMgQ2hhcmJvbm5lYXVqKQoUc3VnZ2VzdC5sb2hvdHBhazVvMTgSEUpvaG4gVHJ1Y2tlbmJyb2R0aisKE3N1Z2dlc3QuN3FjbmIwOXo0M3QSFEZyYW5jb2lzIENoYXJib25uZWF1aiwKFHN1Z2dlc3QuNnh6dnJjbW5jN3ZyEhRGcmFuY29pcyBDaGFyYm9ubmVhdWopChRzdWdnZXN0LmdpYjBybzJ4MDVraRIRSm9obiBUcnVja2VuYnJvZHRqHwoUc3VnZ2VzdC5zYTZuc21ubWlzcDMSB0FrZSBSb3NqIwoUc3VnZ2VzdC4xNTB2YzJnNWFqdWcSC0RhdmlkIFNtYWxsaiMKFHN1Z2dlc3QuNThibjBjNjRjM2VpEgtEYXZpZCBTbWFsbGojChRzdWdnZXN0LmlsdXZhM2d6NmltbBILRGF2aWQgU21hbGxqKQoUc3VnZ2VzdC4yMmRwZGZ5M28wYnUSEUpvaG4gVHJ1Y2tlbmJyb2R0ah8KFHN1Z2dlc3QuNjBzaDByNmFha2MxEgdBa2UgUm9zah8KFHN1Z2dlc3QuZTlmbHl4YXZ1eDBwEgdBa2UgUm9zaiMKFHN1Z2dlc3QucTB6emwwZWo0NnB0EgtEYXZpZCBTbWFsbGoiChNzdWdnZXN0LjhhYm5wNGducTlvEgtEYXZpZCBTbWFsbGopChRzdWdnZXN0LmcwdmpvdWEycHQ5NRIRSm9obiBUcnVja2VuYnJvZHRqIwoUc3VnZ2VzdC50NHdheGp1MGZpejESC0RhdmlkIFNtYWxsaiMKFHN1Z2dlc3QueGd5ZXVlc3JjMGc2EgtEYXZpZCBTbWFsbGosChRzdWdnZXN0LjI0OGtjYWY0YXJ0bxIURnJhbmNvaXMgQ2hhcmJvbm5lYXVqHgoTc3VnZ2VzdC5neXN2YmZ2czg5YRIHQWtlIFJvc2ofChRzdWdnZXN0LmRtd3QyYXMxMTdlZhIHQWtlIFJvc2ofChRzdWdnZXN0LnJ3cWZiMGlkZ2NxZhIHQWtlIFJvc2ojChRzdWdnZXN0Lmx6YnFtMjJuMjhsNhILRGF2aWQgU21hbGxqIwoUc3VnZ2VzdC5yamVxODV3MGhyNG4SC0RhdmlkIFNtYWxsaikKFHN1Z2dlc3QubDZyeDJ1YzFlM3h2EhFKb2huIFRydWNrZW5icm9kdGopChRzdWdnZXN0LnlvOXhuaWx6MWJzbxIRSm9obiBUcnVja2VuYnJvZHRqIwoUc3VnZ2VzdC54aDF5Z253cHc2Y2kSC0RhdmlkIFNtYWxsah8KFHN1Z2dlc3QuYnJqYWZsazljMTlqEgdBa2UgUm9zaiMKFHN1Z2dlc3QuaTBja2Vod2plZmNiEgtEYXZpZCBTbWFsbGopChRzdWdnZXN0LnAxbnIzemFyc2lyMBIRSm9obiBUcnVja2VuYnJvZHRqKQoUc3VnZ2VzdC5pcnI1aDBzb2tyYTISEUpvaG4gVHJ1Y2tlbmJyb2R0aiIKE3N1Z2dlc3QuMWhvZjh0eXlkZW4SC0RhdmlkIFNtYWxsaiMKFHN1Z2dlc3QucW5jamRvNW8wejM4EgtEYXZpZCBTbWFsbGopChRzdWdnZXN0LmY2ZDRtOG8xNml6NBIRSm9obiBUcnVja2VuYnJvZHRqLAoUc3VnZ2VzdC5pbGt3b3RxajkxbjASFEZyYW5jb2lzIENoYXJib25uZWF1aiMKFHN1Z2dlc3QueWs1YmZzZ3FmbHhiEgtEYXZpZCBTbWFsbGosChRzdWdnZXN0LjR4NXp6bThoMzE1cBIURnJhbmNvaXMgQ2hhcmJvbm5lYXVqKQoUc3VnZ2VzdC5weWd6Zno4Y21iMngSEUpvaG4gVHJ1Y2tlbmJyb2R0aiMKFHN1Z2dlc3QuMmdoaHExZ2ZwM2NiEgtEYXZpZCBTbWFsbGojChRzdWdnZXN0LmJxcjNjcnYzMWczcxILRGF2aWQgU21hbGxqKQoUc3VnZ2VzdC5ycmVzOHd4Mzc2MTUSEUpvaG4gVHJ1Y2tlbmJyb2R0aikKFHN1Z2dlc3QuNXpodm9uaWNhcDBrEhFKb2huIFRydWNrZW5icm9kdGojChRzdWdnZXN0Ljc4OXkybHhpaGR6NRILRGF2aWQgU21hbGxqIwoUc3VnZ2VzdC5sazFwdWV1NXYwOWsSC0RhdmlkIFNtYWxsaikKFHN1Z2dlc3QuZTIwYXE0bHM1bHdqEhFKb2huIFRydWNrZW5icm9kdGojChRzdWdnZXN0Lm16MzQ2cGF2bjUzaRILRGF2aWQgU21hbGxqIwoUc3VnZ2VzdC4zbjZ4bTBhcWNyNnASC0RhdmlkIFNtYWxsaikKFHN1Z2dlc3QuNXc2eW4yYjRvbTN2EhFKb2huIFRydWNrZW5icm9kdGofChRzdWdnZXN0Lm03b3ZmeXFmb2E4ZxIHQWtlIFJvc2ohChRzdWdnZXN0LjlzZ3Y2MnF0N2JmZhIJQW5vbnltb3VzaiMKFHN1Z2dlc3QubjZoZnVtamliZm96EgtEYXZpZCBTbWFsbGopChRzdWdnZXN0LmN6anZydWhpbjZsZRIRSm9obiBUcnVja2VuYnJvZHRqLAoUc3VnZ2VzdC5uOTZxYWVwcmVzMDISFEZyYW5jb2lzIENoYXJib25uZWF1aikKFHN1Z2dlc3Qud2g0Zzdnczc0NnJwEhFKb2huIFRydWNrZW5icm9kdGosChRzdWdnZXN0LjVlOW51ZG13cnNjeBIURnJhbmNvaXMgQ2hhcmJvbm5lYXVqKQoUc3VnZ2VzdC44emU2Y3hkd2p3aGMSEUpvaG4gVHJ1Y2tlbmJyb2R0aikKFHN1Z2dlc3QuMmxlcGI0b2VyMXV3EhFKb2huIFRydWNrZW5icm9kdGopChRzdWdnZXN0LmN2b3A4MWl3Y2NxOBIRSm9obiBUcnVja2VuYnJvZHRqIwoUc3VnZ2VzdC5wY2VleTd4NXR0YzQSC0RhdmlkIFNtYWxsaikKFHN1Z2dlc3QuaDlxOTFydjJ1dXptEhFKb2huIFRydWNrZW5icm9kdGofChRzdWdnZXN0LnE0Z3V4OXJheDdvdhIHQWtlIFJvc2ofChRzdWdnZXN0LjZ2M216ZmFvbnphdhIHQWtlIFJvc2ohChRzdWdnZXN0LmNianBwdHFibGtiYxIJQW5vbnltb3VzaiMKFHN1Z2dlc3QuOGF0aXd2eTdmazY1EgtEYXZpZCBTbWFsbGosChRzdWdnZXN0LnZ6dHg3MWFrYWhkahIURnJhbmNvaXMgQ2hhcmJvbm5lYXVqHwoUc3VnZ2VzdC50dXp4bnF1bnNjbHISB0FrZSBSb3NqIwoUc3VnZ2VzdC5laWhwNGdkM2FqcmUSC0RhdmlkIFNtYWxsaiMKFHN1Z2dlc3Qudnh5bjdweWlieGlxEgtEYXZpZCBTbWFsbGojChRzdWdnZXN0LnF6dDF6aGdxZ285bxILRGF2aWQgU21hbGxqIwoUc3VnZ2VzdC41cGhodzQ3NHFtMWoSC0RhdmlkIFNtYWxsaiMKFHN1Z2dlc3QuN3Rkd2N2M3kxbDY2EgtEYXZpZCBTbWFsbGojChRzdWdnZXN0Lnl4NG1mdTU3ZWgxZRILRGF2aWQgU21hbGxqKQoUc3VnZ2VzdC5oeXA4ZjU3MGg2cnYSEUpvaG4gVHJ1Y2tlbmJyb2R0aiEKFHN1Z2dlc3QucW4xdG5zcGxobjQ3EglBbm9ueW1vdXNqKQoUc3VnZ2VzdC5uZnl1NjR0aHF5MDASEUpvaG4gVHJ1Y2tlbmJyb2R0ah8KFHN1Z2dlc3QubXJpd3BpY2RxdnJwEgdBa2UgUm9zaiwKFHN1Z2dlc3QudHV0bWsxZHA0ZWNiEhRGcmFuY29pcyBDaGFyYm9ubmVhdWohChRzdWdnZXN0LmUwY3VwaWlkZm1zYRIJQW5vbnltb3VzaiMKFHN1Z2dlc3QuajFyaDJjMmllMGsxEgtEYXZpZCBTbWFsbGosChRzdWdnZXN0LmI5Y3poNXd3cG1nNBIURnJhbmNvaXMgQ2hhcmJvbm5lYXVqHwoUc3VnZ2VzdC5iYjRweWd1MzB0aG4SB0FrZSBSb3NqIwoUc3VnZ2VzdC56Z2NibzJjMjd4MXUSC0RhdmlkIFNtYWxsah8KFHN1Z2dlc3QubHZwNW1naG9wZjBkEgdBa2UgUm9zaiMKFHN1Z2dlc3QucGR5eWYwOWc4dGs1EgtEYXZpZCBTbWFsbGojChRzdWdnZXN0Lmk5eWViNDFobHY0eBILRGF2aWQgU21hbGxqIwoUc3VnZ2VzdC5rY3VueWkzbHYxY2wSC0RhdmlkIFNtYWxsaiMKFHN1Z2dlc3Qucm42M2gwZjZqNXdzEgtEYXZpZCBTbWFsbGofChRzdWdnZXN0LnBxbWYxeGFwZ2QzOBIHQWtlIFJvc2osChRzdWdnZXN0LmM0NmN3dm1lYTFpNhIURnJhbmNvaXMgQ2hhcmJvbm5lYXVqIwoUc3VnZ2VzdC50Ym9hNml4bm4za3cSC0RhdmlkIFNtYWxsah8KFHN1Z2dlc3QuY3kxYnVsZHQxZ3dvEgdBa2UgUm9zah8KFHN1Z2dlc3QuZWh6Ym45amgzb2g4EgdBa2UgUm9zaiwKFHN1Z2dlc3QuczB4cHZmZWoyeXZwEhRGcmFuY29pcyBDaGFyYm9ubmVhdWohChRzdWdnZXN0LnhjaXY0OGZkNDcwbxIJQW5vbnltb3Vzah8KFHN1Z2dlc3QuaWZranBiYzF5N2pnEgdBa2UgUm9zaiMKFHN1Z2dlc3QuZXhoNWI1bzdpb2tkEgtEYXZpZCBTbWFsbGosChRzdWdnZXN0LnJtNmdyZnZqdzl5bBIURnJhbmNvaXMgQ2hhcmJvbm5lYXVqIwoUc3VnZ2VzdC4yZnJjOWtqbzhuZXkSC0RhdmlkIFNtYWxsaiMKFHN1Z2dlc3QuNTdyeWFha3BmdXRxEgtEYXZpZCBTbWFsbGosChRzdWdnZXN0LmlvcXY1b2E5eDF2MhIURnJhbmNvaXMgQ2hhcmJvbm5lYXVqHwoUc3VnZ2VzdC53endkdDZ2Y2VtNmsSB0FrZSBSb3NqHwoUc3VnZ2VzdC4zczcxYW9wOXI5MjISB0FrZSBSb3NqHwoUc3VnZ2VzdC5weXNtZTQ1M2tkM3ASB0FrZSBSb3NqHgoTc3VnZ2VzdC5sZWxuOWRzc2p2YxIHQWtlIFJvc2osChRzdWdnZXN0LnoxYTNpbTMwNGsxOBIURnJhbmNvaXMgQ2hhcmJvbm5lYXVqHgoTc3VnZ2VzdC5ybGpnMzYycDBvbRIHQWtlIFJvc2osChRzdWdnZXN0LnpoeHhub3d1MWw3NhIURnJhbmNvaXMgQ2hhcmJvbm5lYXVqLAoUc3VnZ2VzdC54MHo1MGsxd2NycTgSFEZyYW5jb2lzIENoYXJib25uZWF1aiMKFHN1Z2dlc3QubHB1YTM5YTh5cm5uEgtEYXZpZCBTbWFsbGosChRzdWdnZXN0LmxzbnlhcGxleTI5chIURnJhbmNvaXMgQ2hhcmJvbm5lYXVqHwoUc3VnZ2VzdC5hOW55a2d1NmE2M3MSB0FrZSBSb3NqLAoUc3VnZ2VzdC5yeTBoZWk2M3A3bHQSFEZyYW5jb2lzIENoYXJib25uZWF1ah8KFHN1Z2dlc3QudGY2bzAxMXExNnhmEgdBa2UgUm9zaiwKFHN1Z2dlc3QuMjFrdG1iZjJsZTFvEhRGcmFuY29pcyBDaGFyYm9ubmVhdWofChRzdWdnZXN0LmJqN2U5bnhyOWF1NhIHQWtlIFJvc2ojChRzdWdnZXN0LmhndXZ2bWZlcXN0dxILRGF2aWQgU21hbGxqIwoUc3VnZ2VzdC43OTB1bGIyYjViZzMSC0RhdmlkIFNtYWxsaiMKFHN1Z2dlc3QuOTYxbzJibHl5bHZoEgtEYXZpZCBTbWFsbGoiChNzdWdnZXN0LmZwOHpmN3FxcGRwEgtEYXZpZCBTbWFsbGofChRzdWdnZXN0LmgzczViZW54MDJwdBIHQWtlIFJvc2ojChRzdWdnZXN0LnVjeTR3eno0NGdrMBILRGF2aWQgU21hbGxqHwoUc3VnZ2VzdC5jbGwzNWdnNDRpZmgSB0FrZSBSb3NqHwoUc3VnZ2VzdC5mNjZvN2FyZ2k0MWkSB0FrZSBSb3NqIwoUc3VnZ2VzdC5sazVkbWMzNjBuYTcSC0RhdmlkIFNtYWxsaiMKFHN1Z2dlc3QuM2ZkeGduZHFva3ZqEgtEYXZpZCBTbWFsbGofChRzdWdnZXN0LjdxYnF4M3o2Nmh2ZBIHQWtlIFJvc2osChRzdWdnZXN0LnlveGUwdnZmd3o5YhIURnJhbmNvaXMgQ2hhcmJvbm5lYXVqIgoTc3VnZ2VzdC5nYjBja2xscTFodhILRGF2aWQgU21hbGxqLAoUc3VnZ2VzdC5xbjIxZnh5cnJtdmUSFEZyYW5jb2lzIENoYXJib25uZWF1aiwKFHN1Z2dlc3QubHFnMmFnYnE0NGd6EhRGcmFuY29pcyBDaGFyYm9ubmVhdWofChRzdWdnZXN0LmtmeWFlZTlna3J1YRIHQWtlIFJvc2ojChRzdWdnZXN0LnR5ZXdtbXQwZnE4bxILRGF2aWQgU21hbGxqHwoUc3VnZ2VzdC5ibGZoYmR3ejAyMTESB0FrZSBSb3NqIwoUc3VnZ2VzdC55djhnZXd2NHNjMHQSC0RhdmlkIFNtYWxsaiMKFHN1Z2dlc3QueGt4eTlkNDdla3c2EgtEYXZpZCBTbWFsbGojChRzdWdnZXN0LnF4NzFyaWdxazNhOBILRGF2aWQgU21hbGxqHwoUc3VnZ2VzdC52d3Jua3RjaGZtdzMSB0FrZSBSb3NqIwoUc3VnZ2VzdC40bDZ1eWo5amp5M3kSC0RhdmlkIFNtYWxsah8KFHN1Z2dlc3QuZXJ5ZWQ3aXI5cTZsEgdBa2UgUm9zaiwKFHN1Z2dlc3QuOXVkNjBtanl0d2lhEhRGcmFuY29pcyBDaGFyYm9ubmVhdWojChRzdWdnZXN0LjlhanU1dm11aDVjMRILRGF2aWQgU21hbGxqHgoTc3VnZ2VzdC44ZGZjbHdoazh2YhIHQWtlIFJvc2ofChRzdWdnZXN0LnNqNWxwd3h5emNsbRIHQWtlIFJvc2ojChRzdWdnZXN0Lm1ndzZxZ3pkejJvMBILRGF2aWQgU21hbGxqLAoUc3VnZ2VzdC41aXUxZG5tcDg0YnESFEZyYW5jb2lzIENoYXJib25uZWF1ah8KFHN1Z2dlc3QubGFucjA3azh6ZXIwEgdBa2UgUm9zaiwKFHN1Z2dlc3QubXNlcDIxZDYwZ2VhEhRGcmFuY29pcyBDaGFyYm9ubmVhdWosChRzdWdnZXN0Lm1nZmJrcTI2d2JzdxIURnJhbmNvaXMgQ2hhcmJvbm5lYXVqIwoUc3VnZ2VzdC5pOWZ2bXNwY3hpcGESC0RhdmlkIFNtYWxsaiMKFHN1Z2dlc3QuMm94ZXZyZDBkYmMzEgtEYXZpZCBTbWFsbGofChRzdWdnZXN0Lm5paXAxdm1ibjZrZRIHQWtlIFJvc2osChRzdWdnZXN0Lmh2bTZrYnJiMGMyNhIURnJhbmNvaXMgQ2hhcmJvbm5lYXVqHwoUc3VnZ2VzdC4xNTQwMDBteDl0YjgSB0FrZSBSb3NqLAoUc3VnZ2VzdC53aDl1cXI3MTNkZ2ESFEZyYW5jb2lzIENoYXJib25uZWF1aiMKFHN1Z2dlc3QuZmR2Z2YzN2lwbTlkEgtEYXZpZCBTbWFsbGojChRzdWdnZXN0LnNsb2hyeWlqdHo1NhILRGF2aWQgU21hbGxqHwoUc3VnZ2VzdC5rNjl6ZmJnM3dwc2wSB0FrZSBSb3NqIwoUc3VnZ2VzdC53amdxOWx2cmxkbHISC0RhdmlkIFNtYWxsaiwKFHN1Z2dlc3QuZjc1dzR1bW94YnEzEhRGcmFuY29pcyBDaGFyYm9ubmVhdWofChRzdWdnZXN0LjIyanNlOGlxd3I0YRIHQWtlIFJvc2ojChRzdWdnZXN0Lmg5aXFkNGw4b2JmcRILRGF2aWQgU21hbGxqIwoUc3VnZ2VzdC5icjh3aTN4eGtndzASC0RhdmlkIFNtYWxsaiMKFHN1Z2dlc3QudDRvY3I3ODR4bHlxEgtEYXZpZCBTbWFsbGosChRzdWdnZXN0LmVpazlrYmdsandmdxIURnJhbmNvaXMgQ2hhcmJvbm5lYXVqLAoUc3VnZ2VzdC5rZ2lwbnJiZHo3ZnoSFEZyYW5jb2lzIENoYXJib25uZWF1aiwKFHN1Z2dlc3QubnZ6aHZ2YTR0aHZsEhRGcmFuY29pcyBDaGFyYm9ubmVhdWorChNzdWdnZXN0Ljhzb3k3bjNqaG52EhRGcmFuY29pcyBDaGFyYm9ubmVhdWojChRzdWdnZXN0Lmk1ZzdjaW5memt6ZRILRGF2aWQgU21hbGxqIwoUc3VnZ2VzdC41dDFxeTM1azFrcGoSC0RhdmlkIFNtYWxsaiwKFHN1Z2dlc3QudHMyY2pxbDg4NHJhEhRGcmFuY29pcyBDaGFyYm9ubmVhdWojChRzdWdnZXN0LnNha2kydTRuOGVtbhILRGF2aWQgU21hbGxqIwoUc3VnZ2VzdC41aGQzNDllY2Izc2oSC0RhdmlkIFNtYWxsah0KEnN1Z2dlc3QuNTFscGQzYWF3ehIHQWtlIFJvc2osChRzdWdnZXN0LmFkNnM3d2hjOGFkehIURnJhbmNvaXMgQ2hhcmJvbm5lYXVqIwoUc3VnZ2VzdC5najJjNm85c2oyeWgSC0RhdmlkIFNtYWxsah8KFHN1Z2dlc3QubWpzeGhhYmFqOGphEgdBa2UgUm9zah8KFHN1Z2dlc3Quc2dndG9keTllYmx6EgdBa2UgUm9zaiwKFHN1Z2dlc3QueHdxZW4wc2xnYjZuEhRGcmFuY29pcyBDaGFyYm9ubmVhdWojChRzdWdnZXN0Lm1nZGZic2FramRpchILRGF2aWQgU21hbGxqHwoUc3VnZ2VzdC43d3NwNWR1Z2t1dzQSB0FrZSBSb3NqHwoUc3VnZ2VzdC5xNGNqZW9zdTkwYWISB0FrZSBSb3NqIwoUc3VnZ2VzdC5vdHd6dWVsODlpY3oSC0RhdmlkIFNtYWxsaiwKFHN1Z2dlc3Qua2h2YjhsOTV5OHJwEhRGcmFuY29pcyBDaGFyYm9ubmVhdWojChRzdWdnZXN0LmE3cXU0OWhoN29oeBILRGF2aWQgU21hbGxqLAoUc3VnZ2VzdC55ZmIzY3BzZXFpNDUSFEZyYW5jb2lzIENoYXJib25uZWF1aiMKFHN1Z2dlc3Qub2RneHVrYm9mdnR6EgtEYXZpZCBTbWFsbGosChRzdWdnZXN0Lm5hYXB0dXRybTU4aBIURnJhbmNvaXMgQ2hhcmJvbm5lYXVqIwoUc3VnZ2VzdC5uNjNsMm5wdzZwOWQSC0RhdmlkIFNtYWxsaiMKFHN1Z2dlc3QudjUxM25wdm4xZjVzEgtEYXZpZCBTbWFsbGojChRzdWdnZXN0LmJ6eXp0cTIybmU1ZxILRGF2aWQgU21hbGxqLAoUc3VnZ2VzdC4xc2Q2amE0MXFsMTgSFEZyYW5jb2lzIENoYXJib25uZWF1aiwKFHN1Z2dlc3QuNnFsOGdlZXR1a25nEhRGcmFuY29pcyBDaGFyYm9ubmVhdWofChRzdWdnZXN0LmJ0dHQ3d2ttZGQ5ahIHQWtlIFJvc2ofChRzdWdnZXN0LjR6ajRxcXZvcmI5NBIHQWtlIFJvc2osChRzdWdnZXN0LmQwOHZhMzkzYmh3bRIURnJhbmNvaXMgQ2hhcmJvbm5lYXVqHwoUc3VnZ2VzdC4zZzhsZDFjM2M4YWMSB0FrZSBSb3NqHwoUc3VnZ2VzdC5mNnJiZTNoYnBrOWYSB0FrZSBSb3NqHwoUc3VnZ2VzdC40bHZqZnhzMTFjNGsSB0FrZSBSb3NqIwoUc3VnZ2VzdC5wNWd6am14OWx2MXYSC0RhdmlkIFNtYWxsaiEKFHN1Z2dlc3QuazB6anNxcTNkb2I5EglBbm9ueW1vdXNqIwoUc3VnZ2VzdC5wejU3azY2Ynhqa2QSC0RhdmlkIFNtYWxsah8KFHN1Z2dlc3Qua2JoNGlsMmY4a204EgdBa2UgUm9zah8KFHN1Z2dlc3QuM2xzdjJpZmtkMDAzEgdBa2UgUm9zaiMKFHN1Z2dlc3QudG1qYW13ZXl0MHlpEgtEYXZpZCBTbWFsbGojChRzdWdnZXN0LmQwaW82dm9xemRvaxILRGF2aWQgU21hbGxqHwoUc3VnZ2VzdC4zcmdkZXZoZm1vOW8SB0FrZSBSb3NqHwoUc3VnZ2VzdC44bzVhMHlwcTdmZXMSB0FrZSBSb3NqHwoUc3VnZ2VzdC41bGtocG1qNzI1MDUSB0FrZSBSb3NqIwoUc3VnZ2VzdC5zNGtwbzllNHExbTUSC0RhdmlkIFNtYWxsah8KFHN1Z2dlc3QucGswdTlrZjQ4OGt5EgdBa2UgUm9zah8KFHN1Z2dlc3QudDdmbm4wNThncHl0EgdBa2UgUm9zah8KFHN1Z2dlc3QuZnBtMmZwa2k2bTc3EgdBa2UgUm9zah8KFHN1Z2dlc3QuZmdtdGEzdHVnd2FtEgdBa2UgUm9zah8KFHN1Z2dlc3Qua3dlNXVheWR0dHV3EgdBa2UgUm9zah8KFHN1Z2dlc3QuNHQwNjd2czRxenF5EgdBa2UgUm9zaiMKFHN1Z2dlc3QubGFpdHE0NXVoMDh4EgtEYXZpZCBTbWFsbGofChRzdWdnZXN0LjI4aGE3aTZwMGQxdxIHQWtlIFJvc2oeChNzdWdnZXN0LmdtNnExcTdqYjd6EgdBa2UgUm9zah8KFHN1Z2dlc3QuNWs1Y2FtbjJicnN1EgdBa2UgUm9zah8KFHN1Z2dlc3QuYmJkNHloazByYWluEgdBa2UgUm9zaiMKFHN1Z2dlc3QueXIwZmU2ODdxOW9vEgtEYXZpZCBTbWFsbGofChRzdWdnZXN0LmgzcWY1Y2l4NjB0bRIHQWtlIFJvc2ofChRzdWdnZXN0LmMwOG1xb2FzMnp1MxIHQWtlIFJvc2ofChRzdWdnZXN0LjFhejB3bDZkcWFybxIHQWtlIFJvc2ofChRzdWdnZXN0LngwcDVxYm02bmhoahIHQWtlIFJvc2ojChRzdWdnZXN0LnluOGMzMmJjcjluORILRGF2aWQgU21hbGxqHwoUc3VnZ2VzdC5tN2lwMGhxbjIwYjISB0FrZSBSb3NqHwoUc3VnZ2VzdC5lYzhpZHNndDMwOXgSB0FrZSBSb3NqHwoUc3VnZ2VzdC50OTR4ZmY4YWg0NWMSB0FrZSBSb3NqIwoUc3VnZ2VzdC5oaXJxYzF5bnMzdGoSC0RhdmlkIFNtYWxsah8KFHN1Z2dlc3QuZ3p1Z3Q5cmthZHR3EgdBa2UgUm9zah8KFHN1Z2dlc3QuN2k1Z2xuZDZwZDF5EgdBa2UgUm9zah8KFHN1Z2dlc3QuYWtpcHUwZTZzeWR2EgdBa2UgUm9zah8KFHN1Z2dlc3QueXlkdzZocXdwaHQwEgdBa2UgUm9zah8KFHN1Z2dlc3QubjRxZGU5ZXRuMmxlEgdBa2UgUm9zah8KFHN1Z2dlc3QuOWVjazVseXF2ZXR5EgdBa2UgUm9zah8KFHN1Z2dlc3Qua3F5bjdwdmEzaTFxEgdBa2UgUm9zah8KFHN1Z2dlc3QubzhtdnI3ajZ5d2JzEgdBa2UgUm9zah8KFHN1Z2dlc3QuNXN2dHJybTNnc3VzEgdBa2UgUm9zah8KFHN1Z2dlc3QueW5jOXlkNnNwYTU0EgdBa2UgUm9zah8KFHN1Z2dlc3QuOGQ5ODZ2M25sOHgwEgdBa2UgUm9zaiwKFHN1Z2dlc3QueTUydTE2aHFrbWUyEhRGcmFuY29pcyBDaGFyYm9ubmVhdWojChRzdWdnZXN0LjZ3bTk0ZTFibjBqahILRGF2aWQgU21hbGxqHwoUc3VnZ2VzdC43ZmExY3ZubjJxY2ISB0FrZSBSb3NqHwoUc3VnZ2VzdC5qeHdnNTQycW4wajESB0FrZSBSb3NqIgoTc3VnZ2VzdC5oMmZ3c3V3dGhpeRILRGF2aWQgU21hbGxqHwoUc3VnZ2VzdC5kYnRzZG54N3FvdXUSB0FrZSBSb3NqHgoTc3VnZ2VzdC40bXp5OWgwMmhiZBIHQWtlIFJvc2ofChRzdWdnZXN0LmRzYnZhOXhpbHlmcBIHQWtlIFJvc2ojChRzdWdnZXN0Lm5leGhhaWJlZHlhdBILRGF2aWQgU21hbGxqHgoTc3VnZ2VzdC5jcjRwaThoa3YzbxIHQWtlIFJvc2ofChRzdWdnZXN0LndqN2p0eWF2M2I3aBIHQWtlIFJvc2ojChRzdWdnZXN0Lm5jZzRkM256bHdraxILRGF2aWQgU21hbGxqHwoUc3VnZ2VzdC4zZjNzNWtnaWwzbmoSB0FrZSBSb3NqHwoUc3VnZ2VzdC5lMmtyYWxyajZuc3ESB0FrZSBSb3NqHwoUc3VnZ2VzdC5wNXh6c3NrM2xmZWgSB0FrZSBSb3NqIwoUc3VnZ2VzdC5ja3o1d29pOG5ldTMSC0RhdmlkIFNtYWxsaiMKFHN1Z2dlc3QuMTJicW13Z2RjM2V6EgtEYXZpZCBTbWFsbGosChRzdWdnZXN0LmxhcGdweW1lc2dmNhIURnJhbmNvaXMgQ2hhcmJvbm5lYXVqIwoUc3VnZ2VzdC5qNWFveTg5ZWltZW0SC0RhdmlkIFNtYWxsah8KFHN1Z2dlc3QucGRpa3F0ZGhnMWhuEgdBa2UgUm9zah8KFHN1Z2dlc3QubzFwajB2M3MxOHpsEgdBa2UgUm9zaiYKFHN1Z2dlc3QuNWFsbDk2M3h3ajAwEg5aaGVuZy1TaHUgWmhvdWofChRzdWdnZXN0LndkaHZmaGVobXdrbhIHQWtlIFJvc2osChRzdWdnZXN0LnI4aWlqemdlM3lrcRIURnJhbmNvaXMgQ2hhcmJvbm5lYXVqIwoUc3VnZ2VzdC5jaHVkYmhwZnR4dTgSC0RhdmlkIFNtYWxsah8KFHN1Z2dlc3QuamM5bTY3MmZmb2U3EgdBa2UgUm9zah8KFHN1Z2dlc3QueTdwYjV6bHM1N29pEgdBa2UgUm9zah8KFHN1Z2dlc3Quc3dwcjNudzdzbHBnEgdBa2UgUm9zaiwKFHN1Z2dlc3QuZ2gycGlobW04b2RxEhRGcmFuY29pcyBDaGFyYm9ubmVhdWofChRzdWdnZXN0Lmlta3RveWw1MnhjZRIHQWtlIFJvc2ofChRzdWdnZXN0LmV6aXFkNzZsMWY3MxIHQWtlIFJvc2ojChRzdWdnZXN0LnJlZzZsaXIyNzVmYRILRGF2aWQgU21hbGxqLAoUc3VnZ2VzdC53YzVuaXQzZ3NnZXISFEZyYW5jb2lzIENoYXJib25uZWF1aiMKFHN1Z2dlc3QubGY4YjQ1ZDBoZDYxEgtEYXZpZCBTbWFsbGojChRzdWdnZXN0LjcxdW1kMTNmbW5ncBILRGF2aWQgU21hbGxqIwoUc3VnZ2VzdC43dTI4NzV4aW03MXISC0RhdmlkIFNtYWxsaiMKFHN1Z2dlc3QuZTNxZzBid3Y3dm92EgtEYXZpZCBTbWFsbGofChRzdWdnZXN0LjIxem9scDl0ODBncRIHQWtlIFJvc2ojChRzdWdnZXN0LjcxMzd3a3Z0cTFhaBILRGF2aWQgU21hbGxqIwoUc3VnZ2VzdC4ya3BrenlsdWxuc2YSC0RhdmlkIFNtYWxsaiMKFHN1Z2dlc3QuaWdqbW1mYjhlbDA5EgtEYXZpZCBTbWFsbGofChRzdWdnZXN0LmpheHV4dmZzenN5bRIHQWtlIFJvc2ojChRzdWdnZXN0Lm01ZzluaWZsNWhuaBILRGF2aWQgU21hbGxqHwoUc3VnZ2VzdC5yY2p1NmhjenRlaHQSB0FrZSBSb3NqHwoUc3VnZ2VzdC5yOTFibWl1cmVyMTQSB0FrZSBSb3NqIwoUc3VnZ2VzdC51YjY4ZHp0MHkxc3ASC0RhdmlkIFNtYWxsah8KFHN1Z2dlc3Qub2VyNnlyanRwcjVvEgdBa2UgUm9zaiYKFHN1Z2dlc3QudnhuZDQ3eGx1MHZqEg5aaGVuZy1TaHUgWmhvdWofChRzdWdnZXN0LnFvNmFvNjNzMHN3bhIHQWtlIFJvc2omChRzdWdnZXN0LjR3MTEwMHU2YTN4bhIOWmhlbmctU2h1IFpob3VqHwoUc3VnZ2VzdC5jcXk0emV5dXQ4eXESB0FrZSBSb3NqHwoUc3VnZ2VzdC5razBpa2t2Z3M3ZW8SB0FrZSBSb3NqHwoUc3VnZ2VzdC5wYzMzaTh1ZHV6bXASB0FrZSBSb3NqIwoUc3VnZ2VzdC5vZmFwZGl0MjB6a3MSC0RhdmlkIFNtYWxsah8KFHN1Z2dlc3QuYXp3ZnFvZmdmZXcyEgdBa2UgUm9zaiwKFHN1Z2dlc3QuY3JmaGc4bnUybW9sEhRGcmFuY29pcyBDaGFyYm9ubmVhdWofChRzdWdnZXN0LmZhNG1tam56aWRkahIHQWtlIFJvc2ofChRzdWdnZXN0LmN3M2VyOWZ1enJqbxIHQWtlIFJvc2ojChRzdWdnZXN0Lm0xbW91ZGI5ZXg5bBILRGF2aWQgU21hbGxqLAoUc3VnZ2VzdC5nYXpqZDZnNnNmZTYSFEZyYW5jb2lzIENoYXJib25uZWF1ah4KE3N1Z2dlc3QudXpzMzIzdThvcjgSB0FrZSBSb3NqHwoUc3VnZ2VzdC5hZzYwODRuM2o4MnASB0FrZSBSb3NqHwoUc3VnZ2VzdC52NzJlaXh0ZjBjdmgSB0FrZSBSb3NqHwoUc3VnZ2VzdC5kODB4YWU0amRibW0SB0FrZSBSb3NqHwoUc3VnZ2VzdC5pNmRjNTl5cWRvYjkSB0FrZSBSb3NqHwoUc3VnZ2VzdC5rNGE4bDkyYW84cWYSB0FrZSBSb3NqHwoUc3VnZ2VzdC45YWsyeHRqdmF3MHYSB0FrZSBSb3NqHwoUc3VnZ2VzdC5wcDRwaHdtNm85aGcSB0FrZSBSb3NqHwoUc3VnZ2VzdC5tM2ZldW1xdDV4dzASB0FrZSBSb3NqHwoUc3VnZ2VzdC5kZ2I5cW1keDRhenkSB0FrZSBSb3NqKQoUc3VnZ2VzdC5xcDk1dnRjZ2wwMmYSEUpvaG4gVHJ1Y2tlbmJyb2R0aiEKFHN1Z2dlc3QubXdqMDYxZWdwbGZnEglBbm9ueW1vdXNqLAoUc3VnZ2VzdC5vdDkwYzZ1d3hwZnMSFEZyYW5jb2lzIENoYXJib25uZWF1aiwKFHN1Z2dlc3QuZmEycXF2OGZnMDMwEhRGcmFuY29pcyBDaGFyYm9ubmVhdWohChRzdWdnZXN0LjF3OHhkNDd1ajV3chIJQW5vbnltb3VzaiwKFHN1Z2dlc3QuZjlucW05azh1NmV0EhRGcmFuY29pcyBDaGFyYm9ubmVhdWofChRzdWdnZXN0LmZ4eWlueGszYnJzMBIHQWtlIFJvc2osChRzdWdnZXN0LmZoamxxeGhmbDZ5MRIURnJhbmNvaXMgQ2hhcmJvbm5lYXVqKQoUc3VnZ2VzdC43NTFsa2djM3JzMWQSEUpvaG4gVHJ1Y2tlbmJyb2R0aikKFHN1Z2dlc3QuZnQ5Y3R4eGlqdWQ4EhFKb2huIFRydWNrZW5icm9kdGohChRzdWdnZXN0LmVqOHhhOTlrMHYzZxIJQW5vbnltb3VzaikKFHN1Z2dlc3QuNXkyMGFzM3k2bTFiEhFKb2huIFRydWNrZW5icm9kdGosChRzdWdnZXN0Lng4MTNjamRlY2Z6aBIURnJhbmNvaXMgQ2hhcmJvbm5lYXVqIQoUc3VnZ2VzdC5wNXhjOXhkZjd0c2cSCUFub255bW91c2orChNzdWdnZXN0LndhcnBwcWgxNGY3EhRGcmFuY29pcyBDaGFyYm9ubmVhdWosChRzdWdnZXN0Lnh1Z2swbXB6YjdqchIURnJhbmNvaXMgQ2hhcmJvbm5lYXVqIQoUc3VnZ2VzdC5jaXVlcDAyODZqbHMSCUFub255bW91c2osChRzdWdnZXN0LmQ3eDR2d24xMmdtdRIURnJhbmNvaXMgQ2hhcmJvbm5lYXVqLAoUc3VnZ2VzdC5wbDJsYXM1ZDg1ODASFEZyYW5jb2lzIENoYXJib25uZWF1aiEKFHN1Z2dlc3QubjF1YmF1bzNuMHViEglBbm9ueW1vdXNqHwoUc3VnZ2VzdC5ndDI0bXk5aThpYmESB0FrZSBSb3NqIQoUc3VnZ2VzdC5seXgwbTFyam5xcGcSCUFub255bW91c2ofChRzdWdnZXN0LnMxOWo4MjhhNmx5ZhIHQWtlIFJvc2ohChRzdWdnZXN0LjUyZzNsdmVzNXVrdxIJQW5vbnltb3VzaiEKFHN1Z2dlc3QuMmoxdnppeTQ1cG5qEglBbm9ueW1vdXNqIQoUc3VnZ2VzdC54ZzY2dDY0YW5mMWMSCUFub255bW91c2ofChRzdWdnZXN0LmM3NmN6dWlxaG9kbBIHQWtlIFJvc2osChRzdWdnZXN0LmJpMXdseWlucXJtZhIURnJhbmNvaXMgQ2hhcmJvbm5lYXVqKQoUc3VnZ2VzdC42NDRkcnBjczVkZmgSEUpvaG4gVHJ1Y2tlbmJyb2R0ah8KFHN1Z2dlc3QuNGJsaTZmbjk4Z3Y2EgdBa2UgUm9zaikKFHN1Z2dlc3QuNTFxZjZqZ3RsczUxEhFKb2huIFRydWNrZW5icm9kdGohChRzdWdnZXN0LjhsdWsza3hkcnRtchIJQW5vbnltb3VzaiEKFHN1Z2dlc3QudTZrbDBqdmh3NHVjEglBbm9ueW1vdXNqIQoUc3VnZ2VzdC5jYzBrcTR1eTZyZDASCUFub255bW91c2ohChRzdWdnZXN0Lmd0YnhvenQ1cDB1NxIJQW5vbnltb3VzaiEKFHN1Z2dlc3QuOTNzeHg4Nm1pNGx4EglBbm9ueW1vdXNqIQoUc3VnZ2VzdC45YW1mdjdwNDYza2sSCUFub255bW91c2osChRzdWdnZXN0LnRxMThhNnd1cG9wbxIURnJhbmNvaXMgQ2hhcmJvbm5lYXVqIQoUc3VnZ2VzdC56ODM3cW1jNjR3cjISCUFub255bW91c2ofChRzdWdnZXN0LnkzNHR3YjEwcmZodhIHQWtlIFJvc2opChRzdWdnZXN0Lm02YTJ6ZXFrZHhvaxIRSm9obiBUcnVja2VuYnJvZHRqIQoUc3VnZ2VzdC5sdjFneW85MTJjZGESCUFub255bW91c2ojChRzdWdnZXN0LjNvMnE0bmQzanM5ZRILRGF2aWQgU21hbGxqLAoUc3VnZ2VzdC44ZzV5cXcxd3l1NGoSFEZyYW5jb2lzIENoYXJib25uZWF1aiEKFHN1Z2dlc3QuOG5tM2dqcDdqY2c4EglBbm9ueW1vdXNqIwoUc3VnZ2VzdC52dzRsazdzdHF1MnYSC0RhdmlkIFNtYWxsaiwKFHN1Z2dlc3QuMTJwcjJodGQxZTdqEhRGcmFuY29pcyBDaGFyYm9ubmVhdWojChRzdWdnZXN0LjdsZm9xN3RxcWQ3ZBILRGF2aWQgU21hbGxqKQoUc3VnZ2VzdC5jaHVqajJ5b3E1MTcSEUpvaG4gVHJ1Y2tlbmJyb2R0aiMKFHN1Z2dlc3QuYW5xcmNkcWQ1NzU5EgtEYXZpZCBTbWFsbGofChRzdWdnZXN0LjFkM2puZmtibHA2eBIHQWtlIFJvc2ofChRzdWdnZXN0LnduOG9keXc2MnkwZhIHQWtlIFJvc2oiChNzdWdnZXN0Lmt3Y2s3OGxybWRoEgtEYXZpZCBTbWFsbGoeChNzdWdnZXN0Lm5rZDMyaTBjczZxEgdBa2UgUm9zaiEKFHN1Z2dlc3QuY2pwcnVsd3A0bTNyEglBbm9ueW1vdXNqIwoUc3VnZ2VzdC43dXBqOWw5bXJmMzMSC0RhdmlkIFNtYWxsaiEKFHN1Z2dlc3QuNzY5dTZjOTcycWppEglBbm9ueW1vdXNqHwoUc3VnZ2VzdC5tcXdscXQ5M2Myd2oSB0FrZSBSb3NqHwoUc3VnZ2VzdC42b2syazJ1bnhlOG4SB0FrZSBSb3NqHwoUc3VnZ2VzdC5ja2NmOW1tY2FlNjcSB0FrZSBSb3NqHwoUc3VnZ2VzdC44N3huNThvcXFscXISB0FrZSBSb3NqLAoUc3VnZ2VzdC50bm4zOXdtNnV4c3cSFEZyYW5jb2lzIENoYXJib25uZWF1ah8KFHN1Z2dlc3QuZjhza2xsa2NuNDJqEgdBa2UgUm9zah8KFHN1Z2dlc3QuZmR4d3JodzF0cTJyEgdBa2UgUm9zaiwKFHN1Z2dlc3QudHI3ajB4cHBhN2l4EhRGcmFuY29pcyBDaGFyYm9ubmVhdWojChRzdWdnZXN0LjhtZXhwaGdoMnpqZhILRGF2aWQgU21hbGxqHwoUc3VnZ2VzdC51M2x5YTR2djN2M2ISB0FrZSBSb3NqHwoUc3VnZ2VzdC45ZGgyMDB4ZGY4MHQSB0FrZSBSb3NqLAoUc3VnZ2VzdC5nb2F5NXJjemdheGYSFEZyYW5jb2lzIENoYXJib25uZWF1ah8KFHN1Z2dlc3QuMTN2MDlkdnBoM3RkEgdBa2UgUm9zah8KFHN1Z2dlc3Qud25lcmhoNm9wM2duEgdBa2UgUm9zah8KFHN1Z2dlc3Qua2NvZ2tyNDFuYzN1EgdBa2UgUm9zah8KFHN1Z2dlc3QubHlzY24zeWp6MzVoEgdBa2UgUm9zah8KFHN1Z2dlc3QuNWNwdjFpNXB1MWJmEgdBa2UgUm9zah8KFHN1Z2dlc3QuczQ3cmtsMWc2bHM2EgdBa2UgUm9zah8KFHN1Z2dlc3QuNG5mdmk3azNjNjE2EgdBa2UgUm9zah8KFHN1Z2dlc3QudzV5bXhhd3Fyc3k5EgdBa2UgUm9zah8KFHN1Z2dlc3QuNnBxMGh0dXE5OWMzEgdBa2UgUm9zaiQKFHN1Z2dlc3QudWVxb3A0cDk0NzIyEgxUaG9tYXMgTG9nYW5qHwoUc3VnZ2VzdC5qODBuN3ExOWtuMWwSB0FrZSBSb3NqHwoUc3VnZ2VzdC5tdTgyMm8ya24ybTkSB0FrZSBSb3NqHwoUc3VnZ2VzdC4yajhqd3NiZzcybmkSB0FrZSBSb3NqLAoUc3VnZ2VzdC5yMTVpZGk3MDZ6ODcSFEZyYW5jb2lzIENoYXJib25uZWF1ah8KFHN1Z2dlc3QuM3U3NzgzM2JhNGd1EgdBa2UgUm9zaiwKFHN1Z2dlc3QudG43aHdseGpleHVqEhRGcmFuY29pcyBDaGFyYm9ubmVhdWofChRzdWdnZXN0LnVrbTA1ZzY2NXBxbhIHQWtlIFJvc2ofChRzdWdnZXN0Lnh5am9sMThhdzZ4OBIHQWtlIFJvc2ofChRzdWdnZXN0Lmh0OW04ZjlhMmV6ZhIHQWtlIFJvc2ofChRzdWdnZXN0Lm8yYTJoZHJxYmVnZhIHQWtlIFJvc2ofChRzdWdnZXN0Lm85eGpxdW1jdjZ4aRIHQWtlIFJvc2ofChRzdWdnZXN0LmxoZW40bWh5bjl1bBIHQWtlIFJvc2ofChRzdWdnZXN0LmVremI1dWhoMDc3YRIHQWtlIFJvc2ofChRzdWdnZXN0Lmk2amZmcmZjcjJjdxIHQWtlIFJvc2osChRzdWdnZXN0LmVqNGl2ZGlhN3hjZxIURnJhbmNvaXMgQ2hhcmJvbm5lYXVqLAoUc3VnZ2VzdC5zNm9qZWN4dXkwdDkSFEZyYW5jb2lzIENoYXJib25uZWF1aiwKFHN1Z2dlc3QuN3QzdWJhNTVjYnp5EhRGcmFuY29pcyBDaGFyYm9ubmVhdWofChRzdWdnZXN0LmdqbWRxZm8wb2MwORIHQWtlIFJvc2ofChRzdWdnZXN0LjN6NnBhcHdxejhqORIHQWtlIFJvc2osChRzdWdnZXN0LjhkN3AyaXZmbG5mbxIURnJhbmNvaXMgQ2hhcmJvbm5lYXVqHwoUc3VnZ2VzdC5wejRjcHN0ZXAzcTkSB0FrZSBSb3NqLAoUc3VnZ2VzdC4yd3F4ZTliaXJ5b2sSFEZyYW5jb2lzIENoYXJib25uZWF1ah4KE3N1Z2dlc3QuYXdkcnRheXRudGUSB0FrZSBSb3NqHwoUc3VnZ2VzdC5udmswbnk3MHVyZmQSB0FrZSBSb3NqIwoUc3VnZ2VzdC5xeTIxb3d1cmdhY2sSC0RhdmlkIFNtYWxsah8KFHN1Z2dlc3QuaTEwcHlvNDFyeGZpEgdBa2UgUm9zah8KFHN1Z2dlc3QudzBkMW5uMnVqdTdjEgdBa2UgUm9zaiwKFHN1Z2dlc3QuNmJwZWNrOGUweDF2EhRGcmFuY29pcyBDaGFyYm9ubmVhdWofChRzdWdnZXN0LjN2aTR1YnJiZzZ0aBIHQWtlIFJvc2ojChRzdWdnZXN0Lm8weXVxZHhzMDNmdRILRGF2aWQgU21hbGxqHwoUc3VnZ2VzdC5ob282MHpzYmFiYjgSB0FrZSBSb3NqHwoUc3VnZ2VzdC5qN25xZmUzMjdubXUSB0FrZSBSb3NqIwoUc3VnZ2VzdC4zZ3pqdDg3c3N5cDASC0RhdmlkIFNtYWxsaiwKFHN1Z2dlc3QuMzJqbmt4YnRkaXQ3EhRGcmFuY29pcyBDaGFyYm9ubmVhdWosChRzdWdnZXN0LnE3Zmdidnd1Z2N3YxIURnJhbmNvaXMgQ2hhcmJvbm5lYXVqHwoUc3VnZ2VzdC42OG54Z2JmZXpnaXQSB0FrZSBSb3NqIwoUc3VnZ2VzdC55NzVwZmlnMHI5ZGYSC0RhdmlkIFNtYWxsah8KFHN1Z2dlc3QuaXEyd2JuaHVzaGNoEgdBa2UgUm9zah8KFHN1Z2dlc3QuamI3YnEyOWJub3B1EgdBa2UgUm9zaiwKFHN1Z2dlc3QueHdiOHVneTdzOHQ1EhRGcmFuY29pcyBDaGFyYm9ubmVhdWojChRzdWdnZXN0Lmk2aTRvdGlvampkYxILRGF2aWQgU21hbGxqHwoUc3VnZ2VzdC5iemx2NXR6MW9jbzASB0FrZSBSb3NqHwoUc3VnZ2VzdC40b3dlbmoydjB4M3ASB0FrZSBSb3NqHwoUc3VnZ2VzdC55NTdzcjNiMnpoMjASB0FrZSBSb3NqIQoUc3VnZ2VzdC5jc3R2aXFkY214Z2wSCUFub255bW91c2osChRzdWdnZXN0LjZqZ2ZkeTF2bmF1MRIURnJhbmNvaXMgQ2hhcmJvbm5lYXVqKQoUc3VnZ2VzdC5vZ2Fhd2MzeDg2ZTgSEUpvaG4gVHJ1Y2tlbmJyb2R0ah8KFHN1Z2dlc3QueW1lMGRueXdrNjk1EgdBa2UgUm9zaikKFHN1Z2dlc3QuNzVzeXAyNXk2MW85EhFKb2huIFRydWNrZW5icm9kdGoeChNzdWdnZXN0Lmg0bnMxazU2MjdoEgdBa2UgUm9zaiwKFHN1Z2dlc3QuMWpodGQ2a2xscmlxEhRGcmFuY29pcyBDaGFyYm9ubmVhdWojChRzdWdnZXN0LjFibXFpMDVpbnNlcBILRGF2aWQgU21hbGxqHwoUc3VnZ2VzdC45YzVvdTNnbzc1aTYSB0FrZSBSb3NqHwoUc3VnZ2VzdC5qcnAxYThha3dibWQSB0FrZSBSb3NqLAoUc3VnZ2VzdC5uMDlheG5yNnlpczkSFEZyYW5jb2lzIENoYXJib25uZWF1ah8KFHN1Z2dlc3QuemF3MW12Mm15Nm4yEgdBa2UgUm9zah8KFHN1Z2dlc3QueTFnZW96NnVoYW9uEgdBa2UgUm9zah8KFHN1Z2dlc3QuejdyOHV4cTVwMGNoEgdBa2UgUm9zaiwKFHN1Z2dlc3QuYXRucmV1azhqNTUzEhRGcmFuY29pcyBDaGFyYm9ubmVhdWosChRzdWdnZXN0LjMyNm16OTYzZ3p6bxIURnJhbmNvaXMgQ2hhcmJvbm5lYXVqIwoUc3VnZ2VzdC53bHhkbG93d2l0NnISC0RhdmlkIFNtYWxsah8KFHN1Z2dlc3Qud3NpejZ3bTEwZ3NwEgdBa2UgUm9zciExM1c1cC1kMDl5d2MycWUzNkJnMXVYTE1sUzlKczJyNUg=</go:docsCustomData>
</go:gDocsCustomXmlDataStorage>
</file>

<file path=customXml/itemProps1.xml><?xml version="1.0" encoding="utf-8"?>
<ds:datastoreItem xmlns:ds="http://schemas.openxmlformats.org/officeDocument/2006/customXml" ds:itemID="{3B217690-842F-A34B-BAD5-5C7F811A1B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219619fd-75dc-48cb-820d-8f683a95dd8b}" enabled="1" method="Privileged" siteId="{05c95b33-90ca-49d5-b644-288b930b912b}" removed="0"/>
  <clbl:label id="{3976fa30-1907-4356-8241-62ea5e1c0256}" enabled="1" method="Standard" siteId="{9a5cacd0-2bef-4dd7-ac5c-7ebe1f54f495}" contentBits="0" removed="0"/>
</clbl:labelList>
</file>

<file path=docProps/app.xml><?xml version="1.0" encoding="utf-8"?>
<Properties xmlns="http://schemas.openxmlformats.org/officeDocument/2006/extended-properties" xmlns:vt="http://schemas.openxmlformats.org/officeDocument/2006/docPropsVTypes">
  <Template>Normal.dotm</Template>
  <TotalTime>148</TotalTime>
  <Pages>32</Pages>
  <Words>6798</Words>
  <Characters>38755</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45463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Francois</dc:creator>
  <cp:keywords/>
  <dc:description/>
  <cp:lastModifiedBy>Peter Harrison</cp:lastModifiedBy>
  <cp:revision>7</cp:revision>
  <cp:lastPrinted>2023-12-03T13:23:00Z</cp:lastPrinted>
  <dcterms:created xsi:type="dcterms:W3CDTF">2024-04-04T15:19:00Z</dcterms:created>
  <dcterms:modified xsi:type="dcterms:W3CDTF">2024-04-08T03:04:00Z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6be79866,655df249,7701c878,c3b9bc1,72d120ab,3344d0b4</vt:lpwstr>
  </property>
  <property fmtid="{D5CDD505-2E9C-101B-9397-08002B2CF9AE}" pid="3" name="ClassificationContentMarkingHeaderFontProps">
    <vt:lpwstr>#000000,12,Calibri</vt:lpwstr>
  </property>
  <property fmtid="{D5CDD505-2E9C-101B-9397-08002B2CF9AE}" pid="4" name="ClassificationContentMarkingHeaderText">
    <vt:lpwstr>UNCLASSIFIED - NON CLASSIFIÉ</vt:lpwstr>
  </property>
</Properties>
</file>